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88384" w14:textId="5955761F" w:rsidR="005C1E6E" w:rsidRPr="00DE660F" w:rsidRDefault="000D0BA0" w:rsidP="00A07214">
      <w:pPr>
        <w:ind w:firstLine="0"/>
        <w:jc w:val="right"/>
        <w:rPr>
          <w:rFonts w:cs="Arial"/>
          <w:sz w:val="28"/>
          <w:szCs w:val="28"/>
        </w:rPr>
      </w:pPr>
      <w:r w:rsidRPr="00DE660F">
        <w:rPr>
          <w:rFonts w:cs="Arial"/>
          <w:sz w:val="28"/>
          <w:szCs w:val="28"/>
        </w:rPr>
        <w:t>Додаток 2</w:t>
      </w:r>
    </w:p>
    <w:p w14:paraId="3EA171A2" w14:textId="7B77AC8A" w:rsidR="000D0BA0" w:rsidRPr="00DE660F" w:rsidRDefault="00A07214" w:rsidP="00A07214">
      <w:pPr>
        <w:ind w:firstLine="0"/>
        <w:jc w:val="right"/>
        <w:rPr>
          <w:rFonts w:cs="Arial"/>
          <w:sz w:val="28"/>
          <w:szCs w:val="28"/>
        </w:rPr>
      </w:pPr>
      <w:r w:rsidRPr="00DE660F">
        <w:rPr>
          <w:rFonts w:cs="Arial"/>
          <w:sz w:val="28"/>
          <w:szCs w:val="28"/>
        </w:rPr>
        <w:t>д</w:t>
      </w:r>
      <w:r w:rsidR="000D0BA0" w:rsidRPr="00DE660F">
        <w:rPr>
          <w:rFonts w:cs="Arial"/>
          <w:sz w:val="28"/>
          <w:szCs w:val="28"/>
        </w:rPr>
        <w:t>о рішення сільської ради</w:t>
      </w:r>
    </w:p>
    <w:p w14:paraId="33B305C6" w14:textId="5743FD47" w:rsidR="000D0BA0" w:rsidRPr="00DE660F" w:rsidRDefault="000D0BA0" w:rsidP="00A07214">
      <w:pPr>
        <w:ind w:firstLine="0"/>
        <w:jc w:val="right"/>
        <w:rPr>
          <w:rFonts w:cs="Arial"/>
          <w:sz w:val="28"/>
          <w:szCs w:val="28"/>
        </w:rPr>
      </w:pPr>
      <w:r w:rsidRPr="00DE660F">
        <w:rPr>
          <w:rFonts w:cs="Arial"/>
          <w:sz w:val="28"/>
          <w:szCs w:val="28"/>
        </w:rPr>
        <w:t>№ 3981-69/</w:t>
      </w:r>
      <w:r w:rsidRPr="00DE660F">
        <w:rPr>
          <w:rFonts w:cs="Arial"/>
          <w:sz w:val="28"/>
          <w:szCs w:val="28"/>
          <w:lang w:val="en-US"/>
        </w:rPr>
        <w:t>VIII</w:t>
      </w:r>
      <w:r w:rsidRPr="00DE660F">
        <w:rPr>
          <w:rFonts w:cs="Arial"/>
          <w:sz w:val="28"/>
          <w:szCs w:val="28"/>
        </w:rPr>
        <w:t xml:space="preserve"> від 23 липня</w:t>
      </w:r>
      <w:r w:rsidR="00A07214" w:rsidRPr="00DE660F">
        <w:rPr>
          <w:rFonts w:cs="Arial"/>
          <w:sz w:val="28"/>
          <w:szCs w:val="28"/>
        </w:rPr>
        <w:t xml:space="preserve"> 2026 року</w:t>
      </w:r>
    </w:p>
    <w:p w14:paraId="2C79C0B5" w14:textId="77777777" w:rsidR="005C1E6E" w:rsidRDefault="005C1E6E">
      <w:pPr>
        <w:spacing w:before="69" w:after="160" w:line="259" w:lineRule="auto"/>
        <w:ind w:firstLine="0"/>
        <w:jc w:val="center"/>
        <w:rPr>
          <w:rFonts w:cs="Arial"/>
          <w:b/>
          <w:sz w:val="32"/>
          <w:szCs w:val="32"/>
        </w:rPr>
      </w:pPr>
    </w:p>
    <w:p w14:paraId="559D9034" w14:textId="1C3B5D5F" w:rsidR="00C06AFD" w:rsidRPr="00A33285" w:rsidRDefault="00C113C2">
      <w:pPr>
        <w:spacing w:before="69" w:after="160" w:line="259" w:lineRule="auto"/>
        <w:ind w:firstLine="0"/>
        <w:jc w:val="center"/>
        <w:rPr>
          <w:rFonts w:cs="Arial"/>
          <w:b/>
          <w:sz w:val="32"/>
          <w:szCs w:val="32"/>
        </w:rPr>
      </w:pPr>
      <w:r w:rsidRPr="00C113C2">
        <w:rPr>
          <w:rFonts w:cs="Arial"/>
          <w:b/>
          <w:sz w:val="32"/>
          <w:szCs w:val="32"/>
        </w:rPr>
        <w:t>МЕЖИРІЦЬКА СІЛЬСЬКА ТЕРИТОРІАЛЬНА ГРОМАДА</w:t>
      </w:r>
    </w:p>
    <w:p w14:paraId="18B2042B" w14:textId="77777777" w:rsidR="00C06AFD" w:rsidRPr="00A33285" w:rsidRDefault="00C06AFD">
      <w:pPr>
        <w:tabs>
          <w:tab w:val="right" w:pos="9639"/>
        </w:tabs>
        <w:ind w:firstLine="0"/>
        <w:jc w:val="center"/>
        <w:rPr>
          <w:lang w:val="ru-RU"/>
        </w:rPr>
      </w:pPr>
    </w:p>
    <w:p w14:paraId="0056A0F8" w14:textId="77777777" w:rsidR="00C06AFD" w:rsidRPr="00A33285" w:rsidRDefault="00C06AFD">
      <w:pPr>
        <w:jc w:val="right"/>
        <w:rPr>
          <w:sz w:val="32"/>
          <w:lang w:val="ru-RU"/>
        </w:rPr>
      </w:pPr>
    </w:p>
    <w:p w14:paraId="1669F82D" w14:textId="3A46C41C" w:rsidR="00C06AFD" w:rsidRPr="00A33285" w:rsidRDefault="00C06AFD">
      <w:pPr>
        <w:jc w:val="right"/>
        <w:rPr>
          <w:sz w:val="40"/>
          <w:szCs w:val="28"/>
          <w:lang w:val="ru-RU"/>
        </w:rPr>
      </w:pPr>
      <w:bookmarkStart w:id="0" w:name="_GoBack"/>
      <w:bookmarkEnd w:id="0"/>
    </w:p>
    <w:p w14:paraId="7A62A505" w14:textId="77777777" w:rsidR="00C06AFD" w:rsidRPr="00A33285" w:rsidRDefault="00C06AFD">
      <w:pPr>
        <w:jc w:val="right"/>
        <w:rPr>
          <w:sz w:val="32"/>
          <w:lang w:val="ru-RU"/>
        </w:rPr>
      </w:pPr>
    </w:p>
    <w:p w14:paraId="3561B4BF" w14:textId="77777777" w:rsidR="00C06AFD" w:rsidRPr="00A33285" w:rsidRDefault="00C06AFD">
      <w:pPr>
        <w:jc w:val="right"/>
        <w:rPr>
          <w:sz w:val="32"/>
          <w:lang w:val="ru-RU"/>
        </w:rPr>
      </w:pPr>
    </w:p>
    <w:p w14:paraId="005FE014" w14:textId="77777777" w:rsidR="00C06AFD" w:rsidRPr="00A33285" w:rsidRDefault="00C06AFD">
      <w:pPr>
        <w:jc w:val="right"/>
        <w:rPr>
          <w:sz w:val="32"/>
          <w:lang w:val="ru-RU"/>
        </w:rPr>
      </w:pPr>
    </w:p>
    <w:p w14:paraId="792406D3" w14:textId="6A5BC168" w:rsidR="00C06AFD" w:rsidRPr="00A33285" w:rsidRDefault="00C113C2">
      <w:pPr>
        <w:ind w:firstLine="0"/>
        <w:jc w:val="center"/>
        <w:rPr>
          <w:rFonts w:cs="Arial"/>
          <w:b/>
          <w:sz w:val="100"/>
          <w:szCs w:val="100"/>
        </w:rPr>
      </w:pPr>
      <w:r w:rsidRPr="00E12EDF">
        <w:rPr>
          <w:noProof/>
          <w:lang w:eastAsia="uk-UA"/>
        </w:rPr>
        <w:drawing>
          <wp:inline distT="0" distB="0" distL="0" distR="0" wp14:anchorId="1DA9373C" wp14:editId="7FB8A992">
            <wp:extent cx="1693865" cy="249555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0894" cy="2505906"/>
                    </a:xfrm>
                    <a:prstGeom prst="rect">
                      <a:avLst/>
                    </a:prstGeom>
                  </pic:spPr>
                </pic:pic>
              </a:graphicData>
            </a:graphic>
          </wp:inline>
        </w:drawing>
      </w:r>
    </w:p>
    <w:p w14:paraId="7626C942" w14:textId="77777777" w:rsidR="00C06AFD" w:rsidRPr="00A33285" w:rsidRDefault="00C06AFD">
      <w:pPr>
        <w:ind w:firstLine="0"/>
        <w:jc w:val="center"/>
        <w:rPr>
          <w:rFonts w:cs="Arial"/>
          <w:b/>
          <w:sz w:val="32"/>
          <w:szCs w:val="32"/>
        </w:rPr>
      </w:pPr>
    </w:p>
    <w:p w14:paraId="6C62ABF2" w14:textId="77777777" w:rsidR="00C113C2" w:rsidRDefault="00C113C2">
      <w:pPr>
        <w:ind w:firstLine="0"/>
        <w:jc w:val="center"/>
        <w:rPr>
          <w:rFonts w:cs="Arial"/>
          <w:b/>
          <w:sz w:val="48"/>
          <w:szCs w:val="180"/>
        </w:rPr>
      </w:pPr>
      <w:r w:rsidRPr="00C113C2">
        <w:rPr>
          <w:rFonts w:cs="Arial"/>
          <w:b/>
          <w:sz w:val="48"/>
          <w:szCs w:val="180"/>
        </w:rPr>
        <w:t xml:space="preserve">План заходів на 2026-2027 </w:t>
      </w:r>
    </w:p>
    <w:p w14:paraId="35AB3A88" w14:textId="543ECF02" w:rsidR="00C06AFD" w:rsidRPr="00A33285" w:rsidRDefault="00C113C2">
      <w:pPr>
        <w:ind w:firstLine="0"/>
        <w:jc w:val="center"/>
        <w:rPr>
          <w:rFonts w:cs="Arial"/>
          <w:b/>
          <w:sz w:val="48"/>
          <w:szCs w:val="180"/>
        </w:rPr>
      </w:pPr>
      <w:r w:rsidRPr="00C113C2">
        <w:rPr>
          <w:rFonts w:cs="Arial"/>
          <w:b/>
          <w:sz w:val="48"/>
          <w:szCs w:val="180"/>
        </w:rPr>
        <w:t>роки з реалізації Стратегії розвитку Межиріцької сільської територіальної громади на період до 2034 року</w:t>
      </w:r>
    </w:p>
    <w:p w14:paraId="04F144C8" w14:textId="77777777" w:rsidR="00C06AFD" w:rsidRPr="00A33285" w:rsidRDefault="00C06AFD">
      <w:pPr>
        <w:ind w:firstLine="0"/>
        <w:jc w:val="center"/>
        <w:rPr>
          <w:rFonts w:cs="Arial"/>
          <w:lang w:val="ru-RU"/>
        </w:rPr>
      </w:pPr>
    </w:p>
    <w:p w14:paraId="36E86A2C" w14:textId="77777777" w:rsidR="00C06AFD" w:rsidRPr="00A33285" w:rsidRDefault="00C06AFD">
      <w:pPr>
        <w:ind w:firstLine="0"/>
        <w:jc w:val="center"/>
        <w:rPr>
          <w:rFonts w:cs="Arial"/>
          <w:lang w:val="ru-RU"/>
        </w:rPr>
      </w:pPr>
    </w:p>
    <w:p w14:paraId="0D3DF8B2" w14:textId="77777777" w:rsidR="00C06AFD" w:rsidRPr="00A33285" w:rsidRDefault="00C06AFD">
      <w:pPr>
        <w:ind w:firstLine="0"/>
        <w:jc w:val="center"/>
        <w:rPr>
          <w:rFonts w:cs="Arial"/>
          <w:lang w:val="ru-RU"/>
        </w:rPr>
      </w:pPr>
    </w:p>
    <w:p w14:paraId="1D7A8EEC" w14:textId="77777777" w:rsidR="00C06AFD" w:rsidRPr="00A33285" w:rsidRDefault="00C06AFD">
      <w:pPr>
        <w:ind w:firstLine="0"/>
        <w:jc w:val="center"/>
        <w:rPr>
          <w:rFonts w:cs="Arial"/>
        </w:rPr>
      </w:pPr>
    </w:p>
    <w:p w14:paraId="01C9A770" w14:textId="77777777" w:rsidR="00C06AFD" w:rsidRPr="00A33285" w:rsidRDefault="00C06AFD">
      <w:pPr>
        <w:ind w:firstLine="0"/>
        <w:jc w:val="center"/>
        <w:rPr>
          <w:rFonts w:cs="Arial"/>
        </w:rPr>
      </w:pPr>
    </w:p>
    <w:p w14:paraId="2F20CE0E" w14:textId="001BF302" w:rsidR="00964734" w:rsidRPr="00A33285" w:rsidRDefault="00964734" w:rsidP="00A07214">
      <w:pPr>
        <w:ind w:firstLine="0"/>
        <w:rPr>
          <w:rFonts w:cs="Arial"/>
        </w:rPr>
      </w:pPr>
    </w:p>
    <w:p w14:paraId="0E34ADE2" w14:textId="77777777" w:rsidR="00964734" w:rsidRPr="00A33285" w:rsidRDefault="00964734">
      <w:pPr>
        <w:jc w:val="center"/>
        <w:rPr>
          <w:rFonts w:cs="Arial"/>
        </w:rPr>
      </w:pPr>
    </w:p>
    <w:p w14:paraId="61518A30" w14:textId="77777777" w:rsidR="00C06AFD" w:rsidRPr="00A33285" w:rsidRDefault="00C06AFD">
      <w:pPr>
        <w:jc w:val="center"/>
        <w:rPr>
          <w:rFonts w:cs="Arial"/>
          <w:sz w:val="44"/>
        </w:rPr>
      </w:pPr>
    </w:p>
    <w:p w14:paraId="4F25DBE3" w14:textId="77777777" w:rsidR="00C06AFD" w:rsidRPr="00A33285" w:rsidRDefault="00C06AFD">
      <w:pPr>
        <w:jc w:val="center"/>
        <w:rPr>
          <w:rFonts w:cs="Arial"/>
        </w:rPr>
      </w:pPr>
    </w:p>
    <w:p w14:paraId="7A716B34" w14:textId="77777777" w:rsidR="00C06AFD" w:rsidRPr="00A33285" w:rsidRDefault="00C06AFD">
      <w:pPr>
        <w:jc w:val="center"/>
        <w:rPr>
          <w:rFonts w:cs="Arial"/>
        </w:rPr>
      </w:pPr>
    </w:p>
    <w:p w14:paraId="6C2A9EA0" w14:textId="77777777" w:rsidR="00C06AFD" w:rsidRPr="00A33285" w:rsidRDefault="00C06AFD">
      <w:pPr>
        <w:jc w:val="center"/>
        <w:rPr>
          <w:rFonts w:cs="Arial"/>
        </w:rPr>
      </w:pPr>
    </w:p>
    <w:p w14:paraId="3A146054" w14:textId="2A6D5D1E" w:rsidR="00C06AFD" w:rsidRPr="00A33285" w:rsidRDefault="00C113C2">
      <w:pPr>
        <w:ind w:firstLine="0"/>
        <w:jc w:val="center"/>
        <w:rPr>
          <w:rFonts w:cs="Arial"/>
          <w:b/>
          <w:sz w:val="28"/>
        </w:rPr>
      </w:pPr>
      <w:r w:rsidRPr="00C113C2">
        <w:rPr>
          <w:rFonts w:cs="Arial"/>
          <w:b/>
          <w:sz w:val="28"/>
        </w:rPr>
        <w:t>Межиріч – 2026</w:t>
      </w:r>
    </w:p>
    <w:p w14:paraId="3AC04843" w14:textId="77777777" w:rsidR="00C06AFD" w:rsidRDefault="00E647B4">
      <w:pPr>
        <w:pageBreakBefore/>
        <w:tabs>
          <w:tab w:val="left" w:pos="567"/>
        </w:tabs>
        <w:spacing w:after="120"/>
        <w:ind w:firstLine="0"/>
        <w:rPr>
          <w:rFonts w:eastAsia="Arial" w:cs="Arial"/>
          <w:b/>
          <w:color w:val="244061" w:themeColor="accent1" w:themeShade="80"/>
          <w:sz w:val="32"/>
        </w:rPr>
      </w:pPr>
      <w:r>
        <w:rPr>
          <w:rFonts w:eastAsia="Arial" w:cs="Arial"/>
          <w:b/>
          <w:color w:val="244061" w:themeColor="accent1" w:themeShade="80"/>
          <w:sz w:val="32"/>
        </w:rPr>
        <w:lastRenderedPageBreak/>
        <w:t>Зміст</w:t>
      </w:r>
    </w:p>
    <w:p w14:paraId="7DA112B2" w14:textId="77777777" w:rsidR="00C06AFD" w:rsidRDefault="00C06AFD">
      <w:pPr>
        <w:tabs>
          <w:tab w:val="right" w:leader="dot" w:pos="9639"/>
        </w:tabs>
        <w:ind w:firstLine="0"/>
        <w:rPr>
          <w:rFonts w:eastAsiaTheme="majorEastAsia"/>
          <w:b/>
        </w:rPr>
      </w:pPr>
    </w:p>
    <w:sdt>
      <w:sdtPr>
        <w:rPr>
          <w:rFonts w:cstheme="minorHAnsi"/>
          <w:b/>
          <w:noProof/>
        </w:rPr>
        <w:id w:val="1490751295"/>
        <w:docPartObj>
          <w:docPartGallery w:val="Table of Contents"/>
          <w:docPartUnique/>
        </w:docPartObj>
      </w:sdtPr>
      <w:sdtContent>
        <w:p w14:paraId="240C5BAA" w14:textId="29F4A29F" w:rsidR="003322C3" w:rsidRDefault="00E647B4">
          <w:pPr>
            <w:pStyle w:val="21"/>
            <w:rPr>
              <w:rFonts w:asciiTheme="minorHAnsi" w:hAnsiTheme="minorHAnsi"/>
              <w:noProof/>
              <w:sz w:val="22"/>
              <w:lang w:eastAsia="uk-UA"/>
            </w:rPr>
          </w:pPr>
          <w:r>
            <w:fldChar w:fldCharType="begin"/>
          </w:r>
          <w:r>
            <w:instrText xml:space="preserve"> TOC \o "1-3" \h \z \u </w:instrText>
          </w:r>
          <w:r>
            <w:fldChar w:fldCharType="separate"/>
          </w:r>
          <w:hyperlink w:anchor="_Toc226642390" w:history="1">
            <w:r w:rsidR="003322C3" w:rsidRPr="00F44BF2">
              <w:rPr>
                <w:rStyle w:val="a4"/>
                <w:noProof/>
              </w:rPr>
              <w:t>Розділ 1. Методологія та процес підготовки плану заходів на 2026-2027 роки з реалізації Стратегії розвитку Межиріцької територіальної громади</w:t>
            </w:r>
            <w:r w:rsidR="003322C3">
              <w:rPr>
                <w:noProof/>
                <w:webHidden/>
              </w:rPr>
              <w:tab/>
            </w:r>
            <w:r w:rsidR="003322C3">
              <w:rPr>
                <w:noProof/>
                <w:webHidden/>
              </w:rPr>
              <w:fldChar w:fldCharType="begin"/>
            </w:r>
            <w:r w:rsidR="003322C3">
              <w:rPr>
                <w:noProof/>
                <w:webHidden/>
              </w:rPr>
              <w:instrText xml:space="preserve"> PAGEREF _Toc226642390 \h </w:instrText>
            </w:r>
            <w:r w:rsidR="003322C3">
              <w:rPr>
                <w:noProof/>
                <w:webHidden/>
              </w:rPr>
            </w:r>
            <w:r w:rsidR="003322C3">
              <w:rPr>
                <w:noProof/>
                <w:webHidden/>
              </w:rPr>
              <w:fldChar w:fldCharType="separate"/>
            </w:r>
            <w:r w:rsidR="00E97B95">
              <w:rPr>
                <w:noProof/>
                <w:webHidden/>
              </w:rPr>
              <w:t>3</w:t>
            </w:r>
            <w:r w:rsidR="003322C3">
              <w:rPr>
                <w:noProof/>
                <w:webHidden/>
              </w:rPr>
              <w:fldChar w:fldCharType="end"/>
            </w:r>
          </w:hyperlink>
        </w:p>
        <w:p w14:paraId="092557BC" w14:textId="1E6A9A97" w:rsidR="003322C3" w:rsidRDefault="00DE660F">
          <w:pPr>
            <w:pStyle w:val="21"/>
            <w:rPr>
              <w:rFonts w:asciiTheme="minorHAnsi" w:hAnsiTheme="minorHAnsi"/>
              <w:noProof/>
              <w:sz w:val="22"/>
              <w:lang w:eastAsia="uk-UA"/>
            </w:rPr>
          </w:pPr>
          <w:hyperlink w:anchor="_Toc226642391" w:history="1">
            <w:r w:rsidR="003322C3" w:rsidRPr="00F44BF2">
              <w:rPr>
                <w:rStyle w:val="a4"/>
                <w:noProof/>
              </w:rPr>
              <w:t>Розділ 2. Стратегічні, операційні цілі та завдання Стратегії розвитку Межиріцької сільської територіальної громади до 2034 року</w:t>
            </w:r>
            <w:r w:rsidR="003322C3">
              <w:rPr>
                <w:noProof/>
                <w:webHidden/>
              </w:rPr>
              <w:tab/>
            </w:r>
            <w:r w:rsidR="003322C3">
              <w:rPr>
                <w:noProof/>
                <w:webHidden/>
              </w:rPr>
              <w:fldChar w:fldCharType="begin"/>
            </w:r>
            <w:r w:rsidR="003322C3">
              <w:rPr>
                <w:noProof/>
                <w:webHidden/>
              </w:rPr>
              <w:instrText xml:space="preserve"> PAGEREF _Toc226642391 \h </w:instrText>
            </w:r>
            <w:r w:rsidR="003322C3">
              <w:rPr>
                <w:noProof/>
                <w:webHidden/>
              </w:rPr>
            </w:r>
            <w:r w:rsidR="003322C3">
              <w:rPr>
                <w:noProof/>
                <w:webHidden/>
              </w:rPr>
              <w:fldChar w:fldCharType="separate"/>
            </w:r>
            <w:r w:rsidR="00E97B95">
              <w:rPr>
                <w:noProof/>
                <w:webHidden/>
              </w:rPr>
              <w:t>4</w:t>
            </w:r>
            <w:r w:rsidR="003322C3">
              <w:rPr>
                <w:noProof/>
                <w:webHidden/>
              </w:rPr>
              <w:fldChar w:fldCharType="end"/>
            </w:r>
          </w:hyperlink>
        </w:p>
        <w:p w14:paraId="78A38C01" w14:textId="3586261B" w:rsidR="003322C3" w:rsidRDefault="00DE660F">
          <w:pPr>
            <w:pStyle w:val="21"/>
            <w:rPr>
              <w:rFonts w:asciiTheme="minorHAnsi" w:hAnsiTheme="minorHAnsi"/>
              <w:noProof/>
              <w:sz w:val="22"/>
              <w:lang w:eastAsia="uk-UA"/>
            </w:rPr>
          </w:pPr>
          <w:hyperlink w:anchor="_Toc226642392" w:history="1">
            <w:r w:rsidR="003322C3" w:rsidRPr="00F44BF2">
              <w:rPr>
                <w:rStyle w:val="a4"/>
                <w:noProof/>
              </w:rPr>
              <w:t>Розділ 3. Фінансове забезпечення Плану заходів</w:t>
            </w:r>
            <w:r w:rsidR="003322C3">
              <w:rPr>
                <w:noProof/>
                <w:webHidden/>
              </w:rPr>
              <w:tab/>
            </w:r>
            <w:r w:rsidR="003322C3">
              <w:rPr>
                <w:noProof/>
                <w:webHidden/>
              </w:rPr>
              <w:fldChar w:fldCharType="begin"/>
            </w:r>
            <w:r w:rsidR="003322C3">
              <w:rPr>
                <w:noProof/>
                <w:webHidden/>
              </w:rPr>
              <w:instrText xml:space="preserve"> PAGEREF _Toc226642392 \h </w:instrText>
            </w:r>
            <w:r w:rsidR="003322C3">
              <w:rPr>
                <w:noProof/>
                <w:webHidden/>
              </w:rPr>
            </w:r>
            <w:r w:rsidR="003322C3">
              <w:rPr>
                <w:noProof/>
                <w:webHidden/>
              </w:rPr>
              <w:fldChar w:fldCharType="separate"/>
            </w:r>
            <w:r w:rsidR="00E97B95">
              <w:rPr>
                <w:noProof/>
                <w:webHidden/>
              </w:rPr>
              <w:t>12</w:t>
            </w:r>
            <w:r w:rsidR="003322C3">
              <w:rPr>
                <w:noProof/>
                <w:webHidden/>
              </w:rPr>
              <w:fldChar w:fldCharType="end"/>
            </w:r>
          </w:hyperlink>
        </w:p>
        <w:p w14:paraId="353EF1DC" w14:textId="5B4FC87F" w:rsidR="003322C3" w:rsidRDefault="00DE660F">
          <w:pPr>
            <w:pStyle w:val="21"/>
            <w:rPr>
              <w:rFonts w:asciiTheme="minorHAnsi" w:hAnsiTheme="minorHAnsi"/>
              <w:noProof/>
              <w:sz w:val="22"/>
              <w:lang w:eastAsia="uk-UA"/>
            </w:rPr>
          </w:pPr>
          <w:hyperlink w:anchor="_Toc226642393" w:history="1">
            <w:r w:rsidR="003322C3" w:rsidRPr="00F44BF2">
              <w:rPr>
                <w:rStyle w:val="a4"/>
                <w:noProof/>
              </w:rPr>
              <w:t>Розділ 4. Моніторинг та оцінювання реалізації Плану заходів</w:t>
            </w:r>
            <w:r w:rsidR="003322C3">
              <w:rPr>
                <w:noProof/>
                <w:webHidden/>
              </w:rPr>
              <w:tab/>
            </w:r>
            <w:r w:rsidR="003322C3">
              <w:rPr>
                <w:noProof/>
                <w:webHidden/>
              </w:rPr>
              <w:fldChar w:fldCharType="begin"/>
            </w:r>
            <w:r w:rsidR="003322C3">
              <w:rPr>
                <w:noProof/>
                <w:webHidden/>
              </w:rPr>
              <w:instrText xml:space="preserve"> PAGEREF _Toc226642393 \h </w:instrText>
            </w:r>
            <w:r w:rsidR="003322C3">
              <w:rPr>
                <w:noProof/>
                <w:webHidden/>
              </w:rPr>
            </w:r>
            <w:r w:rsidR="003322C3">
              <w:rPr>
                <w:noProof/>
                <w:webHidden/>
              </w:rPr>
              <w:fldChar w:fldCharType="separate"/>
            </w:r>
            <w:r w:rsidR="00E97B95">
              <w:rPr>
                <w:noProof/>
                <w:webHidden/>
              </w:rPr>
              <w:t>16</w:t>
            </w:r>
            <w:r w:rsidR="003322C3">
              <w:rPr>
                <w:noProof/>
                <w:webHidden/>
              </w:rPr>
              <w:fldChar w:fldCharType="end"/>
            </w:r>
          </w:hyperlink>
        </w:p>
        <w:p w14:paraId="4AD14330" w14:textId="00CC9542" w:rsidR="003322C3" w:rsidRDefault="00DE660F">
          <w:pPr>
            <w:pStyle w:val="11"/>
            <w:rPr>
              <w:rFonts w:asciiTheme="minorHAnsi" w:hAnsiTheme="minorHAnsi" w:cstheme="minorBidi"/>
              <w:b w:val="0"/>
              <w:sz w:val="22"/>
              <w:lang w:eastAsia="uk-UA"/>
            </w:rPr>
          </w:pPr>
          <w:hyperlink w:anchor="_Toc226642394" w:history="1">
            <w:r w:rsidR="003322C3" w:rsidRPr="00F44BF2">
              <w:rPr>
                <w:rStyle w:val="a4"/>
              </w:rPr>
              <w:t>Додаток А. КАТАЛОГ ПРОЄКТНИХ ІДЕЙ</w:t>
            </w:r>
            <w:r w:rsidR="003322C3">
              <w:rPr>
                <w:webHidden/>
              </w:rPr>
              <w:tab/>
            </w:r>
            <w:r w:rsidR="003322C3">
              <w:rPr>
                <w:webHidden/>
              </w:rPr>
              <w:fldChar w:fldCharType="begin"/>
            </w:r>
            <w:r w:rsidR="003322C3">
              <w:rPr>
                <w:webHidden/>
              </w:rPr>
              <w:instrText xml:space="preserve"> PAGEREF _Toc226642394 \h </w:instrText>
            </w:r>
            <w:r w:rsidR="003322C3">
              <w:rPr>
                <w:webHidden/>
              </w:rPr>
            </w:r>
            <w:r w:rsidR="003322C3">
              <w:rPr>
                <w:webHidden/>
              </w:rPr>
              <w:fldChar w:fldCharType="separate"/>
            </w:r>
            <w:r w:rsidR="00E97B95">
              <w:rPr>
                <w:webHidden/>
              </w:rPr>
              <w:t>22</w:t>
            </w:r>
            <w:r w:rsidR="003322C3">
              <w:rPr>
                <w:webHidden/>
              </w:rPr>
              <w:fldChar w:fldCharType="end"/>
            </w:r>
          </w:hyperlink>
        </w:p>
        <w:p w14:paraId="66246A01" w14:textId="590B601A" w:rsidR="00C06AFD" w:rsidRPr="0071346C" w:rsidRDefault="00E647B4" w:rsidP="00C57792">
          <w:pPr>
            <w:pStyle w:val="11"/>
          </w:pPr>
          <w:r>
            <w:fldChar w:fldCharType="end"/>
          </w:r>
        </w:p>
      </w:sdtContent>
    </w:sdt>
    <w:p w14:paraId="0980EE9C" w14:textId="77777777" w:rsidR="00C06AFD" w:rsidRDefault="00C06AFD">
      <w:pPr>
        <w:rPr>
          <w:rFonts w:eastAsiaTheme="majorEastAsia"/>
          <w:sz w:val="14"/>
          <w:szCs w:val="14"/>
        </w:rPr>
      </w:pPr>
    </w:p>
    <w:p w14:paraId="12B742C0" w14:textId="1FBA6D55" w:rsidR="00267BB7" w:rsidRPr="00267BB7" w:rsidRDefault="00267BB7" w:rsidP="00267BB7">
      <w:pPr>
        <w:pStyle w:val="1"/>
        <w:pageBreakBefore w:val="0"/>
        <w:rPr>
          <w:sz w:val="36"/>
          <w:szCs w:val="36"/>
        </w:rPr>
      </w:pPr>
    </w:p>
    <w:p w14:paraId="1B888A28" w14:textId="77777777" w:rsidR="00267BB7" w:rsidRDefault="00267BB7" w:rsidP="00267BB7">
      <w:pPr>
        <w:ind w:firstLine="567"/>
        <w:rPr>
          <w:rFonts w:cs="Times New Roman"/>
          <w:sz w:val="20"/>
          <w:szCs w:val="20"/>
        </w:rPr>
      </w:pPr>
    </w:p>
    <w:p w14:paraId="2782D7F8" w14:textId="6CCA1A4B" w:rsidR="00267BB7" w:rsidRDefault="00267BB7">
      <w:pPr>
        <w:spacing w:after="200" w:line="276" w:lineRule="auto"/>
        <w:ind w:firstLine="0"/>
        <w:jc w:val="left"/>
      </w:pPr>
      <w:r>
        <w:br w:type="page"/>
      </w:r>
    </w:p>
    <w:p w14:paraId="61A41F88" w14:textId="00AC3689" w:rsidR="00267BB7" w:rsidRPr="00073E5E" w:rsidRDefault="00267BB7" w:rsidP="00267BB7">
      <w:pPr>
        <w:pStyle w:val="2"/>
      </w:pPr>
      <w:bookmarkStart w:id="1" w:name="_Toc226642390"/>
      <w:r w:rsidRPr="00073E5E">
        <w:lastRenderedPageBreak/>
        <w:t xml:space="preserve">Розділ 1. </w:t>
      </w:r>
      <w:r w:rsidR="00990735" w:rsidRPr="00073E5E">
        <w:t>Методологія та процес підготовки плану заходів</w:t>
      </w:r>
      <w:r w:rsidR="00C935E9" w:rsidRPr="00C935E9">
        <w:t xml:space="preserve"> </w:t>
      </w:r>
      <w:bookmarkStart w:id="2" w:name="_Hlk215848755"/>
      <w:r w:rsidR="00C935E9" w:rsidRPr="00C935E9">
        <w:t xml:space="preserve">на 2026-2027 </w:t>
      </w:r>
      <w:r w:rsidR="00C935E9">
        <w:t>роки</w:t>
      </w:r>
      <w:r w:rsidR="00990735" w:rsidRPr="00073E5E">
        <w:t xml:space="preserve"> </w:t>
      </w:r>
      <w:bookmarkEnd w:id="2"/>
      <w:r w:rsidR="00990735" w:rsidRPr="00073E5E">
        <w:t xml:space="preserve">з реалізації </w:t>
      </w:r>
      <w:r w:rsidR="00C935E9">
        <w:t>С</w:t>
      </w:r>
      <w:r w:rsidR="00990735" w:rsidRPr="00073E5E">
        <w:t xml:space="preserve">тратегії розвитку </w:t>
      </w:r>
      <w:r w:rsidR="002F5969">
        <w:t>Межиріцької</w:t>
      </w:r>
      <w:r w:rsidR="00990735" w:rsidRPr="00073E5E">
        <w:t xml:space="preserve"> територіальної громади</w:t>
      </w:r>
      <w:bookmarkEnd w:id="1"/>
    </w:p>
    <w:p w14:paraId="705A8775" w14:textId="6942E92F" w:rsidR="00267BB7" w:rsidRPr="00073E5E" w:rsidRDefault="00267BB7" w:rsidP="00267BB7">
      <w:r w:rsidRPr="00073E5E">
        <w:t xml:space="preserve">План заходів </w:t>
      </w:r>
      <w:r w:rsidR="00C935E9" w:rsidRPr="00C935E9">
        <w:t xml:space="preserve">на </w:t>
      </w:r>
      <w:bookmarkStart w:id="3" w:name="_Hlk215856863"/>
      <w:r w:rsidR="00C935E9" w:rsidRPr="00C935E9">
        <w:t xml:space="preserve">2026-2027 роки </w:t>
      </w:r>
      <w:bookmarkEnd w:id="3"/>
      <w:r w:rsidRPr="00073E5E">
        <w:t xml:space="preserve">з реалізації Стратегії розвитку </w:t>
      </w:r>
      <w:r w:rsidR="0057668B">
        <w:t>Межиріцької</w:t>
      </w:r>
      <w:r w:rsidR="00C935E9" w:rsidRPr="00C935E9">
        <w:t xml:space="preserve"> сільської </w:t>
      </w:r>
      <w:r w:rsidRPr="00073E5E">
        <w:t>територіальної громади до 20</w:t>
      </w:r>
      <w:r w:rsidR="00730653">
        <w:t>34</w:t>
      </w:r>
      <w:r w:rsidRPr="00073E5E">
        <w:t xml:space="preserve"> року (далі - План заходів) розроблено з урахуванням пріоритетів, що визначені Державною стратегією регіонального розвитку України та відповідною регіональною стратегією розвитку та складається із організаційних заходів і проектів місцевого розвитку відповідно до завдань, основою для яких є стратегічні та оперативні цілі, визначені Стратегією розвитку громади до 20</w:t>
      </w:r>
      <w:r w:rsidR="00730653">
        <w:t>34</w:t>
      </w:r>
      <w:r w:rsidRPr="00073E5E">
        <w:t xml:space="preserve"> року.</w:t>
      </w:r>
    </w:p>
    <w:p w14:paraId="5C0B98A6" w14:textId="77777777" w:rsidR="00267BB7" w:rsidRPr="00073E5E" w:rsidRDefault="00267BB7" w:rsidP="00267BB7">
      <w:r w:rsidRPr="00073E5E">
        <w:t>План заходів розроблений на підставі Закону України «Про засади державної регіональної політики» (із змінами),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w:t>
      </w:r>
    </w:p>
    <w:p w14:paraId="43EC0FF7" w14:textId="4C9270D8" w:rsidR="00267BB7" w:rsidRPr="00073E5E" w:rsidRDefault="00267BB7" w:rsidP="00267BB7">
      <w:r w:rsidRPr="00073E5E">
        <w:t xml:space="preserve">Розробка та ефективна реалізація Плану заходів передбачає налагодження партнерства між населенням, бізнесом, організаціями громадянського суспільства та органами місцевого самоврядування </w:t>
      </w:r>
      <w:r w:rsidR="0057668B">
        <w:t>Межиріцької</w:t>
      </w:r>
      <w:r w:rsidRPr="00073E5E">
        <w:t xml:space="preserve"> територіальної громади для забезпечення врахування інтересів та належної суспільної підтримки реалізації заходів і проєктів Стратегії.</w:t>
      </w:r>
    </w:p>
    <w:p w14:paraId="522D53A4" w14:textId="7F099324" w:rsidR="00267BB7" w:rsidRPr="00073E5E" w:rsidRDefault="00267BB7" w:rsidP="00267BB7">
      <w:r w:rsidRPr="00073E5E">
        <w:t xml:space="preserve">План заходів розроблено в співпраці Робочої групи з розробки Стратегії розвитку </w:t>
      </w:r>
      <w:r w:rsidR="0057668B">
        <w:t>Межиріцької</w:t>
      </w:r>
      <w:r w:rsidRPr="00073E5E">
        <w:t xml:space="preserve"> територіальної громади та Плану заходів з її реалізації, </w:t>
      </w:r>
      <w:r w:rsidR="006B7530">
        <w:t xml:space="preserve">зовнішніх </w:t>
      </w:r>
      <w:r w:rsidRPr="00073E5E">
        <w:t>експертів</w:t>
      </w:r>
      <w:r w:rsidR="006B7530">
        <w:t>, представників ОМС, громадських активістів</w:t>
      </w:r>
      <w:r w:rsidRPr="00073E5E">
        <w:t>.</w:t>
      </w:r>
    </w:p>
    <w:p w14:paraId="2FEE9D69" w14:textId="77777777" w:rsidR="00267BB7" w:rsidRPr="00267BB7" w:rsidRDefault="00267BB7" w:rsidP="00267BB7">
      <w:pPr>
        <w:rPr>
          <w:b/>
          <w:bCs/>
          <w:i/>
          <w:iCs/>
        </w:rPr>
      </w:pPr>
      <w:r w:rsidRPr="00267BB7">
        <w:rPr>
          <w:b/>
          <w:bCs/>
          <w:i/>
          <w:iCs/>
        </w:rPr>
        <w:t>Відбір проектних ідей до Плану заходів</w:t>
      </w:r>
    </w:p>
    <w:p w14:paraId="70198F05" w14:textId="77777777" w:rsidR="00267BB7" w:rsidRPr="00073E5E" w:rsidRDefault="00267BB7" w:rsidP="00267BB7">
      <w:r>
        <w:t>Н</w:t>
      </w:r>
      <w:r w:rsidRPr="00073E5E">
        <w:t xml:space="preserve">а засіданні Робочої групи було прийнято рішення включити всі отримані </w:t>
      </w:r>
      <w:proofErr w:type="spellStart"/>
      <w:r w:rsidRPr="00073E5E">
        <w:t>проєктні</w:t>
      </w:r>
      <w:proofErr w:type="spellEnd"/>
      <w:r w:rsidRPr="00073E5E">
        <w:t xml:space="preserve"> ідеї до плану заходів з реалізації Стратегії.</w:t>
      </w:r>
    </w:p>
    <w:p w14:paraId="1F90B6C4" w14:textId="4ADAF0CC" w:rsidR="00267BB7" w:rsidRPr="00073E5E" w:rsidRDefault="00267BB7" w:rsidP="00267BB7">
      <w:r>
        <w:t>Б</w:t>
      </w:r>
      <w:r w:rsidRPr="00073E5E">
        <w:t xml:space="preserve">уло затверджено </w:t>
      </w:r>
      <w:r w:rsidR="009F701D" w:rsidRPr="008351C7">
        <w:rPr>
          <w:color w:val="00B050"/>
        </w:rPr>
        <w:t>2</w:t>
      </w:r>
      <w:r w:rsidR="008E0136">
        <w:rPr>
          <w:color w:val="00B050"/>
        </w:rPr>
        <w:t>3</w:t>
      </w:r>
      <w:r w:rsidRPr="008351C7">
        <w:rPr>
          <w:color w:val="00B050"/>
        </w:rPr>
        <w:t xml:space="preserve"> проєктів </w:t>
      </w:r>
      <w:r w:rsidRPr="00073E5E">
        <w:t>місцевого розвитку, які узагальнені в проєкт</w:t>
      </w:r>
      <w:r>
        <w:t>і</w:t>
      </w:r>
      <w:r w:rsidRPr="00073E5E">
        <w:t xml:space="preserve"> Плану заходів з реалізації Стратегії та підготовлені для проведення громадського обговорення.</w:t>
      </w:r>
    </w:p>
    <w:p w14:paraId="0DC0521A" w14:textId="77777777" w:rsidR="00267BB7" w:rsidRPr="00073E5E" w:rsidRDefault="00267BB7" w:rsidP="00267BB7">
      <w:r w:rsidRPr="00073E5E">
        <w:t>При формуванні переліку проєктів місцевого розвитку до Плану заходів також бралися до уваги плани заходів державних, регіональних, секторальних стратегій.</w:t>
      </w:r>
    </w:p>
    <w:p w14:paraId="261A5B35" w14:textId="77777777" w:rsidR="00267BB7" w:rsidRPr="00073E5E" w:rsidRDefault="00267BB7" w:rsidP="00267BB7">
      <w:r w:rsidRPr="00073E5E">
        <w:t>Для забезпечення публічності та прозорості підготовки Плану заходів проводились консультації з заінтересованими сторонами для узгодження позицій щодо проєктів місцевого розвитку, які пропонувались для включення до Плану заходів</w:t>
      </w:r>
      <w:r>
        <w:t>.</w:t>
      </w:r>
    </w:p>
    <w:p w14:paraId="5C29B6BA" w14:textId="77777777" w:rsidR="00267BB7" w:rsidRPr="00073E5E" w:rsidRDefault="00267BB7" w:rsidP="00267BB7">
      <w:r w:rsidRPr="00073E5E">
        <w:t>В ході процесу підготовки Плану реалізації максимально застосовувалися методологічні підходи і інструменти для стратегічного і операційного планування, що застосовуються в країнах ЄС із врахуванням особливостей України. Принципи та інструменти, які застосовувалися для визначення сфер втручання, передбачали:</w:t>
      </w:r>
    </w:p>
    <w:p w14:paraId="4753D96F" w14:textId="77777777" w:rsidR="00267BB7" w:rsidRPr="00267BB7" w:rsidRDefault="00267BB7" w:rsidP="00267BB7">
      <w:pPr>
        <w:ind w:firstLine="567"/>
        <w:rPr>
          <w:rFonts w:cs="Times New Roman"/>
          <w:szCs w:val="24"/>
        </w:rPr>
      </w:pPr>
      <w:r w:rsidRPr="00267BB7">
        <w:rPr>
          <w:rFonts w:cs="Times New Roman"/>
          <w:szCs w:val="24"/>
        </w:rPr>
        <w:t>► Партнерство - домовленість про спільні цілі шляхом консультацій та на основі консенсусу з представниками влади, ділових кіл, освітніх установ, організацій громадянського суспільства та інших відповідних зацікавлених сторін.</w:t>
      </w:r>
    </w:p>
    <w:p w14:paraId="76C94552" w14:textId="19B43586" w:rsidR="00267BB7" w:rsidRPr="00267BB7" w:rsidRDefault="00267BB7" w:rsidP="00267BB7">
      <w:pPr>
        <w:ind w:firstLine="567"/>
        <w:rPr>
          <w:rFonts w:cs="Times New Roman"/>
          <w:szCs w:val="24"/>
        </w:rPr>
      </w:pPr>
      <w:r w:rsidRPr="00267BB7">
        <w:rPr>
          <w:rFonts w:cs="Times New Roman"/>
          <w:szCs w:val="24"/>
        </w:rPr>
        <w:t>► Участь та спільн</w:t>
      </w:r>
      <w:r w:rsidR="006B7530">
        <w:rPr>
          <w:rFonts w:cs="Times New Roman"/>
          <w:szCs w:val="24"/>
        </w:rPr>
        <w:t>у</w:t>
      </w:r>
      <w:r w:rsidRPr="00267BB7">
        <w:rPr>
          <w:rFonts w:cs="Times New Roman"/>
          <w:szCs w:val="24"/>
        </w:rPr>
        <w:t xml:space="preserve"> зацікавленість - забезпечення широкої соціальної згоди, чіткої громадської підтримки реалізації, зацікавленості діяти в напрямку спільних цілей, взаємної довіри, спільної відповідальності і підзвітності, а також захист від спроб окремих суб’єктів розвитку реалізовувати лише власні інтереси.</w:t>
      </w:r>
    </w:p>
    <w:p w14:paraId="22755E5E" w14:textId="77777777" w:rsidR="00267BB7" w:rsidRPr="00267BB7" w:rsidRDefault="00267BB7" w:rsidP="00267BB7">
      <w:pPr>
        <w:ind w:firstLine="567"/>
        <w:rPr>
          <w:rFonts w:cs="Times New Roman"/>
          <w:szCs w:val="24"/>
        </w:rPr>
      </w:pPr>
      <w:r w:rsidRPr="00267BB7">
        <w:rPr>
          <w:rFonts w:cs="Times New Roman"/>
          <w:szCs w:val="24"/>
        </w:rPr>
        <w:t>► Сталість - результат застосування уставлених принципів і методологічних інструментів, таких як баланс і узгодженість стратегічних і операційних елементів (цілей, заходів, програм).</w:t>
      </w:r>
    </w:p>
    <w:p w14:paraId="0BB1EE21" w14:textId="77777777" w:rsidR="00267BB7" w:rsidRPr="00267BB7" w:rsidRDefault="00267BB7" w:rsidP="00267BB7">
      <w:pPr>
        <w:ind w:firstLine="567"/>
        <w:rPr>
          <w:rFonts w:cs="Times New Roman"/>
          <w:szCs w:val="24"/>
        </w:rPr>
      </w:pPr>
      <w:r w:rsidRPr="00267BB7">
        <w:rPr>
          <w:rFonts w:cs="Times New Roman"/>
          <w:szCs w:val="24"/>
        </w:rPr>
        <w:t>► Інтеграцію - досягнуту завдяки широкій участі усіх зацікавлених сторін та забезпеченню їх потреб на місцевому рівні через розробку спільних заходів.</w:t>
      </w:r>
    </w:p>
    <w:p w14:paraId="44092162" w14:textId="77777777" w:rsidR="00267BB7" w:rsidRPr="00267BB7" w:rsidRDefault="00267BB7" w:rsidP="00267BB7">
      <w:pPr>
        <w:ind w:firstLine="567"/>
        <w:rPr>
          <w:rFonts w:cs="Times New Roman"/>
          <w:szCs w:val="24"/>
        </w:rPr>
      </w:pPr>
      <w:r w:rsidRPr="00267BB7">
        <w:rPr>
          <w:rFonts w:cs="Times New Roman"/>
          <w:szCs w:val="24"/>
        </w:rPr>
        <w:t xml:space="preserve">► Інновацію - визначення оптимальних і оригінальних </w:t>
      </w:r>
      <w:proofErr w:type="spellStart"/>
      <w:r w:rsidRPr="00267BB7">
        <w:rPr>
          <w:rFonts w:cs="Times New Roman"/>
          <w:szCs w:val="24"/>
        </w:rPr>
        <w:t>втручань</w:t>
      </w:r>
      <w:proofErr w:type="spellEnd"/>
      <w:r w:rsidRPr="00267BB7">
        <w:rPr>
          <w:rFonts w:cs="Times New Roman"/>
          <w:szCs w:val="24"/>
        </w:rPr>
        <w:t xml:space="preserve"> (проєктів) з метою забезпечення найбільш ефективного використання наявних ресурсів.</w:t>
      </w:r>
    </w:p>
    <w:p w14:paraId="2D528BB0" w14:textId="31760E2D" w:rsidR="00267BB7" w:rsidRPr="00267BB7" w:rsidRDefault="00267BB7" w:rsidP="00267BB7">
      <w:pPr>
        <w:ind w:firstLine="567"/>
        <w:rPr>
          <w:rFonts w:cs="Times New Roman"/>
          <w:szCs w:val="24"/>
        </w:rPr>
      </w:pPr>
      <w:r w:rsidRPr="00267BB7">
        <w:rPr>
          <w:rFonts w:cs="Times New Roman"/>
          <w:szCs w:val="24"/>
        </w:rPr>
        <w:t xml:space="preserve">► Узгодженість, ієрархію та взаємопов’язаність - передбачення у планувальних документах нижчого рівня узгодженості з планами вищого рівня </w:t>
      </w:r>
      <w:r w:rsidR="006B7530">
        <w:rPr>
          <w:rFonts w:cs="Times New Roman"/>
          <w:szCs w:val="24"/>
        </w:rPr>
        <w:t>і</w:t>
      </w:r>
      <w:r w:rsidRPr="00267BB7">
        <w:rPr>
          <w:rFonts w:cs="Times New Roman"/>
          <w:szCs w:val="24"/>
        </w:rPr>
        <w:t>з можливою більшою конкретизацією.</w:t>
      </w:r>
    </w:p>
    <w:p w14:paraId="52C5A5AB" w14:textId="77777777" w:rsidR="00267BB7" w:rsidRPr="00267BB7" w:rsidRDefault="00267BB7" w:rsidP="00267BB7">
      <w:pPr>
        <w:ind w:firstLine="567"/>
        <w:rPr>
          <w:rFonts w:cs="Times New Roman"/>
          <w:szCs w:val="24"/>
        </w:rPr>
      </w:pPr>
      <w:r w:rsidRPr="00267BB7">
        <w:rPr>
          <w:rFonts w:cs="Times New Roman"/>
          <w:szCs w:val="24"/>
        </w:rPr>
        <w:lastRenderedPageBreak/>
        <w:t>План заходів узгоджено з наявними і передбачуваними джерелами фінансування і можливостями для реалізації проєктів місцевого розвитку та місцевих програм розвитку.</w:t>
      </w:r>
    </w:p>
    <w:p w14:paraId="03717CF2" w14:textId="77777777" w:rsidR="00267BB7" w:rsidRPr="00267BB7" w:rsidRDefault="00267BB7" w:rsidP="00267BB7">
      <w:pPr>
        <w:ind w:firstLine="567"/>
        <w:rPr>
          <w:rFonts w:cs="Times New Roman"/>
          <w:szCs w:val="24"/>
        </w:rPr>
      </w:pPr>
      <w:r w:rsidRPr="00267BB7">
        <w:rPr>
          <w:rFonts w:cs="Times New Roman"/>
          <w:szCs w:val="24"/>
        </w:rPr>
        <w:t>Фінансове забезпечення реалізації Стратегії та Плану заходів здійснюється за рахунок:</w:t>
      </w:r>
    </w:p>
    <w:p w14:paraId="33D31200" w14:textId="77777777" w:rsidR="00267BB7" w:rsidRPr="00267BB7" w:rsidRDefault="00267BB7" w:rsidP="00267BB7">
      <w:pPr>
        <w:ind w:firstLine="567"/>
        <w:rPr>
          <w:rFonts w:cs="Times New Roman"/>
          <w:szCs w:val="24"/>
        </w:rPr>
      </w:pPr>
      <w:r w:rsidRPr="00267BB7">
        <w:rPr>
          <w:rFonts w:cs="Times New Roman"/>
          <w:szCs w:val="24"/>
        </w:rPr>
        <w:t>► коштів бюджету територіальної громади;</w:t>
      </w:r>
    </w:p>
    <w:p w14:paraId="43666BC8" w14:textId="77777777" w:rsidR="00267BB7" w:rsidRPr="00267BB7" w:rsidRDefault="00267BB7" w:rsidP="00267BB7">
      <w:pPr>
        <w:ind w:firstLine="567"/>
        <w:rPr>
          <w:rFonts w:cs="Times New Roman"/>
          <w:szCs w:val="24"/>
        </w:rPr>
      </w:pPr>
      <w:r w:rsidRPr="00267BB7">
        <w:rPr>
          <w:rFonts w:cs="Times New Roman"/>
          <w:szCs w:val="24"/>
        </w:rPr>
        <w:t>► коштів державного бюджету, в тому числі міжбюджетних трансфертів з державного бюджету місцевим бюджетам;</w:t>
      </w:r>
    </w:p>
    <w:p w14:paraId="327F8418" w14:textId="23E1FD71" w:rsidR="00267BB7" w:rsidRPr="00267BB7" w:rsidRDefault="00267BB7" w:rsidP="00267BB7">
      <w:pPr>
        <w:ind w:firstLine="567"/>
        <w:rPr>
          <w:rFonts w:cs="Times New Roman"/>
          <w:szCs w:val="24"/>
        </w:rPr>
      </w:pPr>
      <w:r w:rsidRPr="00267BB7">
        <w:rPr>
          <w:rFonts w:cs="Times New Roman"/>
          <w:szCs w:val="24"/>
        </w:rPr>
        <w:t>► коштів, які надходять до бюджетів в рамках програм допомоги і грантів ЄС, урядів іноземних держав, міжнародних організацій, донорських установ;</w:t>
      </w:r>
    </w:p>
    <w:p w14:paraId="60FB5C4A" w14:textId="77777777" w:rsidR="00267BB7" w:rsidRPr="00267BB7" w:rsidRDefault="00267BB7" w:rsidP="00267BB7">
      <w:pPr>
        <w:ind w:firstLine="567"/>
        <w:rPr>
          <w:rFonts w:cs="Times New Roman"/>
          <w:szCs w:val="24"/>
        </w:rPr>
      </w:pPr>
      <w:r w:rsidRPr="00267BB7">
        <w:rPr>
          <w:rFonts w:cs="Times New Roman"/>
          <w:szCs w:val="24"/>
        </w:rPr>
        <w:t>► інших джерел, не заборонених законодавством.</w:t>
      </w:r>
    </w:p>
    <w:p w14:paraId="26107F57" w14:textId="77777777" w:rsidR="00267BB7" w:rsidRDefault="00267BB7" w:rsidP="00267BB7">
      <w:pPr>
        <w:ind w:firstLine="567"/>
        <w:rPr>
          <w:rFonts w:cs="Times New Roman"/>
          <w:sz w:val="20"/>
          <w:szCs w:val="20"/>
        </w:rPr>
      </w:pPr>
    </w:p>
    <w:p w14:paraId="5E0929F9" w14:textId="27264B0C" w:rsidR="00267BB7" w:rsidRPr="00337B66" w:rsidRDefault="00267BB7" w:rsidP="00267BB7">
      <w:pPr>
        <w:pStyle w:val="2"/>
      </w:pPr>
      <w:bookmarkStart w:id="4" w:name="_Toc226642391"/>
      <w:r w:rsidRPr="00337B66">
        <w:t xml:space="preserve">Розділ 2. </w:t>
      </w:r>
      <w:r w:rsidR="00990735" w:rsidRPr="00337B66">
        <w:t xml:space="preserve">Стратегічні, операційні цілі та завдання </w:t>
      </w:r>
      <w:r w:rsidR="009A06C9">
        <w:t>С</w:t>
      </w:r>
      <w:r w:rsidR="00990735" w:rsidRPr="00337B66">
        <w:t xml:space="preserve">тратегії розвитку </w:t>
      </w:r>
      <w:r w:rsidR="0057668B">
        <w:t>Межиріцької</w:t>
      </w:r>
      <w:r w:rsidR="00990735" w:rsidRPr="00337B66">
        <w:t xml:space="preserve"> сільської територіальної громади до 20</w:t>
      </w:r>
      <w:r w:rsidR="009A06C9">
        <w:t>34</w:t>
      </w:r>
      <w:r w:rsidR="00990735" w:rsidRPr="00337B66">
        <w:t xml:space="preserve"> року</w:t>
      </w:r>
      <w:bookmarkEnd w:id="4"/>
    </w:p>
    <w:p w14:paraId="209C18D0" w14:textId="77777777" w:rsidR="00267BB7" w:rsidRPr="00073E5E" w:rsidRDefault="00267BB7" w:rsidP="00267BB7">
      <w:r w:rsidRPr="00073E5E">
        <w:t>План заходів сформований у відповідності до стратегічного бачення громади:</w:t>
      </w:r>
    </w:p>
    <w:p w14:paraId="1F70B7DC" w14:textId="6C7A64D4" w:rsidR="00267BB7" w:rsidRPr="00267BB7" w:rsidRDefault="003875AA" w:rsidP="00267BB7">
      <w:pPr>
        <w:rPr>
          <w:b/>
          <w:bCs/>
          <w:i/>
          <w:iCs/>
        </w:rPr>
      </w:pPr>
      <w:r w:rsidRPr="003875AA">
        <w:rPr>
          <w:b/>
          <w:bCs/>
          <w:i/>
          <w:iCs/>
        </w:rPr>
        <w:t xml:space="preserve">Межиріцька територіальна громада до 2034 року — це безпечна, згуртована та керовано розвинена сільська територія, що перетворює транзитні переваги на робочі місця, сервісні зони й інвестиційні майданчики. Економіка ґрунтується на конкурентному агровиробництві та розвитку переробки, підтримці МСП і підприємницької інфраструктури. Просторовий розвиток забезпечується оновленням містобудівної документації, розробкою комплексного плану просторового розвитку, впровадженням </w:t>
      </w:r>
      <w:proofErr w:type="spellStart"/>
      <w:r w:rsidRPr="003875AA">
        <w:rPr>
          <w:b/>
          <w:bCs/>
          <w:i/>
          <w:iCs/>
        </w:rPr>
        <w:t>геоінформаційної</w:t>
      </w:r>
      <w:proofErr w:type="spellEnd"/>
      <w:r w:rsidRPr="003875AA">
        <w:rPr>
          <w:b/>
          <w:bCs/>
          <w:i/>
          <w:iCs/>
        </w:rPr>
        <w:t xml:space="preserve"> системи (для збору, зберігання, аналізу та візуалізації просторових даних) і прозорими земельними реєстрами. Громада інвестує в людський капітал: доступну освіту з цифровими інструментами, якісну первинну медицину та соціальні послуги, </w:t>
      </w:r>
      <w:proofErr w:type="spellStart"/>
      <w:r w:rsidRPr="003875AA">
        <w:rPr>
          <w:b/>
          <w:bCs/>
          <w:i/>
          <w:iCs/>
        </w:rPr>
        <w:t>безбар’єрність</w:t>
      </w:r>
      <w:proofErr w:type="spellEnd"/>
      <w:r w:rsidRPr="003875AA">
        <w:rPr>
          <w:b/>
          <w:bCs/>
          <w:i/>
          <w:iCs/>
        </w:rPr>
        <w:t xml:space="preserve"> і мобільність. Природно-культурна спадщина та ландшафти стають основою помірного, але системного розвитку туризму. Управління базується на достовірних даних, енергоефективності, екологічній відповідальності і стійкості до воєнних та кліматичних ризиків.</w:t>
      </w:r>
    </w:p>
    <w:p w14:paraId="424A33A9" w14:textId="0E1F84E4" w:rsidR="00267BB7" w:rsidRPr="00073E5E" w:rsidRDefault="00267BB7" w:rsidP="00267BB7">
      <w:r w:rsidRPr="00073E5E">
        <w:t xml:space="preserve">Стратегічне бачення розвитку </w:t>
      </w:r>
      <w:r w:rsidR="0057668B">
        <w:t>Межиріцької</w:t>
      </w:r>
      <w:r w:rsidRPr="00073E5E">
        <w:t xml:space="preserve"> сільської територіальної громади буде досягатись завдяки реалізації </w:t>
      </w:r>
      <w:r w:rsidR="001F4C87">
        <w:t>чотирьох</w:t>
      </w:r>
      <w:r w:rsidRPr="00073E5E">
        <w:t xml:space="preserve"> стратегічних цілей, кожна з яких включає низку оперативних цілей та завдань.</w:t>
      </w:r>
    </w:p>
    <w:p w14:paraId="0CB17BDB" w14:textId="77777777" w:rsidR="00267BB7" w:rsidRDefault="00267BB7" w:rsidP="00267BB7">
      <w:pPr>
        <w:ind w:firstLine="0"/>
        <w:jc w:val="center"/>
      </w:pPr>
    </w:p>
    <w:p w14:paraId="33ACB1D6" w14:textId="489633E1" w:rsidR="00267BB7" w:rsidRDefault="00267BB7" w:rsidP="00795C5A">
      <w:pPr>
        <w:spacing w:after="120"/>
        <w:ind w:firstLine="0"/>
        <w:jc w:val="center"/>
      </w:pPr>
      <w:r w:rsidRPr="00073E5E">
        <w:t xml:space="preserve">Таблиця </w:t>
      </w:r>
      <w:r w:rsidR="00777A0E">
        <w:t xml:space="preserve">1 </w:t>
      </w:r>
      <w:r>
        <w:t xml:space="preserve">– </w:t>
      </w:r>
      <w:r w:rsidRPr="00073E5E">
        <w:t xml:space="preserve">Структура стратегічних, оперативних цілей та завдань Стратегії розвитку </w:t>
      </w:r>
      <w:r w:rsidR="0057668B">
        <w:t>Межиріцької</w:t>
      </w:r>
      <w:r w:rsidR="001F4C87" w:rsidRPr="00073E5E">
        <w:t xml:space="preserve"> сільської</w:t>
      </w:r>
      <w:r w:rsidRPr="00073E5E">
        <w:t xml:space="preserve"> територіальної громади до 20</w:t>
      </w:r>
      <w:r w:rsidR="001F4C87">
        <w:t>34</w:t>
      </w:r>
      <w:r w:rsidRPr="00073E5E">
        <w:t xml:space="preserve"> року</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804"/>
      </w:tblGrid>
      <w:tr w:rsidR="00795C5A" w:rsidRPr="00360D9F" w14:paraId="37F05797" w14:textId="77777777" w:rsidTr="005C1E6E">
        <w:trPr>
          <w:trHeight w:val="736"/>
        </w:trPr>
        <w:tc>
          <w:tcPr>
            <w:tcW w:w="9634" w:type="dxa"/>
            <w:gridSpan w:val="2"/>
            <w:shd w:val="clear" w:color="000000" w:fill="002060"/>
            <w:vAlign w:val="center"/>
            <w:hideMark/>
          </w:tcPr>
          <w:p w14:paraId="659FA100" w14:textId="77777777" w:rsidR="00795C5A" w:rsidRPr="00360D9F" w:rsidRDefault="00795C5A" w:rsidP="005C1E6E">
            <w:pPr>
              <w:ind w:firstLine="0"/>
              <w:jc w:val="center"/>
              <w:rPr>
                <w:rFonts w:eastAsia="Times New Roman" w:cs="Times New Roman"/>
                <w:b/>
                <w:bCs/>
                <w:color w:val="FFFFFF"/>
                <w:sz w:val="20"/>
                <w:szCs w:val="20"/>
                <w:lang w:eastAsia="uk-UA"/>
              </w:rPr>
            </w:pPr>
            <w:r w:rsidRPr="006E21EB">
              <w:rPr>
                <w:rFonts w:eastAsia="Times New Roman" w:cs="Times New Roman"/>
                <w:b/>
                <w:bCs/>
                <w:color w:val="FFFFFF"/>
                <w:sz w:val="20"/>
                <w:szCs w:val="20"/>
                <w:lang w:eastAsia="uk-UA"/>
              </w:rPr>
              <w:t xml:space="preserve">Стратегічна ціль 1: </w:t>
            </w:r>
            <w:r w:rsidRPr="00E87C42">
              <w:rPr>
                <w:rFonts w:eastAsia="Times New Roman" w:cs="Times New Roman"/>
                <w:b/>
                <w:bCs/>
                <w:color w:val="FFFFFF"/>
                <w:sz w:val="20"/>
                <w:szCs w:val="20"/>
                <w:lang w:eastAsia="uk-UA"/>
              </w:rPr>
              <w:t>Зміцнення конкурентоспроможності місцевої економіки та просторово збалансований розвиток</w:t>
            </w:r>
          </w:p>
        </w:tc>
      </w:tr>
      <w:tr w:rsidR="00795C5A" w:rsidRPr="00360D9F" w14:paraId="79E707D3" w14:textId="77777777" w:rsidTr="005C1E6E">
        <w:trPr>
          <w:trHeight w:val="56"/>
        </w:trPr>
        <w:tc>
          <w:tcPr>
            <w:tcW w:w="2830" w:type="dxa"/>
            <w:shd w:val="clear" w:color="000000" w:fill="D9E1F2"/>
            <w:vAlign w:val="center"/>
            <w:hideMark/>
          </w:tcPr>
          <w:p w14:paraId="1A5D067D" w14:textId="77777777" w:rsidR="00795C5A" w:rsidRPr="00360D9F" w:rsidRDefault="00795C5A" w:rsidP="005C1E6E">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7DCE9996" w14:textId="77777777" w:rsidR="00795C5A" w:rsidRPr="00360D9F" w:rsidRDefault="00795C5A" w:rsidP="005C1E6E">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795C5A" w:rsidRPr="00360D9F" w14:paraId="05EC6871" w14:textId="77777777" w:rsidTr="005C1E6E">
        <w:trPr>
          <w:trHeight w:val="63"/>
        </w:trPr>
        <w:tc>
          <w:tcPr>
            <w:tcW w:w="2830" w:type="dxa"/>
            <w:vMerge w:val="restart"/>
            <w:shd w:val="clear" w:color="auto" w:fill="auto"/>
            <w:vAlign w:val="center"/>
          </w:tcPr>
          <w:p w14:paraId="2F241F11" w14:textId="77777777" w:rsidR="00795C5A" w:rsidRPr="00360D9F" w:rsidRDefault="00795C5A" w:rsidP="005C1E6E">
            <w:pPr>
              <w:ind w:firstLine="0"/>
              <w:jc w:val="left"/>
              <w:rPr>
                <w:rFonts w:eastAsia="Times New Roman" w:cs="Times New Roman"/>
                <w:color w:val="000000"/>
                <w:sz w:val="20"/>
                <w:szCs w:val="20"/>
                <w:lang w:eastAsia="uk-UA"/>
              </w:rPr>
            </w:pPr>
            <w:r w:rsidRPr="008F4D4C">
              <w:rPr>
                <w:rFonts w:eastAsia="Times New Roman" w:cs="Times New Roman"/>
                <w:color w:val="000000"/>
                <w:sz w:val="20"/>
                <w:szCs w:val="20"/>
                <w:lang w:eastAsia="uk-UA"/>
              </w:rPr>
              <w:t>Операційна ціль 1.1. Розвиток місцевої економіки у громаді</w:t>
            </w:r>
          </w:p>
        </w:tc>
        <w:tc>
          <w:tcPr>
            <w:tcW w:w="6804" w:type="dxa"/>
            <w:shd w:val="clear" w:color="auto" w:fill="auto"/>
            <w:vAlign w:val="center"/>
          </w:tcPr>
          <w:p w14:paraId="17C89AEE"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1.1.1. Розробити та впровадити програми підтримки для малого та середнього бізнесу громади</w:t>
            </w:r>
          </w:p>
        </w:tc>
      </w:tr>
      <w:tr w:rsidR="00795C5A" w:rsidRPr="00360D9F" w14:paraId="6B88BD97" w14:textId="77777777" w:rsidTr="005C1E6E">
        <w:trPr>
          <w:trHeight w:val="63"/>
        </w:trPr>
        <w:tc>
          <w:tcPr>
            <w:tcW w:w="2830" w:type="dxa"/>
            <w:vMerge/>
            <w:shd w:val="clear" w:color="auto" w:fill="auto"/>
            <w:vAlign w:val="center"/>
          </w:tcPr>
          <w:p w14:paraId="596F7192"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2364C28F"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1.1.2. Розвинути інфраструктуру для підтримки місцевого малого та середнього бізнесу</w:t>
            </w:r>
          </w:p>
        </w:tc>
      </w:tr>
      <w:tr w:rsidR="00795C5A" w:rsidRPr="00360D9F" w14:paraId="40110902" w14:textId="77777777" w:rsidTr="005C1E6E">
        <w:trPr>
          <w:trHeight w:val="63"/>
        </w:trPr>
        <w:tc>
          <w:tcPr>
            <w:tcW w:w="2830" w:type="dxa"/>
            <w:vMerge/>
            <w:shd w:val="clear" w:color="auto" w:fill="auto"/>
            <w:vAlign w:val="center"/>
          </w:tcPr>
          <w:p w14:paraId="77DE3B4B"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2395ACC0"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1.1.3. Створити передумови для залучення інвестицій до громад</w:t>
            </w:r>
            <w:r>
              <w:rPr>
                <w:rFonts w:eastAsia="Times New Roman" w:cs="Times New Roman"/>
                <w:color w:val="000000"/>
                <w:sz w:val="20"/>
                <w:szCs w:val="20"/>
                <w:lang w:eastAsia="uk-UA"/>
              </w:rPr>
              <w:t>и</w:t>
            </w:r>
          </w:p>
        </w:tc>
      </w:tr>
      <w:tr w:rsidR="00795C5A" w:rsidRPr="00360D9F" w14:paraId="13980B44" w14:textId="77777777" w:rsidTr="005C1E6E">
        <w:trPr>
          <w:trHeight w:val="63"/>
        </w:trPr>
        <w:tc>
          <w:tcPr>
            <w:tcW w:w="2830" w:type="dxa"/>
            <w:vMerge/>
            <w:shd w:val="clear" w:color="auto" w:fill="auto"/>
            <w:vAlign w:val="center"/>
          </w:tcPr>
          <w:p w14:paraId="68936199"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79141C8B"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1.1.4. Забезпечити підвищення економічної активності населення</w:t>
            </w:r>
          </w:p>
        </w:tc>
      </w:tr>
      <w:tr w:rsidR="00795C5A" w:rsidRPr="00360D9F" w14:paraId="414243B0" w14:textId="77777777" w:rsidTr="005C1E6E">
        <w:trPr>
          <w:trHeight w:val="63"/>
        </w:trPr>
        <w:tc>
          <w:tcPr>
            <w:tcW w:w="2830" w:type="dxa"/>
            <w:vMerge w:val="restart"/>
            <w:shd w:val="clear" w:color="auto" w:fill="auto"/>
            <w:vAlign w:val="center"/>
          </w:tcPr>
          <w:p w14:paraId="4AF4F277"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Операційна ціль 1.2. Покращення транспортної доступності та благоустрою населених пунктів громад</w:t>
            </w:r>
          </w:p>
        </w:tc>
        <w:tc>
          <w:tcPr>
            <w:tcW w:w="6804" w:type="dxa"/>
            <w:shd w:val="clear" w:color="auto" w:fill="auto"/>
            <w:vAlign w:val="center"/>
          </w:tcPr>
          <w:p w14:paraId="32069300"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1.2.1. Вдосконалити дорожньо-транспортну інфраструктуру в населених пунктах громади</w:t>
            </w:r>
          </w:p>
        </w:tc>
      </w:tr>
      <w:tr w:rsidR="00795C5A" w:rsidRPr="00360D9F" w14:paraId="61A95F81" w14:textId="77777777" w:rsidTr="005C1E6E">
        <w:trPr>
          <w:trHeight w:val="63"/>
        </w:trPr>
        <w:tc>
          <w:tcPr>
            <w:tcW w:w="2830" w:type="dxa"/>
            <w:vMerge/>
            <w:shd w:val="clear" w:color="auto" w:fill="auto"/>
            <w:vAlign w:val="center"/>
          </w:tcPr>
          <w:p w14:paraId="262B84DD"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6E94E886"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Завдання 1.2.2. Створити комфортні та екологічно безпечні громадські простори на території громади</w:t>
            </w:r>
          </w:p>
        </w:tc>
      </w:tr>
      <w:tr w:rsidR="00795C5A" w:rsidRPr="00360D9F" w14:paraId="054E66E5" w14:textId="77777777" w:rsidTr="005C1E6E">
        <w:trPr>
          <w:trHeight w:val="470"/>
        </w:trPr>
        <w:tc>
          <w:tcPr>
            <w:tcW w:w="2830" w:type="dxa"/>
            <w:vMerge w:val="restart"/>
            <w:shd w:val="clear" w:color="auto" w:fill="auto"/>
            <w:vAlign w:val="center"/>
          </w:tcPr>
          <w:p w14:paraId="39C1B766" w14:textId="77777777" w:rsidR="00795C5A" w:rsidRPr="00360D9F" w:rsidRDefault="00795C5A" w:rsidP="005C1E6E">
            <w:pPr>
              <w:ind w:firstLine="0"/>
              <w:jc w:val="left"/>
              <w:rPr>
                <w:rFonts w:eastAsia="Times New Roman" w:cs="Times New Roman"/>
                <w:color w:val="000000"/>
                <w:sz w:val="20"/>
                <w:szCs w:val="20"/>
                <w:lang w:eastAsia="uk-UA"/>
              </w:rPr>
            </w:pPr>
            <w:r w:rsidRPr="00133931">
              <w:rPr>
                <w:rFonts w:eastAsia="Times New Roman" w:cs="Times New Roman"/>
                <w:color w:val="000000"/>
                <w:sz w:val="20"/>
                <w:szCs w:val="20"/>
                <w:lang w:eastAsia="uk-UA"/>
              </w:rPr>
              <w:t>Операційна ціль 1.3. Покращення системи просторового планування територій громади</w:t>
            </w:r>
          </w:p>
        </w:tc>
        <w:tc>
          <w:tcPr>
            <w:tcW w:w="6804" w:type="dxa"/>
            <w:shd w:val="clear" w:color="auto" w:fill="auto"/>
            <w:vAlign w:val="center"/>
          </w:tcPr>
          <w:p w14:paraId="57A58E3C" w14:textId="77777777" w:rsidR="00795C5A" w:rsidRPr="00360D9F" w:rsidRDefault="00795C5A" w:rsidP="005C1E6E">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Завдання 1.3.1. Забезпечити розробку основної містобудівної документації у громаді</w:t>
            </w:r>
          </w:p>
        </w:tc>
      </w:tr>
      <w:tr w:rsidR="00795C5A" w:rsidRPr="00360D9F" w14:paraId="0EE1858A" w14:textId="77777777" w:rsidTr="005C1E6E">
        <w:trPr>
          <w:trHeight w:val="63"/>
        </w:trPr>
        <w:tc>
          <w:tcPr>
            <w:tcW w:w="2830" w:type="dxa"/>
            <w:vMerge/>
            <w:shd w:val="clear" w:color="auto" w:fill="auto"/>
            <w:vAlign w:val="center"/>
          </w:tcPr>
          <w:p w14:paraId="2BCE2387"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1E35BEB2" w14:textId="77777777" w:rsidR="00795C5A" w:rsidRPr="00360D9F" w:rsidRDefault="00795C5A" w:rsidP="005C1E6E">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 xml:space="preserve">Завдання 1.3.2. Забезпечити </w:t>
            </w:r>
            <w:proofErr w:type="spellStart"/>
            <w:r w:rsidRPr="00FF711B">
              <w:rPr>
                <w:rFonts w:eastAsia="Times New Roman" w:cs="Times New Roman"/>
                <w:color w:val="000000"/>
                <w:sz w:val="20"/>
                <w:szCs w:val="20"/>
                <w:lang w:eastAsia="uk-UA"/>
              </w:rPr>
              <w:t>цифровізацію</w:t>
            </w:r>
            <w:proofErr w:type="spellEnd"/>
            <w:r w:rsidRPr="00FF711B">
              <w:rPr>
                <w:rFonts w:eastAsia="Times New Roman" w:cs="Times New Roman"/>
                <w:color w:val="000000"/>
                <w:sz w:val="20"/>
                <w:szCs w:val="20"/>
                <w:lang w:eastAsia="uk-UA"/>
              </w:rPr>
              <w:t xml:space="preserve"> процесів просторового планування у громаді</w:t>
            </w:r>
          </w:p>
        </w:tc>
      </w:tr>
      <w:tr w:rsidR="00795C5A" w:rsidRPr="00360D9F" w14:paraId="5351A354" w14:textId="77777777" w:rsidTr="005C1E6E">
        <w:trPr>
          <w:trHeight w:val="718"/>
        </w:trPr>
        <w:tc>
          <w:tcPr>
            <w:tcW w:w="9634" w:type="dxa"/>
            <w:gridSpan w:val="2"/>
            <w:shd w:val="clear" w:color="000000" w:fill="002060"/>
            <w:vAlign w:val="center"/>
            <w:hideMark/>
          </w:tcPr>
          <w:p w14:paraId="7CCCAE8F" w14:textId="77777777" w:rsidR="00795C5A" w:rsidRPr="00360D9F" w:rsidRDefault="00795C5A" w:rsidP="005C1E6E">
            <w:pPr>
              <w:keepNext/>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lastRenderedPageBreak/>
              <w:t xml:space="preserve">Стратегічна ціль 2: </w:t>
            </w:r>
            <w:r w:rsidRPr="00E87C42">
              <w:rPr>
                <w:rFonts w:eastAsia="Times New Roman" w:cs="Times New Roman"/>
                <w:b/>
                <w:bCs/>
                <w:color w:val="FFFFFF"/>
                <w:sz w:val="20"/>
                <w:szCs w:val="20"/>
                <w:lang w:eastAsia="uk-UA"/>
              </w:rPr>
              <w:t>Розвиток людського капіталу та підвищення якості життя</w:t>
            </w:r>
          </w:p>
        </w:tc>
      </w:tr>
      <w:tr w:rsidR="00795C5A" w:rsidRPr="00360D9F" w14:paraId="3AE17648" w14:textId="77777777" w:rsidTr="005C1E6E">
        <w:trPr>
          <w:trHeight w:val="56"/>
        </w:trPr>
        <w:tc>
          <w:tcPr>
            <w:tcW w:w="2830" w:type="dxa"/>
            <w:shd w:val="clear" w:color="000000" w:fill="D9E1F2"/>
            <w:vAlign w:val="center"/>
            <w:hideMark/>
          </w:tcPr>
          <w:p w14:paraId="7DF39F42" w14:textId="77777777" w:rsidR="00795C5A" w:rsidRPr="00360D9F" w:rsidRDefault="00795C5A" w:rsidP="005C1E6E">
            <w:pPr>
              <w:keepNext/>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0631ADB4" w14:textId="77777777" w:rsidR="00795C5A" w:rsidRPr="00360D9F" w:rsidRDefault="00795C5A" w:rsidP="005C1E6E">
            <w:pPr>
              <w:keepNext/>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795C5A" w:rsidRPr="00360D9F" w14:paraId="3D231ED6" w14:textId="77777777" w:rsidTr="005C1E6E">
        <w:trPr>
          <w:trHeight w:val="63"/>
        </w:trPr>
        <w:tc>
          <w:tcPr>
            <w:tcW w:w="2830" w:type="dxa"/>
            <w:vMerge w:val="restart"/>
            <w:shd w:val="clear" w:color="auto" w:fill="auto"/>
            <w:vAlign w:val="center"/>
          </w:tcPr>
          <w:p w14:paraId="76838238" w14:textId="77777777" w:rsidR="00795C5A" w:rsidRPr="00360D9F" w:rsidRDefault="00795C5A" w:rsidP="005C1E6E">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Операційна ціль 2.1. Розвиток доступної та якісної освіти</w:t>
            </w:r>
          </w:p>
        </w:tc>
        <w:tc>
          <w:tcPr>
            <w:tcW w:w="6804" w:type="dxa"/>
            <w:shd w:val="clear" w:color="auto" w:fill="auto"/>
            <w:vAlign w:val="center"/>
          </w:tcPr>
          <w:p w14:paraId="2E2784EC" w14:textId="77777777" w:rsidR="00795C5A" w:rsidRPr="00360D9F" w:rsidRDefault="00795C5A" w:rsidP="005C1E6E">
            <w:pPr>
              <w:ind w:firstLine="0"/>
              <w:jc w:val="left"/>
              <w:rPr>
                <w:rFonts w:eastAsia="Times New Roman" w:cs="Times New Roman"/>
                <w:color w:val="000000"/>
                <w:sz w:val="20"/>
                <w:szCs w:val="20"/>
                <w:lang w:eastAsia="uk-UA"/>
              </w:rPr>
            </w:pPr>
            <w:r w:rsidRPr="00FF711B">
              <w:rPr>
                <w:rFonts w:eastAsia="Times New Roman" w:cs="Times New Roman"/>
                <w:color w:val="000000"/>
                <w:sz w:val="20"/>
                <w:szCs w:val="20"/>
                <w:lang w:eastAsia="uk-UA"/>
              </w:rPr>
              <w:t>Завдання 2.1.1. Покращити технічний стан закладів загальної середньої</w:t>
            </w:r>
            <w:r>
              <w:rPr>
                <w:rFonts w:eastAsia="Times New Roman" w:cs="Times New Roman"/>
                <w:color w:val="000000"/>
                <w:sz w:val="20"/>
                <w:szCs w:val="20"/>
                <w:lang w:eastAsia="uk-UA"/>
              </w:rPr>
              <w:t xml:space="preserve"> та дошкільної</w:t>
            </w:r>
            <w:r w:rsidRPr="00FF711B">
              <w:rPr>
                <w:rFonts w:eastAsia="Times New Roman" w:cs="Times New Roman"/>
                <w:color w:val="000000"/>
                <w:sz w:val="20"/>
                <w:szCs w:val="20"/>
                <w:lang w:eastAsia="uk-UA"/>
              </w:rPr>
              <w:t xml:space="preserve"> освіти</w:t>
            </w:r>
          </w:p>
        </w:tc>
      </w:tr>
      <w:tr w:rsidR="00795C5A" w:rsidRPr="00360D9F" w14:paraId="1F63AB01" w14:textId="77777777" w:rsidTr="005C1E6E">
        <w:trPr>
          <w:trHeight w:val="63"/>
        </w:trPr>
        <w:tc>
          <w:tcPr>
            <w:tcW w:w="2830" w:type="dxa"/>
            <w:vMerge/>
            <w:shd w:val="clear" w:color="auto" w:fill="auto"/>
            <w:vAlign w:val="center"/>
          </w:tcPr>
          <w:p w14:paraId="0762CE10"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7487F8E0"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2.1.2. Модернізувати навчальний зміст та методи навчання у громаді</w:t>
            </w:r>
          </w:p>
        </w:tc>
      </w:tr>
      <w:tr w:rsidR="00795C5A" w:rsidRPr="00360D9F" w14:paraId="1FCDF320" w14:textId="77777777" w:rsidTr="005C1E6E">
        <w:trPr>
          <w:trHeight w:val="356"/>
        </w:trPr>
        <w:tc>
          <w:tcPr>
            <w:tcW w:w="2830" w:type="dxa"/>
            <w:vMerge/>
            <w:shd w:val="clear" w:color="auto" w:fill="auto"/>
            <w:vAlign w:val="center"/>
          </w:tcPr>
          <w:p w14:paraId="4DA40221"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27F291BE"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2.1.3. Сприяти </w:t>
            </w:r>
            <w:proofErr w:type="spellStart"/>
            <w:r w:rsidRPr="009D690C">
              <w:rPr>
                <w:rFonts w:eastAsia="Times New Roman" w:cs="Times New Roman"/>
                <w:color w:val="000000"/>
                <w:sz w:val="20"/>
                <w:szCs w:val="20"/>
                <w:lang w:eastAsia="uk-UA"/>
              </w:rPr>
              <w:t>цифровізації</w:t>
            </w:r>
            <w:proofErr w:type="spellEnd"/>
            <w:r w:rsidRPr="009D690C">
              <w:rPr>
                <w:rFonts w:eastAsia="Times New Roman" w:cs="Times New Roman"/>
                <w:color w:val="000000"/>
                <w:sz w:val="20"/>
                <w:szCs w:val="20"/>
                <w:lang w:eastAsia="uk-UA"/>
              </w:rPr>
              <w:t xml:space="preserve"> </w:t>
            </w:r>
            <w:r w:rsidRPr="009D690C">
              <w:rPr>
                <w:rFonts w:eastAsia="Times New Roman" w:cs="Times New Roman"/>
                <w:sz w:val="20"/>
                <w:szCs w:val="20"/>
                <w:lang w:eastAsia="uk-UA"/>
              </w:rPr>
              <w:t xml:space="preserve">освітнього процесу </w:t>
            </w:r>
            <w:r w:rsidRPr="009D690C">
              <w:rPr>
                <w:rFonts w:eastAsia="Times New Roman" w:cs="Times New Roman"/>
                <w:color w:val="000000"/>
                <w:sz w:val="20"/>
                <w:szCs w:val="20"/>
                <w:lang w:eastAsia="uk-UA"/>
              </w:rPr>
              <w:t>у</w:t>
            </w:r>
            <w:r w:rsidRPr="005C3EC3">
              <w:rPr>
                <w:rFonts w:eastAsia="Times New Roman" w:cs="Times New Roman"/>
                <w:color w:val="000000"/>
                <w:sz w:val="20"/>
                <w:szCs w:val="20"/>
                <w:lang w:eastAsia="uk-UA"/>
              </w:rPr>
              <w:t xml:space="preserve"> громаді</w:t>
            </w:r>
          </w:p>
        </w:tc>
      </w:tr>
      <w:tr w:rsidR="00795C5A" w:rsidRPr="00360D9F" w14:paraId="7391A072" w14:textId="77777777" w:rsidTr="005C1E6E">
        <w:trPr>
          <w:trHeight w:val="403"/>
        </w:trPr>
        <w:tc>
          <w:tcPr>
            <w:tcW w:w="2830" w:type="dxa"/>
            <w:vMerge w:val="restart"/>
            <w:shd w:val="clear" w:color="auto" w:fill="auto"/>
            <w:vAlign w:val="center"/>
          </w:tcPr>
          <w:p w14:paraId="3AF4E8F1"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2.2. Розвиток системи охорони здоров’я</w:t>
            </w:r>
          </w:p>
        </w:tc>
        <w:tc>
          <w:tcPr>
            <w:tcW w:w="6804" w:type="dxa"/>
            <w:shd w:val="clear" w:color="auto" w:fill="auto"/>
            <w:vAlign w:val="center"/>
          </w:tcPr>
          <w:p w14:paraId="609948FB"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2.2.1. Покращити стан медичних закладів у громаді</w:t>
            </w:r>
          </w:p>
        </w:tc>
      </w:tr>
      <w:tr w:rsidR="00795C5A" w:rsidRPr="00360D9F" w14:paraId="74E0DA70" w14:textId="77777777" w:rsidTr="005C1E6E">
        <w:trPr>
          <w:trHeight w:val="423"/>
        </w:trPr>
        <w:tc>
          <w:tcPr>
            <w:tcW w:w="2830" w:type="dxa"/>
            <w:vMerge/>
            <w:shd w:val="clear" w:color="auto" w:fill="auto"/>
            <w:vAlign w:val="center"/>
          </w:tcPr>
          <w:p w14:paraId="34C51865"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0845B296"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2.2.2. Підвищити якість надання медичних послуг у громаді</w:t>
            </w:r>
          </w:p>
        </w:tc>
      </w:tr>
      <w:tr w:rsidR="00795C5A" w:rsidRPr="00360D9F" w14:paraId="558C6A14" w14:textId="77777777" w:rsidTr="005C1E6E">
        <w:trPr>
          <w:trHeight w:val="63"/>
        </w:trPr>
        <w:tc>
          <w:tcPr>
            <w:tcW w:w="2830" w:type="dxa"/>
            <w:vMerge w:val="restart"/>
            <w:shd w:val="clear" w:color="auto" w:fill="auto"/>
            <w:vAlign w:val="center"/>
          </w:tcPr>
          <w:p w14:paraId="7128F27F"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Операційна ціль 2.3. Розвиток системи соціального захисту, </w:t>
            </w:r>
            <w:proofErr w:type="spellStart"/>
            <w:r w:rsidRPr="005C3EC3">
              <w:rPr>
                <w:rFonts w:eastAsia="Times New Roman" w:cs="Times New Roman"/>
                <w:color w:val="000000"/>
                <w:sz w:val="20"/>
                <w:szCs w:val="20"/>
                <w:lang w:eastAsia="uk-UA"/>
              </w:rPr>
              <w:t>безбар’єрності</w:t>
            </w:r>
            <w:proofErr w:type="spellEnd"/>
            <w:r w:rsidRPr="005C3EC3">
              <w:rPr>
                <w:rFonts w:eastAsia="Times New Roman" w:cs="Times New Roman"/>
                <w:color w:val="000000"/>
                <w:sz w:val="20"/>
                <w:szCs w:val="20"/>
                <w:lang w:eastAsia="uk-UA"/>
              </w:rPr>
              <w:t xml:space="preserve"> та інклюзивного середовища</w:t>
            </w:r>
          </w:p>
        </w:tc>
        <w:tc>
          <w:tcPr>
            <w:tcW w:w="6804" w:type="dxa"/>
            <w:shd w:val="clear" w:color="auto" w:fill="auto"/>
            <w:vAlign w:val="center"/>
          </w:tcPr>
          <w:p w14:paraId="4AEBDD0F"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2.3.1. Забезпечити комфортні умови проживання на території громади для людей з інвалідністю та </w:t>
            </w:r>
            <w:proofErr w:type="spellStart"/>
            <w:r w:rsidRPr="005C3EC3">
              <w:rPr>
                <w:rFonts w:eastAsia="Times New Roman" w:cs="Times New Roman"/>
                <w:color w:val="000000"/>
                <w:sz w:val="20"/>
                <w:szCs w:val="20"/>
                <w:lang w:eastAsia="uk-UA"/>
              </w:rPr>
              <w:t>маломобільних</w:t>
            </w:r>
            <w:proofErr w:type="spellEnd"/>
            <w:r w:rsidRPr="005C3EC3">
              <w:rPr>
                <w:rFonts w:eastAsia="Times New Roman" w:cs="Times New Roman"/>
                <w:color w:val="000000"/>
                <w:sz w:val="20"/>
                <w:szCs w:val="20"/>
                <w:lang w:eastAsia="uk-UA"/>
              </w:rPr>
              <w:t xml:space="preserve"> груп населення</w:t>
            </w:r>
          </w:p>
        </w:tc>
      </w:tr>
      <w:tr w:rsidR="00795C5A" w:rsidRPr="00360D9F" w14:paraId="00B38C23" w14:textId="77777777" w:rsidTr="005C1E6E">
        <w:trPr>
          <w:trHeight w:val="63"/>
        </w:trPr>
        <w:tc>
          <w:tcPr>
            <w:tcW w:w="2830" w:type="dxa"/>
            <w:vMerge/>
            <w:shd w:val="clear" w:color="auto" w:fill="auto"/>
            <w:vAlign w:val="center"/>
          </w:tcPr>
          <w:p w14:paraId="06CE751C"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396F5F9B"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2.3.2. Забезпечити соціальну допомогу та захист для вразливих категорій населення</w:t>
            </w:r>
          </w:p>
        </w:tc>
      </w:tr>
      <w:tr w:rsidR="00795C5A" w:rsidRPr="00360D9F" w14:paraId="1F44DD0A" w14:textId="77777777" w:rsidTr="005C1E6E">
        <w:trPr>
          <w:trHeight w:val="63"/>
        </w:trPr>
        <w:tc>
          <w:tcPr>
            <w:tcW w:w="2830" w:type="dxa"/>
            <w:vMerge/>
            <w:shd w:val="clear" w:color="auto" w:fill="auto"/>
            <w:vAlign w:val="center"/>
          </w:tcPr>
          <w:p w14:paraId="0313D17E"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2A5879C9"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2.3.3. Забезпечити належні умови для реабілітації та реабілітації ветеранів та військових на території громади</w:t>
            </w:r>
          </w:p>
        </w:tc>
      </w:tr>
      <w:tr w:rsidR="00795C5A" w:rsidRPr="00360D9F" w14:paraId="45D06EF1" w14:textId="77777777" w:rsidTr="005C1E6E">
        <w:trPr>
          <w:trHeight w:val="63"/>
        </w:trPr>
        <w:tc>
          <w:tcPr>
            <w:tcW w:w="2830" w:type="dxa"/>
            <w:vMerge w:val="restart"/>
            <w:shd w:val="clear" w:color="auto" w:fill="auto"/>
            <w:vAlign w:val="center"/>
          </w:tcPr>
          <w:p w14:paraId="2FE078A0"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2.4. Розвиток культурних та спортивних просторів громади</w:t>
            </w:r>
          </w:p>
        </w:tc>
        <w:tc>
          <w:tcPr>
            <w:tcW w:w="6804" w:type="dxa"/>
            <w:shd w:val="clear" w:color="auto" w:fill="auto"/>
            <w:vAlign w:val="center"/>
          </w:tcPr>
          <w:p w14:paraId="518065DB"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2.4.1. Забезпечити розвиток культурних просторів</w:t>
            </w:r>
          </w:p>
        </w:tc>
      </w:tr>
      <w:tr w:rsidR="00795C5A" w:rsidRPr="00360D9F" w14:paraId="12EB78BA" w14:textId="77777777" w:rsidTr="005C1E6E">
        <w:trPr>
          <w:trHeight w:val="63"/>
        </w:trPr>
        <w:tc>
          <w:tcPr>
            <w:tcW w:w="2830" w:type="dxa"/>
            <w:vMerge/>
            <w:shd w:val="clear" w:color="auto" w:fill="auto"/>
            <w:vAlign w:val="center"/>
          </w:tcPr>
          <w:p w14:paraId="683CF6C1"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05D336D7"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2.4.2. Забезпечити розвиток спортивних просторів</w:t>
            </w:r>
          </w:p>
        </w:tc>
      </w:tr>
      <w:tr w:rsidR="00795C5A" w:rsidRPr="00360D9F" w14:paraId="33FFD5E4" w14:textId="77777777" w:rsidTr="005C1E6E">
        <w:trPr>
          <w:trHeight w:val="63"/>
        </w:trPr>
        <w:tc>
          <w:tcPr>
            <w:tcW w:w="2830" w:type="dxa"/>
            <w:vMerge w:val="restart"/>
            <w:shd w:val="clear" w:color="auto" w:fill="auto"/>
            <w:vAlign w:val="center"/>
          </w:tcPr>
          <w:p w14:paraId="6E8327E6"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2.5. Покращення екологічної ситуації у громаді</w:t>
            </w:r>
          </w:p>
        </w:tc>
        <w:tc>
          <w:tcPr>
            <w:tcW w:w="6804" w:type="dxa"/>
            <w:shd w:val="clear" w:color="auto" w:fill="auto"/>
            <w:vAlign w:val="center"/>
          </w:tcPr>
          <w:p w14:paraId="389E8277"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2.5.1. Удосконалити систему управління відходами у громаді</w:t>
            </w:r>
          </w:p>
        </w:tc>
      </w:tr>
      <w:tr w:rsidR="00795C5A" w:rsidRPr="00360D9F" w14:paraId="6DC8A51E" w14:textId="77777777" w:rsidTr="005C1E6E">
        <w:trPr>
          <w:trHeight w:val="63"/>
        </w:trPr>
        <w:tc>
          <w:tcPr>
            <w:tcW w:w="2830" w:type="dxa"/>
            <w:vMerge/>
            <w:shd w:val="clear" w:color="auto" w:fill="auto"/>
            <w:vAlign w:val="center"/>
          </w:tcPr>
          <w:p w14:paraId="78BD4A51"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10D8F200"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2.5.2. Забезпечити належний екологічний моніторинг та контроль у громаді</w:t>
            </w:r>
          </w:p>
        </w:tc>
      </w:tr>
      <w:tr w:rsidR="00795C5A" w:rsidRPr="00360D9F" w14:paraId="0A1593AB" w14:textId="77777777" w:rsidTr="005C1E6E">
        <w:trPr>
          <w:trHeight w:val="63"/>
        </w:trPr>
        <w:tc>
          <w:tcPr>
            <w:tcW w:w="2830" w:type="dxa"/>
            <w:vMerge/>
            <w:shd w:val="clear" w:color="auto" w:fill="auto"/>
            <w:vAlign w:val="center"/>
          </w:tcPr>
          <w:p w14:paraId="457355CD"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74AF7482"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2.5.3. Підвищити рівень екологічної свідомості у громаді</w:t>
            </w:r>
          </w:p>
        </w:tc>
      </w:tr>
      <w:tr w:rsidR="00795C5A" w:rsidRPr="00360D9F" w14:paraId="2F6BBF26" w14:textId="77777777" w:rsidTr="005C1E6E">
        <w:trPr>
          <w:trHeight w:val="705"/>
        </w:trPr>
        <w:tc>
          <w:tcPr>
            <w:tcW w:w="9634" w:type="dxa"/>
            <w:gridSpan w:val="2"/>
            <w:shd w:val="clear" w:color="000000" w:fill="002060"/>
            <w:vAlign w:val="center"/>
            <w:hideMark/>
          </w:tcPr>
          <w:p w14:paraId="78CEC515" w14:textId="77777777" w:rsidR="00795C5A" w:rsidRPr="00360D9F" w:rsidRDefault="00795C5A" w:rsidP="005C1E6E">
            <w:pPr>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t xml:space="preserve">Стратегічна ціль 3: </w:t>
            </w:r>
            <w:r w:rsidRPr="00E87C42">
              <w:rPr>
                <w:rFonts w:eastAsia="Times New Roman" w:cs="Times New Roman"/>
                <w:b/>
                <w:bCs/>
                <w:color w:val="FFFFFF"/>
                <w:sz w:val="20"/>
                <w:szCs w:val="20"/>
                <w:lang w:eastAsia="uk-UA"/>
              </w:rPr>
              <w:t>Підвищення рівня безпеки населення та цивільного захисту</w:t>
            </w:r>
          </w:p>
        </w:tc>
      </w:tr>
      <w:tr w:rsidR="00795C5A" w:rsidRPr="00360D9F" w14:paraId="6250D00C" w14:textId="77777777" w:rsidTr="005C1E6E">
        <w:trPr>
          <w:trHeight w:val="56"/>
        </w:trPr>
        <w:tc>
          <w:tcPr>
            <w:tcW w:w="2830" w:type="dxa"/>
            <w:shd w:val="clear" w:color="000000" w:fill="D9E1F2"/>
            <w:vAlign w:val="center"/>
            <w:hideMark/>
          </w:tcPr>
          <w:p w14:paraId="5390ECD8" w14:textId="77777777" w:rsidR="00795C5A" w:rsidRPr="00360D9F" w:rsidRDefault="00795C5A" w:rsidP="005C1E6E">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79DB04B7" w14:textId="77777777" w:rsidR="00795C5A" w:rsidRPr="00360D9F" w:rsidRDefault="00795C5A" w:rsidP="005C1E6E">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795C5A" w:rsidRPr="00360D9F" w14:paraId="67A033E4" w14:textId="77777777" w:rsidTr="005C1E6E">
        <w:trPr>
          <w:trHeight w:val="63"/>
        </w:trPr>
        <w:tc>
          <w:tcPr>
            <w:tcW w:w="2830" w:type="dxa"/>
            <w:vMerge w:val="restart"/>
            <w:shd w:val="clear" w:color="auto" w:fill="auto"/>
            <w:vAlign w:val="center"/>
          </w:tcPr>
          <w:p w14:paraId="514A4808"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3.1. Розвиток інфраструктури цивільного захисту та оповіщення населення</w:t>
            </w:r>
          </w:p>
        </w:tc>
        <w:tc>
          <w:tcPr>
            <w:tcW w:w="6804" w:type="dxa"/>
            <w:shd w:val="clear" w:color="auto" w:fill="auto"/>
            <w:vAlign w:val="center"/>
          </w:tcPr>
          <w:p w14:paraId="29BA356C"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3.1.1. Створити ефективну систему централізованого оповіщення населення</w:t>
            </w:r>
          </w:p>
        </w:tc>
      </w:tr>
      <w:tr w:rsidR="00795C5A" w:rsidRPr="00360D9F" w14:paraId="3799C9F4" w14:textId="77777777" w:rsidTr="005C1E6E">
        <w:trPr>
          <w:trHeight w:val="63"/>
        </w:trPr>
        <w:tc>
          <w:tcPr>
            <w:tcW w:w="2830" w:type="dxa"/>
            <w:vMerge/>
            <w:shd w:val="clear" w:color="auto" w:fill="auto"/>
            <w:vAlign w:val="center"/>
          </w:tcPr>
          <w:p w14:paraId="07F3B2DC"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2B214D28"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3.1.2. Забезпечити громаду інфраструктурою цивільного захисту населення</w:t>
            </w:r>
          </w:p>
        </w:tc>
      </w:tr>
      <w:tr w:rsidR="00795C5A" w:rsidRPr="00360D9F" w14:paraId="568A8661" w14:textId="77777777" w:rsidTr="005C1E6E">
        <w:trPr>
          <w:trHeight w:val="63"/>
        </w:trPr>
        <w:tc>
          <w:tcPr>
            <w:tcW w:w="2830" w:type="dxa"/>
            <w:vMerge w:val="restart"/>
            <w:shd w:val="clear" w:color="auto" w:fill="auto"/>
            <w:vAlign w:val="center"/>
          </w:tcPr>
          <w:p w14:paraId="21E567FD"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3.2. Посилення спроможності кадрів та населення з питань цивільного захисту</w:t>
            </w:r>
          </w:p>
        </w:tc>
        <w:tc>
          <w:tcPr>
            <w:tcW w:w="6804" w:type="dxa"/>
            <w:shd w:val="clear" w:color="auto" w:fill="auto"/>
            <w:vAlign w:val="center"/>
          </w:tcPr>
          <w:p w14:paraId="78D32049"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 xml:space="preserve">Завдання 3.2.1. Покращити матеріально-технічне забезпечення </w:t>
            </w:r>
            <w:proofErr w:type="spellStart"/>
            <w:r w:rsidRPr="005C3EC3">
              <w:rPr>
                <w:rFonts w:eastAsia="Times New Roman" w:cs="Times New Roman"/>
                <w:color w:val="000000"/>
                <w:sz w:val="20"/>
                <w:szCs w:val="20"/>
                <w:lang w:eastAsia="uk-UA"/>
              </w:rPr>
              <w:t>пожежно</w:t>
            </w:r>
            <w:proofErr w:type="spellEnd"/>
            <w:r w:rsidRPr="005C3EC3">
              <w:rPr>
                <w:rFonts w:eastAsia="Times New Roman" w:cs="Times New Roman"/>
                <w:color w:val="000000"/>
                <w:sz w:val="20"/>
                <w:szCs w:val="20"/>
                <w:lang w:eastAsia="uk-UA"/>
              </w:rPr>
              <w:t>-рятувальних підрозділів</w:t>
            </w:r>
          </w:p>
        </w:tc>
      </w:tr>
      <w:tr w:rsidR="00795C5A" w:rsidRPr="00360D9F" w14:paraId="6390C51F" w14:textId="77777777" w:rsidTr="005C1E6E">
        <w:trPr>
          <w:trHeight w:val="63"/>
        </w:trPr>
        <w:tc>
          <w:tcPr>
            <w:tcW w:w="2830" w:type="dxa"/>
            <w:vMerge/>
            <w:shd w:val="clear" w:color="auto" w:fill="auto"/>
            <w:vAlign w:val="center"/>
          </w:tcPr>
          <w:p w14:paraId="1B522CCE"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3A8D8E16"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3.2.2. Забезпечити підготовку населення та підрозділів реагування на надзвичайні ситуації та правопорядку до цивільного захисту</w:t>
            </w:r>
          </w:p>
        </w:tc>
      </w:tr>
      <w:tr w:rsidR="00795C5A" w:rsidRPr="00360D9F" w14:paraId="142A928F" w14:textId="77777777" w:rsidTr="005C1E6E">
        <w:trPr>
          <w:trHeight w:val="782"/>
        </w:trPr>
        <w:tc>
          <w:tcPr>
            <w:tcW w:w="9634" w:type="dxa"/>
            <w:gridSpan w:val="2"/>
            <w:shd w:val="clear" w:color="000000" w:fill="002060"/>
            <w:vAlign w:val="center"/>
            <w:hideMark/>
          </w:tcPr>
          <w:p w14:paraId="43E71C04" w14:textId="77777777" w:rsidR="00795C5A" w:rsidRPr="00360D9F" w:rsidRDefault="00795C5A" w:rsidP="005C1E6E">
            <w:pPr>
              <w:ind w:firstLine="0"/>
              <w:jc w:val="center"/>
              <w:rPr>
                <w:rFonts w:eastAsia="Times New Roman" w:cs="Times New Roman"/>
                <w:b/>
                <w:bCs/>
                <w:color w:val="FFFFFF"/>
                <w:sz w:val="20"/>
                <w:szCs w:val="20"/>
                <w:lang w:eastAsia="uk-UA"/>
              </w:rPr>
            </w:pPr>
            <w:r w:rsidRPr="00360D9F">
              <w:rPr>
                <w:rFonts w:eastAsia="Times New Roman" w:cs="Times New Roman"/>
                <w:b/>
                <w:bCs/>
                <w:color w:val="FFFFFF"/>
                <w:sz w:val="20"/>
                <w:szCs w:val="20"/>
                <w:lang w:eastAsia="uk-UA"/>
              </w:rPr>
              <w:t xml:space="preserve">Стратегічна ціль 4: </w:t>
            </w:r>
            <w:r w:rsidRPr="00E87C42">
              <w:rPr>
                <w:rFonts w:eastAsia="Times New Roman" w:cs="Times New Roman"/>
                <w:b/>
                <w:bCs/>
                <w:color w:val="FFFFFF"/>
                <w:sz w:val="20"/>
                <w:szCs w:val="20"/>
                <w:lang w:eastAsia="uk-UA"/>
              </w:rPr>
              <w:t>Підвищення якості управління та енергоефективності</w:t>
            </w:r>
          </w:p>
        </w:tc>
      </w:tr>
      <w:tr w:rsidR="00795C5A" w:rsidRPr="00360D9F" w14:paraId="2598AD99" w14:textId="77777777" w:rsidTr="005C1E6E">
        <w:trPr>
          <w:trHeight w:val="56"/>
        </w:trPr>
        <w:tc>
          <w:tcPr>
            <w:tcW w:w="2830" w:type="dxa"/>
            <w:shd w:val="clear" w:color="000000" w:fill="D9E1F2"/>
            <w:vAlign w:val="center"/>
            <w:hideMark/>
          </w:tcPr>
          <w:p w14:paraId="404527E7" w14:textId="77777777" w:rsidR="00795C5A" w:rsidRPr="00360D9F" w:rsidRDefault="00795C5A" w:rsidP="005C1E6E">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Оперативні цілі</w:t>
            </w:r>
          </w:p>
        </w:tc>
        <w:tc>
          <w:tcPr>
            <w:tcW w:w="6804" w:type="dxa"/>
            <w:shd w:val="clear" w:color="000000" w:fill="D9E1F2"/>
            <w:vAlign w:val="center"/>
            <w:hideMark/>
          </w:tcPr>
          <w:p w14:paraId="3818AC59" w14:textId="77777777" w:rsidR="00795C5A" w:rsidRPr="00360D9F" w:rsidRDefault="00795C5A" w:rsidP="005C1E6E">
            <w:pPr>
              <w:ind w:firstLine="0"/>
              <w:jc w:val="center"/>
              <w:rPr>
                <w:rFonts w:eastAsia="Times New Roman" w:cs="Times New Roman"/>
                <w:b/>
                <w:bCs/>
                <w:color w:val="000000"/>
                <w:sz w:val="20"/>
                <w:szCs w:val="20"/>
                <w:lang w:eastAsia="uk-UA"/>
              </w:rPr>
            </w:pPr>
            <w:r w:rsidRPr="00360D9F">
              <w:rPr>
                <w:rFonts w:eastAsia="Times New Roman" w:cs="Times New Roman"/>
                <w:b/>
                <w:bCs/>
                <w:color w:val="000000"/>
                <w:sz w:val="20"/>
                <w:szCs w:val="20"/>
                <w:lang w:eastAsia="uk-UA"/>
              </w:rPr>
              <w:t>Завдання</w:t>
            </w:r>
          </w:p>
        </w:tc>
      </w:tr>
      <w:tr w:rsidR="00795C5A" w:rsidRPr="00360D9F" w14:paraId="0F98EC51" w14:textId="77777777" w:rsidTr="005C1E6E">
        <w:trPr>
          <w:trHeight w:val="63"/>
        </w:trPr>
        <w:tc>
          <w:tcPr>
            <w:tcW w:w="2830" w:type="dxa"/>
            <w:vMerge w:val="restart"/>
            <w:shd w:val="clear" w:color="auto" w:fill="auto"/>
            <w:vAlign w:val="center"/>
          </w:tcPr>
          <w:p w14:paraId="6D488332"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Операційна ціль 4.1. Підвищення якості управління та адміністративної інфраструктури у громаді</w:t>
            </w:r>
          </w:p>
        </w:tc>
        <w:tc>
          <w:tcPr>
            <w:tcW w:w="6804" w:type="dxa"/>
            <w:shd w:val="clear" w:color="auto" w:fill="auto"/>
            <w:vAlign w:val="center"/>
          </w:tcPr>
          <w:p w14:paraId="11DE1359"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4.1.1. Зміцнити матеріально-технічну базу органів місцевого самоврядування</w:t>
            </w:r>
          </w:p>
        </w:tc>
      </w:tr>
      <w:tr w:rsidR="00795C5A" w:rsidRPr="00360D9F" w14:paraId="0905DB8E" w14:textId="77777777" w:rsidTr="005C1E6E">
        <w:trPr>
          <w:trHeight w:val="63"/>
        </w:trPr>
        <w:tc>
          <w:tcPr>
            <w:tcW w:w="2830" w:type="dxa"/>
            <w:vMerge/>
            <w:shd w:val="clear" w:color="auto" w:fill="auto"/>
            <w:vAlign w:val="center"/>
          </w:tcPr>
          <w:p w14:paraId="78AE8EA1"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5BA2A0F6"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w:t>
            </w:r>
            <w:r>
              <w:rPr>
                <w:rFonts w:eastAsia="Times New Roman" w:cs="Times New Roman"/>
                <w:color w:val="000000"/>
                <w:sz w:val="20"/>
                <w:szCs w:val="20"/>
                <w:lang w:val="ru-RU" w:eastAsia="uk-UA"/>
              </w:rPr>
              <w:t>1</w:t>
            </w:r>
            <w:r w:rsidRPr="005C3EC3">
              <w:rPr>
                <w:rFonts w:eastAsia="Times New Roman" w:cs="Times New Roman"/>
                <w:color w:val="000000"/>
                <w:sz w:val="20"/>
                <w:szCs w:val="20"/>
                <w:lang w:eastAsia="uk-UA"/>
              </w:rPr>
              <w:t>.</w:t>
            </w:r>
            <w:r>
              <w:rPr>
                <w:rFonts w:eastAsia="Times New Roman" w:cs="Times New Roman"/>
                <w:color w:val="000000"/>
                <w:sz w:val="20"/>
                <w:szCs w:val="20"/>
                <w:lang w:val="ru-RU" w:eastAsia="uk-UA"/>
              </w:rPr>
              <w:t>2</w:t>
            </w:r>
            <w:r w:rsidRPr="005C3EC3">
              <w:rPr>
                <w:rFonts w:eastAsia="Times New Roman" w:cs="Times New Roman"/>
                <w:color w:val="000000"/>
                <w:sz w:val="20"/>
                <w:szCs w:val="20"/>
                <w:lang w:eastAsia="uk-UA"/>
              </w:rPr>
              <w:t>. Посилити комунікаційну діяльність громади</w:t>
            </w:r>
          </w:p>
        </w:tc>
      </w:tr>
      <w:tr w:rsidR="00795C5A" w:rsidRPr="00360D9F" w14:paraId="2F650366" w14:textId="77777777" w:rsidTr="005C1E6E">
        <w:trPr>
          <w:trHeight w:val="63"/>
        </w:trPr>
        <w:tc>
          <w:tcPr>
            <w:tcW w:w="2830" w:type="dxa"/>
            <w:vMerge/>
            <w:shd w:val="clear" w:color="auto" w:fill="auto"/>
            <w:vAlign w:val="center"/>
          </w:tcPr>
          <w:p w14:paraId="40C4966D"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50CBA425"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4.1.3. Забезпечити розбудову цифрової громади</w:t>
            </w:r>
          </w:p>
        </w:tc>
      </w:tr>
      <w:tr w:rsidR="00795C5A" w:rsidRPr="00360D9F" w14:paraId="397CA561" w14:textId="77777777" w:rsidTr="005C1E6E">
        <w:trPr>
          <w:trHeight w:val="63"/>
        </w:trPr>
        <w:tc>
          <w:tcPr>
            <w:tcW w:w="2830" w:type="dxa"/>
            <w:vMerge/>
            <w:shd w:val="clear" w:color="auto" w:fill="auto"/>
            <w:vAlign w:val="center"/>
          </w:tcPr>
          <w:p w14:paraId="51401F5E"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240045A6"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4.1.4. Забезпечити розвиток громадянської активності та інструментів залучення громадян</w:t>
            </w:r>
          </w:p>
        </w:tc>
      </w:tr>
      <w:tr w:rsidR="00795C5A" w:rsidRPr="00360D9F" w14:paraId="21933535" w14:textId="77777777" w:rsidTr="005C1E6E">
        <w:trPr>
          <w:trHeight w:val="63"/>
        </w:trPr>
        <w:tc>
          <w:tcPr>
            <w:tcW w:w="2830" w:type="dxa"/>
            <w:vMerge/>
            <w:shd w:val="clear" w:color="auto" w:fill="auto"/>
            <w:vAlign w:val="center"/>
          </w:tcPr>
          <w:p w14:paraId="7DE15D4A"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49C4E508" w14:textId="77777777" w:rsidR="00795C5A" w:rsidRPr="00360D9F" w:rsidRDefault="00795C5A" w:rsidP="005C1E6E">
            <w:pPr>
              <w:ind w:firstLine="0"/>
              <w:jc w:val="left"/>
              <w:rPr>
                <w:rFonts w:eastAsia="Times New Roman" w:cs="Times New Roman"/>
                <w:color w:val="000000"/>
                <w:sz w:val="20"/>
                <w:szCs w:val="20"/>
                <w:lang w:eastAsia="uk-UA"/>
              </w:rPr>
            </w:pPr>
            <w:r w:rsidRPr="005C3EC3">
              <w:rPr>
                <w:rFonts w:eastAsia="Times New Roman" w:cs="Times New Roman"/>
                <w:color w:val="000000"/>
                <w:sz w:val="20"/>
                <w:szCs w:val="20"/>
                <w:lang w:eastAsia="uk-UA"/>
              </w:rPr>
              <w:t>Завдання 4.1.5. Розвинути систему міжмуніципального та міжнародного партнерства громади</w:t>
            </w:r>
          </w:p>
        </w:tc>
      </w:tr>
      <w:tr w:rsidR="00795C5A" w:rsidRPr="00360D9F" w14:paraId="66BBF137" w14:textId="77777777" w:rsidTr="005C1E6E">
        <w:trPr>
          <w:trHeight w:val="63"/>
        </w:trPr>
        <w:tc>
          <w:tcPr>
            <w:tcW w:w="2830" w:type="dxa"/>
            <w:vMerge w:val="restart"/>
            <w:shd w:val="clear" w:color="auto" w:fill="auto"/>
            <w:vAlign w:val="center"/>
          </w:tcPr>
          <w:p w14:paraId="276CE8CE"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Операційна ціль 4.2. Підвищення енергоефективності громади</w:t>
            </w:r>
          </w:p>
        </w:tc>
        <w:tc>
          <w:tcPr>
            <w:tcW w:w="6804" w:type="dxa"/>
            <w:shd w:val="clear" w:color="auto" w:fill="auto"/>
            <w:vAlign w:val="center"/>
          </w:tcPr>
          <w:p w14:paraId="182BE34E"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4.2.1. Сприяти підвищенню енергоефективності комунальних об’єктів громади</w:t>
            </w:r>
          </w:p>
        </w:tc>
      </w:tr>
      <w:tr w:rsidR="00795C5A" w:rsidRPr="00360D9F" w14:paraId="0E5CAE4B" w14:textId="77777777" w:rsidTr="005C1E6E">
        <w:trPr>
          <w:trHeight w:val="63"/>
        </w:trPr>
        <w:tc>
          <w:tcPr>
            <w:tcW w:w="2830" w:type="dxa"/>
            <w:vMerge/>
            <w:shd w:val="clear" w:color="auto" w:fill="auto"/>
            <w:vAlign w:val="center"/>
          </w:tcPr>
          <w:p w14:paraId="5321A891"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4D4C977E"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4.2.2. Сприяти підвищенню енергоефективності житлового фонду громади</w:t>
            </w:r>
          </w:p>
        </w:tc>
      </w:tr>
      <w:tr w:rsidR="00795C5A" w:rsidRPr="00360D9F" w14:paraId="0540D4BF" w14:textId="77777777" w:rsidTr="005C1E6E">
        <w:trPr>
          <w:trHeight w:val="63"/>
        </w:trPr>
        <w:tc>
          <w:tcPr>
            <w:tcW w:w="2830" w:type="dxa"/>
            <w:vMerge w:val="restart"/>
            <w:shd w:val="clear" w:color="auto" w:fill="auto"/>
            <w:vAlign w:val="center"/>
          </w:tcPr>
          <w:p w14:paraId="14972DD8"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Операційна ціль 4.3. Розвиток альтернативної енергетики у громаді</w:t>
            </w:r>
          </w:p>
        </w:tc>
        <w:tc>
          <w:tcPr>
            <w:tcW w:w="6804" w:type="dxa"/>
            <w:shd w:val="clear" w:color="auto" w:fill="auto"/>
            <w:vAlign w:val="center"/>
          </w:tcPr>
          <w:p w14:paraId="06C66C99"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4.3.1. Запровадити механізми управління використанням альтернативних джерел енергії у громаді</w:t>
            </w:r>
          </w:p>
        </w:tc>
      </w:tr>
      <w:tr w:rsidR="00795C5A" w:rsidRPr="00360D9F" w14:paraId="166B7E64" w14:textId="77777777" w:rsidTr="005C1E6E">
        <w:trPr>
          <w:trHeight w:val="63"/>
        </w:trPr>
        <w:tc>
          <w:tcPr>
            <w:tcW w:w="2830" w:type="dxa"/>
            <w:vMerge/>
            <w:shd w:val="clear" w:color="auto" w:fill="auto"/>
            <w:vAlign w:val="center"/>
          </w:tcPr>
          <w:p w14:paraId="232E487A"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419F46CA"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4.3.2. Впровадити заходи для використання альтернативних джерел енергії</w:t>
            </w:r>
          </w:p>
        </w:tc>
      </w:tr>
      <w:tr w:rsidR="00795C5A" w:rsidRPr="00360D9F" w14:paraId="51907D91" w14:textId="77777777" w:rsidTr="005C1E6E">
        <w:trPr>
          <w:trHeight w:val="63"/>
        </w:trPr>
        <w:tc>
          <w:tcPr>
            <w:tcW w:w="2830" w:type="dxa"/>
            <w:vMerge/>
            <w:shd w:val="clear" w:color="auto" w:fill="auto"/>
            <w:vAlign w:val="center"/>
          </w:tcPr>
          <w:p w14:paraId="34DC6EFD" w14:textId="77777777" w:rsidR="00795C5A" w:rsidRPr="00360D9F" w:rsidRDefault="00795C5A" w:rsidP="005C1E6E">
            <w:pPr>
              <w:ind w:firstLine="0"/>
              <w:jc w:val="left"/>
              <w:rPr>
                <w:rFonts w:eastAsia="Times New Roman" w:cs="Times New Roman"/>
                <w:color w:val="000000"/>
                <w:sz w:val="20"/>
                <w:szCs w:val="20"/>
                <w:lang w:eastAsia="uk-UA"/>
              </w:rPr>
            </w:pPr>
          </w:p>
        </w:tc>
        <w:tc>
          <w:tcPr>
            <w:tcW w:w="6804" w:type="dxa"/>
            <w:shd w:val="clear" w:color="auto" w:fill="auto"/>
            <w:vAlign w:val="center"/>
          </w:tcPr>
          <w:p w14:paraId="079A9D48" w14:textId="77777777" w:rsidR="00795C5A" w:rsidRPr="00360D9F" w:rsidRDefault="00795C5A" w:rsidP="005C1E6E">
            <w:pPr>
              <w:ind w:firstLine="0"/>
              <w:jc w:val="left"/>
              <w:rPr>
                <w:rFonts w:eastAsia="Times New Roman" w:cs="Times New Roman"/>
                <w:color w:val="000000"/>
                <w:sz w:val="20"/>
                <w:szCs w:val="20"/>
                <w:lang w:eastAsia="uk-UA"/>
              </w:rPr>
            </w:pPr>
            <w:r w:rsidRPr="0049460F">
              <w:rPr>
                <w:rFonts w:eastAsia="Times New Roman" w:cs="Times New Roman"/>
                <w:color w:val="000000"/>
                <w:sz w:val="20"/>
                <w:szCs w:val="20"/>
                <w:lang w:eastAsia="uk-UA"/>
              </w:rPr>
              <w:t>Завдання 4.3.3. Підвищити рівень просвіти та інформування населення щодо альтернативних видів енергії</w:t>
            </w:r>
          </w:p>
        </w:tc>
      </w:tr>
    </w:tbl>
    <w:p w14:paraId="24EC616C" w14:textId="77777777" w:rsidR="00795C5A" w:rsidRDefault="00795C5A" w:rsidP="00267BB7"/>
    <w:p w14:paraId="1C40E64A" w14:textId="3580ACF2" w:rsidR="00267BB7" w:rsidRDefault="00267BB7" w:rsidP="00267BB7">
      <w:r w:rsidRPr="00C307F7">
        <w:t xml:space="preserve">Впровадження Стратегії розвитку </w:t>
      </w:r>
      <w:r w:rsidR="0057668B">
        <w:t>Межиріцької</w:t>
      </w:r>
      <w:r w:rsidR="00210DBC" w:rsidRPr="00A02B4B">
        <w:t xml:space="preserve"> сільської</w:t>
      </w:r>
      <w:r w:rsidRPr="00C307F7">
        <w:t xml:space="preserve"> територіальної громади на період до 20</w:t>
      </w:r>
      <w:r w:rsidR="00067A0C">
        <w:t>34</w:t>
      </w:r>
      <w:r w:rsidRPr="00C307F7">
        <w:t xml:space="preserve"> року здійснюватиметься через реалізацію комплексу організаційних, фінансових та інформаційних заходів, які будуть </w:t>
      </w:r>
      <w:r w:rsidR="00795C5A">
        <w:t>реалізовані</w:t>
      </w:r>
      <w:r w:rsidRPr="00C307F7">
        <w:t xml:space="preserve"> відповідно до </w:t>
      </w:r>
      <w:r w:rsidR="001C04D0">
        <w:t>п</w:t>
      </w:r>
      <w:r w:rsidRPr="00C307F7">
        <w:t>лан</w:t>
      </w:r>
      <w:r w:rsidR="001C04D0">
        <w:t>ів</w:t>
      </w:r>
      <w:r w:rsidRPr="00C307F7">
        <w:t xml:space="preserve"> її реалізації та інших місцевих програм, які випливають із Стратегії, а також рішень </w:t>
      </w:r>
      <w:r w:rsidR="00C6011B">
        <w:t>місцевої</w:t>
      </w:r>
      <w:r w:rsidRPr="00C307F7">
        <w:t xml:space="preserve"> ради, що приймаються для досягнення стратегічних цілей.</w:t>
      </w:r>
    </w:p>
    <w:p w14:paraId="4D186043" w14:textId="3AA0FF02" w:rsidR="001C04D0" w:rsidRDefault="001C04D0" w:rsidP="00267BB7">
      <w:r w:rsidRPr="00C307F7">
        <w:t>План заходів</w:t>
      </w:r>
      <w:r w:rsidRPr="00A02B4B">
        <w:t xml:space="preserve"> на 2026-2027 роки</w:t>
      </w:r>
      <w:r w:rsidRPr="00C307F7">
        <w:t xml:space="preserve"> із впровадження Стратегії розвитку </w:t>
      </w:r>
      <w:r w:rsidR="0057668B">
        <w:t>Межиріцької</w:t>
      </w:r>
      <w:r w:rsidRPr="00A02B4B">
        <w:t xml:space="preserve"> сільської</w:t>
      </w:r>
      <w:r w:rsidRPr="00C307F7">
        <w:t xml:space="preserve"> територіальної громади на період до 20</w:t>
      </w:r>
      <w:r>
        <w:t>34</w:t>
      </w:r>
      <w:r w:rsidRPr="00C307F7">
        <w:t xml:space="preserve"> року складається </w:t>
      </w:r>
      <w:r w:rsidRPr="00A1629E">
        <w:rPr>
          <w:color w:val="00B050"/>
        </w:rPr>
        <w:t xml:space="preserve">з </w:t>
      </w:r>
      <w:r w:rsidR="00795C5A" w:rsidRPr="00A1629E">
        <w:rPr>
          <w:color w:val="00B050"/>
        </w:rPr>
        <w:t>2</w:t>
      </w:r>
      <w:r w:rsidR="009455A1">
        <w:rPr>
          <w:color w:val="00B050"/>
        </w:rPr>
        <w:t>3</w:t>
      </w:r>
      <w:r w:rsidRPr="00A1629E">
        <w:rPr>
          <w:color w:val="00B050"/>
        </w:rPr>
        <w:t>-</w:t>
      </w:r>
      <w:r w:rsidR="009455A1">
        <w:rPr>
          <w:color w:val="00B050"/>
        </w:rPr>
        <w:t>х</w:t>
      </w:r>
      <w:r w:rsidRPr="00A1629E">
        <w:rPr>
          <w:color w:val="00B050"/>
        </w:rPr>
        <w:t xml:space="preserve"> проєктів місцевого розвитку на загальну суму </w:t>
      </w:r>
      <w:r w:rsidR="00795C5A" w:rsidRPr="00A1629E">
        <w:rPr>
          <w:color w:val="00B050"/>
        </w:rPr>
        <w:t>1</w:t>
      </w:r>
      <w:r w:rsidR="009455A1">
        <w:rPr>
          <w:color w:val="00B050"/>
        </w:rPr>
        <w:t>50</w:t>
      </w:r>
      <w:r w:rsidR="00795C5A" w:rsidRPr="00A1629E">
        <w:rPr>
          <w:color w:val="00B050"/>
        </w:rPr>
        <w:t xml:space="preserve"> 592,00</w:t>
      </w:r>
      <w:r w:rsidRPr="00A1629E">
        <w:rPr>
          <w:color w:val="00B050"/>
        </w:rPr>
        <w:t xml:space="preserve"> тис. грн.</w:t>
      </w:r>
      <w:r w:rsidRPr="00C307F7">
        <w:t xml:space="preserve"> У фазі розробки Плану заходів </w:t>
      </w:r>
      <w:proofErr w:type="spellStart"/>
      <w:r w:rsidRPr="00C307F7">
        <w:t>проєктні</w:t>
      </w:r>
      <w:proofErr w:type="spellEnd"/>
      <w:r w:rsidRPr="00C307F7">
        <w:t xml:space="preserve"> ідеї були </w:t>
      </w:r>
      <w:r>
        <w:t xml:space="preserve">присвячені </w:t>
      </w:r>
      <w:r w:rsidR="00795C5A">
        <w:t>чотирьом</w:t>
      </w:r>
      <w:r w:rsidRPr="00C307F7">
        <w:t xml:space="preserve"> тематичн</w:t>
      </w:r>
      <w:r>
        <w:t>им</w:t>
      </w:r>
      <w:r w:rsidRPr="00C307F7">
        <w:t xml:space="preserve"> стратегічн</w:t>
      </w:r>
      <w:r>
        <w:t>им</w:t>
      </w:r>
      <w:r w:rsidRPr="00C307F7">
        <w:t xml:space="preserve"> ціл</w:t>
      </w:r>
      <w:r>
        <w:t>ям</w:t>
      </w:r>
      <w:r w:rsidRPr="00C307F7">
        <w:t xml:space="preserve"> з урахуванням їх взаємного посилення і доповнення.</w:t>
      </w:r>
    </w:p>
    <w:p w14:paraId="0164F1B0" w14:textId="77777777" w:rsidR="001C04D0" w:rsidRDefault="001C04D0" w:rsidP="00267BB7"/>
    <w:p w14:paraId="54214DCC" w14:textId="12BA931F" w:rsidR="00D627B7" w:rsidRPr="00192D5A" w:rsidRDefault="00216F69" w:rsidP="006B1C86">
      <w:pPr>
        <w:shd w:val="clear" w:color="auto" w:fill="BFBFBF" w:themeFill="background1" w:themeFillShade="BF"/>
        <w:rPr>
          <w:b/>
          <w:bCs/>
        </w:rPr>
      </w:pPr>
      <w:r w:rsidRPr="00216F69">
        <w:rPr>
          <w:b/>
          <w:bCs/>
        </w:rPr>
        <w:t xml:space="preserve">Стратегічна ціль 1: </w:t>
      </w:r>
      <w:bookmarkStart w:id="5" w:name="_Hlk226636232"/>
      <w:r w:rsidRPr="00216F69">
        <w:rPr>
          <w:b/>
          <w:bCs/>
        </w:rPr>
        <w:t>Зміцнення конкурентоспроможності місцевої економіки та просторово збалансований розвиток</w:t>
      </w:r>
      <w:bookmarkEnd w:id="5"/>
    </w:p>
    <w:p w14:paraId="5A91D9DA" w14:textId="77777777" w:rsidR="00B47972" w:rsidRDefault="00B47972" w:rsidP="00B47972"/>
    <w:p w14:paraId="6AF54227" w14:textId="3F55D324" w:rsidR="00B47972" w:rsidRDefault="00B47972" w:rsidP="00B47972">
      <w:r>
        <w:t>Метою стратегічної цілі 1 є забезпечити стале зростання місцевої економіки шляхом перетворення транзитних переваг громади на робочі місця, сервісні зони, інвестиційні майданчики та диверсифіковані джерела доходів бюджету, із одночасним вирівнюванням розвитку між адміністративним центром і периферійними селами.</w:t>
      </w:r>
    </w:p>
    <w:p w14:paraId="5DF7C1E2" w14:textId="77777777" w:rsidR="00B47972" w:rsidRDefault="00B47972" w:rsidP="00B47972">
      <w:r>
        <w:t xml:space="preserve">Постановка цієї цілі є критично необхідною, оскільки економічна база громади потребує переходу від переважно сировинної моделі до моделі доданої вартості, зайнятості та інвестиційної привабливості. Громада має сильну логістичну позицію завдяки автошляху міжнародного значення М30 та наявному залізничному сполученню, що створює передумови для розвитку сервісної економіки, складування, переробки й торгівлі, а також підвищує доступ до ринків збуту. Водночас економіка громади значною мірою тримається на аграрному секторі: він забезпечує істотну частку податкових надходжень та зайнятості, особливо в периферійних селах. </w:t>
      </w:r>
    </w:p>
    <w:p w14:paraId="04D5F4B7" w14:textId="77777777" w:rsidR="00B47972" w:rsidRDefault="00B47972" w:rsidP="00B47972">
      <w:r>
        <w:t xml:space="preserve">Однак промисловий сектор є обмеженим та недостатньо диверсифікованим, із концентрацією </w:t>
      </w:r>
      <w:proofErr w:type="spellStart"/>
      <w:r>
        <w:t>активностей</w:t>
      </w:r>
      <w:proofErr w:type="spellEnd"/>
      <w:r>
        <w:t xml:space="preserve"> у центрі громади, що звужує можливості працевлаштування та посилює міграційні настрої. За інерційного сценарію зберігається низька фінансова спроможність і «</w:t>
      </w:r>
      <w:proofErr w:type="spellStart"/>
      <w:r>
        <w:t>утримувальний</w:t>
      </w:r>
      <w:proofErr w:type="spellEnd"/>
      <w:r>
        <w:t xml:space="preserve">» характер бюджету, що консервує інфраструктурні проблеми й обмежує </w:t>
      </w:r>
      <w:proofErr w:type="spellStart"/>
      <w:r>
        <w:t>співфінансування</w:t>
      </w:r>
      <w:proofErr w:type="spellEnd"/>
      <w:r>
        <w:t xml:space="preserve"> проєктів. </w:t>
      </w:r>
    </w:p>
    <w:p w14:paraId="1F19BC64" w14:textId="77777777" w:rsidR="00B47972" w:rsidRDefault="00B47972" w:rsidP="00B47972">
      <w:r>
        <w:t>Тому саме комплексний пакет заходів з підтримки МСП, підготовки інвестиційних пропозицій та просторового планування є інструментом переходу до керованого розвитку, зниження конфліктності у земельних питаннях і прискорення інвестиційних рішень. Виконання цілі безпосередньо впливає на дохідну базу бюджету, здатність відновлювати інфраструктуру, утримувати населення та забезпечувати реалізацію інших стратегічних пріоритетів громади.</w:t>
      </w:r>
    </w:p>
    <w:p w14:paraId="395D0CBD" w14:textId="77777777" w:rsidR="00B47972" w:rsidRDefault="00B47972" w:rsidP="00B47972">
      <w:r>
        <w:t xml:space="preserve">Стратегічна ціль 1 досягається через реалізацію таких оперативних цілей: </w:t>
      </w:r>
    </w:p>
    <w:p w14:paraId="41BE8248" w14:textId="77777777" w:rsidR="00B47972" w:rsidRDefault="00B47972" w:rsidP="00B47972">
      <w:pPr>
        <w:tabs>
          <w:tab w:val="left" w:pos="851"/>
        </w:tabs>
      </w:pPr>
      <w:r>
        <w:t>•</w:t>
      </w:r>
      <w:r>
        <w:tab/>
        <w:t>Операційна ціль 1.1. Розвиток місцевої економіки у громаді.</w:t>
      </w:r>
    </w:p>
    <w:p w14:paraId="4498D2E8" w14:textId="77777777" w:rsidR="00B47972" w:rsidRDefault="00B47972" w:rsidP="00B47972">
      <w:pPr>
        <w:tabs>
          <w:tab w:val="left" w:pos="851"/>
        </w:tabs>
      </w:pPr>
      <w:r>
        <w:t>•</w:t>
      </w:r>
      <w:r>
        <w:tab/>
        <w:t>Операційна ціль 1.2. Покращення транспортної доступності та благоустрою населених пунктів громади.</w:t>
      </w:r>
    </w:p>
    <w:p w14:paraId="0EB94424" w14:textId="35DFE473" w:rsidR="00267BB7" w:rsidRPr="00D627B7" w:rsidRDefault="00B47972" w:rsidP="00B47972">
      <w:pPr>
        <w:tabs>
          <w:tab w:val="left" w:pos="851"/>
        </w:tabs>
      </w:pPr>
      <w:r>
        <w:t>•</w:t>
      </w:r>
      <w:r>
        <w:tab/>
        <w:t>Операційна ціль 1.3. Покращення системи просторового планування територій громади.</w:t>
      </w:r>
    </w:p>
    <w:p w14:paraId="702CF8FC" w14:textId="77777777" w:rsidR="00B47972" w:rsidRDefault="00B47972" w:rsidP="00267BB7">
      <w:pPr>
        <w:rPr>
          <w:b/>
          <w:bCs/>
          <w:i/>
          <w:iCs/>
        </w:rPr>
      </w:pPr>
    </w:p>
    <w:p w14:paraId="7477CE76" w14:textId="285F6EDE" w:rsidR="00267BB7" w:rsidRPr="006B1C86" w:rsidRDefault="007E32AB" w:rsidP="00267BB7">
      <w:pPr>
        <w:rPr>
          <w:b/>
          <w:bCs/>
          <w:i/>
          <w:iCs/>
        </w:rPr>
      </w:pPr>
      <w:r w:rsidRPr="006B1C86">
        <w:rPr>
          <w:b/>
          <w:bCs/>
          <w:i/>
          <w:iCs/>
        </w:rPr>
        <w:t>В рамках планувального періоду 2026-2027 років для д</w:t>
      </w:r>
      <w:r w:rsidR="00267BB7" w:rsidRPr="006B1C86">
        <w:rPr>
          <w:b/>
          <w:bCs/>
          <w:i/>
          <w:iCs/>
        </w:rPr>
        <w:t>осягнення стратегічної цілі 1 «</w:t>
      </w:r>
      <w:bookmarkStart w:id="6" w:name="_Hlk226636386"/>
      <w:r w:rsidR="00B47972" w:rsidRPr="00B47972">
        <w:rPr>
          <w:b/>
          <w:bCs/>
          <w:i/>
          <w:iCs/>
        </w:rPr>
        <w:t>Зміцнення конкурентоспроможності місцевої економіки та просторово збалансований розвиток</w:t>
      </w:r>
      <w:bookmarkEnd w:id="6"/>
      <w:r w:rsidR="00267BB7" w:rsidRPr="006B1C86">
        <w:rPr>
          <w:b/>
          <w:bCs/>
          <w:i/>
          <w:iCs/>
        </w:rPr>
        <w:t>» передбачається реаліз</w:t>
      </w:r>
      <w:r w:rsidRPr="006B1C86">
        <w:rPr>
          <w:b/>
          <w:bCs/>
          <w:i/>
          <w:iCs/>
        </w:rPr>
        <w:t>увати</w:t>
      </w:r>
      <w:r w:rsidR="00267BB7" w:rsidRPr="006B1C86">
        <w:rPr>
          <w:b/>
          <w:bCs/>
          <w:i/>
          <w:iCs/>
        </w:rPr>
        <w:t xml:space="preserve"> </w:t>
      </w:r>
      <w:r w:rsidR="00B47972">
        <w:rPr>
          <w:b/>
          <w:bCs/>
          <w:i/>
          <w:iCs/>
        </w:rPr>
        <w:t>4</w:t>
      </w:r>
      <w:r w:rsidR="00267BB7" w:rsidRPr="006B1C86">
        <w:rPr>
          <w:b/>
          <w:bCs/>
          <w:i/>
          <w:iCs/>
        </w:rPr>
        <w:t xml:space="preserve"> проєкт</w:t>
      </w:r>
      <w:r w:rsidR="00B47972">
        <w:rPr>
          <w:b/>
          <w:bCs/>
          <w:i/>
          <w:iCs/>
        </w:rPr>
        <w:t>и</w:t>
      </w:r>
      <w:r w:rsidR="00267BB7" w:rsidRPr="006B1C86">
        <w:rPr>
          <w:b/>
          <w:bCs/>
          <w:i/>
          <w:iCs/>
        </w:rPr>
        <w:t xml:space="preserve"> на загальну суму </w:t>
      </w:r>
      <w:r w:rsidR="00B47972" w:rsidRPr="00B47972">
        <w:rPr>
          <w:b/>
          <w:bCs/>
          <w:i/>
          <w:iCs/>
        </w:rPr>
        <w:t>3 420,00</w:t>
      </w:r>
      <w:r w:rsidR="00267BB7" w:rsidRPr="006B1C86">
        <w:rPr>
          <w:b/>
          <w:bCs/>
          <w:i/>
          <w:iCs/>
        </w:rPr>
        <w:t xml:space="preserve"> тис</w:t>
      </w:r>
      <w:r w:rsidR="00B47972">
        <w:rPr>
          <w:b/>
          <w:bCs/>
          <w:i/>
          <w:iCs/>
        </w:rPr>
        <w:t>.</w:t>
      </w:r>
      <w:r w:rsidR="00267BB7" w:rsidRPr="006B1C86">
        <w:rPr>
          <w:b/>
          <w:bCs/>
          <w:i/>
          <w:iCs/>
        </w:rPr>
        <w:t xml:space="preserve"> грн.</w:t>
      </w:r>
    </w:p>
    <w:p w14:paraId="2F644EBF" w14:textId="0858E08C" w:rsidR="00267BB7" w:rsidRDefault="00267BB7" w:rsidP="00267BB7">
      <w:pPr>
        <w:ind w:firstLine="0"/>
        <w:jc w:val="center"/>
      </w:pPr>
    </w:p>
    <w:p w14:paraId="54AB1E38" w14:textId="77777777" w:rsidR="00B47972" w:rsidRDefault="00B47972" w:rsidP="00267BB7">
      <w:pPr>
        <w:ind w:firstLine="0"/>
        <w:jc w:val="center"/>
      </w:pPr>
    </w:p>
    <w:p w14:paraId="33386AF5" w14:textId="74A06CF1" w:rsidR="00267BB7" w:rsidRDefault="00267BB7" w:rsidP="00267BB7">
      <w:pPr>
        <w:ind w:firstLine="0"/>
        <w:jc w:val="center"/>
      </w:pPr>
      <w:r w:rsidRPr="00260AFD">
        <w:lastRenderedPageBreak/>
        <w:t>Таблиця</w:t>
      </w:r>
      <w:r>
        <w:t xml:space="preserve"> </w:t>
      </w:r>
      <w:r w:rsidR="00777A0E">
        <w:t xml:space="preserve">2 </w:t>
      </w:r>
      <w:r>
        <w:t xml:space="preserve">– </w:t>
      </w:r>
      <w:r w:rsidRPr="00260AFD">
        <w:t>Перелік проєктів та програм місцевого розвитку, включених до Плану заходів за</w:t>
      </w:r>
      <w:r>
        <w:t xml:space="preserve"> </w:t>
      </w:r>
      <w:r w:rsidRPr="00260AFD">
        <w:t xml:space="preserve">стратегічною ціллю </w:t>
      </w:r>
      <w:r>
        <w:t>1</w:t>
      </w:r>
      <w:r w:rsidRPr="00260AFD">
        <w:t xml:space="preserve"> </w:t>
      </w:r>
      <w:r>
        <w:t>«</w:t>
      </w:r>
      <w:r w:rsidR="00B47972" w:rsidRPr="00B47972">
        <w:t>Зміцнення конкурентоспроможності місцевої економіки та просторово збалансований розвиток</w:t>
      </w:r>
      <w: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885"/>
        <w:gridCol w:w="1085"/>
        <w:gridCol w:w="1373"/>
        <w:gridCol w:w="985"/>
        <w:gridCol w:w="1048"/>
      </w:tblGrid>
      <w:tr w:rsidR="00B47972" w:rsidRPr="00B47972" w14:paraId="5844E2C0" w14:textId="77777777" w:rsidTr="005649D4">
        <w:trPr>
          <w:trHeight w:val="264"/>
        </w:trPr>
        <w:tc>
          <w:tcPr>
            <w:tcW w:w="2780" w:type="dxa"/>
            <w:vMerge w:val="restart"/>
            <w:shd w:val="clear" w:color="000000" w:fill="D9E1F2"/>
            <w:vAlign w:val="center"/>
            <w:hideMark/>
          </w:tcPr>
          <w:p w14:paraId="5C300E86"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Завдання, на досягнення якого спрямований проект / програма місцевого розвитку</w:t>
            </w:r>
          </w:p>
        </w:tc>
        <w:tc>
          <w:tcPr>
            <w:tcW w:w="3700" w:type="dxa"/>
            <w:vMerge w:val="restart"/>
            <w:shd w:val="clear" w:color="000000" w:fill="D9E1F2"/>
            <w:vAlign w:val="center"/>
            <w:hideMark/>
          </w:tcPr>
          <w:p w14:paraId="3AAA1381"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Назва програми / проекту місцевого розвитку</w:t>
            </w:r>
          </w:p>
        </w:tc>
        <w:tc>
          <w:tcPr>
            <w:tcW w:w="980" w:type="dxa"/>
            <w:vMerge w:val="restart"/>
            <w:shd w:val="clear" w:color="000000" w:fill="D9E1F2"/>
            <w:vAlign w:val="center"/>
            <w:hideMark/>
          </w:tcPr>
          <w:p w14:paraId="29BB1A20"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Період реалізації, роки</w:t>
            </w:r>
          </w:p>
        </w:tc>
        <w:tc>
          <w:tcPr>
            <w:tcW w:w="4160" w:type="dxa"/>
            <w:gridSpan w:val="3"/>
            <w:shd w:val="clear" w:color="000000" w:fill="D9E1F2"/>
            <w:vAlign w:val="center"/>
            <w:hideMark/>
          </w:tcPr>
          <w:p w14:paraId="09E60470" w14:textId="77777777" w:rsidR="00B47972" w:rsidRPr="00B47972" w:rsidRDefault="00B47972" w:rsidP="00B47972">
            <w:pPr>
              <w:ind w:firstLine="0"/>
              <w:jc w:val="center"/>
              <w:rPr>
                <w:rFonts w:eastAsia="Times New Roman" w:cs="Times New Roman"/>
                <w:color w:val="000000"/>
                <w:sz w:val="22"/>
                <w:lang w:eastAsia="uk-UA"/>
              </w:rPr>
            </w:pPr>
            <w:r w:rsidRPr="00B47972">
              <w:rPr>
                <w:rFonts w:eastAsia="Times New Roman" w:cs="Times New Roman"/>
                <w:color w:val="000000"/>
                <w:sz w:val="22"/>
                <w:lang w:eastAsia="uk-UA"/>
              </w:rPr>
              <w:t>Орієнтовний обсяг фінансування, тис. грн</w:t>
            </w:r>
          </w:p>
        </w:tc>
      </w:tr>
      <w:tr w:rsidR="00B47972" w:rsidRPr="00B47972" w14:paraId="6A46AA96" w14:textId="77777777" w:rsidTr="005649D4">
        <w:trPr>
          <w:trHeight w:val="264"/>
        </w:trPr>
        <w:tc>
          <w:tcPr>
            <w:tcW w:w="2780" w:type="dxa"/>
            <w:vMerge/>
            <w:vAlign w:val="center"/>
            <w:hideMark/>
          </w:tcPr>
          <w:p w14:paraId="65BBC414" w14:textId="77777777" w:rsidR="00B47972" w:rsidRPr="00B47972" w:rsidRDefault="00B47972" w:rsidP="00B47972">
            <w:pPr>
              <w:ind w:firstLine="0"/>
              <w:jc w:val="left"/>
              <w:rPr>
                <w:rFonts w:eastAsia="Times New Roman" w:cs="Times New Roman"/>
                <w:color w:val="000000"/>
                <w:sz w:val="20"/>
                <w:szCs w:val="20"/>
                <w:lang w:eastAsia="uk-UA"/>
              </w:rPr>
            </w:pPr>
          </w:p>
        </w:tc>
        <w:tc>
          <w:tcPr>
            <w:tcW w:w="3700" w:type="dxa"/>
            <w:vMerge/>
            <w:vAlign w:val="center"/>
            <w:hideMark/>
          </w:tcPr>
          <w:p w14:paraId="6F5E156B" w14:textId="77777777" w:rsidR="00B47972" w:rsidRPr="00B47972" w:rsidRDefault="00B47972" w:rsidP="00B47972">
            <w:pPr>
              <w:ind w:firstLine="0"/>
              <w:jc w:val="left"/>
              <w:rPr>
                <w:rFonts w:eastAsia="Times New Roman" w:cs="Times New Roman"/>
                <w:color w:val="000000"/>
                <w:sz w:val="20"/>
                <w:szCs w:val="20"/>
                <w:lang w:eastAsia="uk-UA"/>
              </w:rPr>
            </w:pPr>
          </w:p>
        </w:tc>
        <w:tc>
          <w:tcPr>
            <w:tcW w:w="980" w:type="dxa"/>
            <w:vMerge/>
            <w:vAlign w:val="center"/>
            <w:hideMark/>
          </w:tcPr>
          <w:p w14:paraId="0768A821" w14:textId="77777777" w:rsidR="00B47972" w:rsidRPr="00B47972" w:rsidRDefault="00B47972" w:rsidP="00B47972">
            <w:pPr>
              <w:ind w:firstLine="0"/>
              <w:jc w:val="left"/>
              <w:rPr>
                <w:rFonts w:eastAsia="Times New Roman" w:cs="Times New Roman"/>
                <w:color w:val="000000"/>
                <w:sz w:val="20"/>
                <w:szCs w:val="20"/>
                <w:lang w:eastAsia="uk-UA"/>
              </w:rPr>
            </w:pPr>
          </w:p>
        </w:tc>
        <w:tc>
          <w:tcPr>
            <w:tcW w:w="1700" w:type="dxa"/>
            <w:vMerge w:val="restart"/>
            <w:shd w:val="clear" w:color="000000" w:fill="D9E1F2"/>
            <w:vAlign w:val="center"/>
            <w:hideMark/>
          </w:tcPr>
          <w:p w14:paraId="5506B003"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Усього</w:t>
            </w:r>
          </w:p>
        </w:tc>
        <w:tc>
          <w:tcPr>
            <w:tcW w:w="2460" w:type="dxa"/>
            <w:gridSpan w:val="2"/>
            <w:shd w:val="clear" w:color="000000" w:fill="D9E1F2"/>
            <w:vAlign w:val="center"/>
            <w:hideMark/>
          </w:tcPr>
          <w:p w14:paraId="7C9B3B80"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в тому числі за роками:</w:t>
            </w:r>
          </w:p>
        </w:tc>
      </w:tr>
      <w:tr w:rsidR="005649D4" w:rsidRPr="00B47972" w14:paraId="74029819" w14:textId="77777777" w:rsidTr="005649D4">
        <w:trPr>
          <w:trHeight w:val="264"/>
        </w:trPr>
        <w:tc>
          <w:tcPr>
            <w:tcW w:w="2780" w:type="dxa"/>
            <w:vMerge/>
            <w:vAlign w:val="center"/>
            <w:hideMark/>
          </w:tcPr>
          <w:p w14:paraId="340B3DE5" w14:textId="77777777" w:rsidR="00B47972" w:rsidRPr="00B47972" w:rsidRDefault="00B47972" w:rsidP="00B47972">
            <w:pPr>
              <w:ind w:firstLine="0"/>
              <w:jc w:val="left"/>
              <w:rPr>
                <w:rFonts w:eastAsia="Times New Roman" w:cs="Times New Roman"/>
                <w:color w:val="000000"/>
                <w:sz w:val="20"/>
                <w:szCs w:val="20"/>
                <w:lang w:eastAsia="uk-UA"/>
              </w:rPr>
            </w:pPr>
          </w:p>
        </w:tc>
        <w:tc>
          <w:tcPr>
            <w:tcW w:w="3700" w:type="dxa"/>
            <w:vMerge/>
            <w:vAlign w:val="center"/>
            <w:hideMark/>
          </w:tcPr>
          <w:p w14:paraId="2E524845" w14:textId="77777777" w:rsidR="00B47972" w:rsidRPr="00B47972" w:rsidRDefault="00B47972" w:rsidP="00B47972">
            <w:pPr>
              <w:ind w:firstLine="0"/>
              <w:jc w:val="left"/>
              <w:rPr>
                <w:rFonts w:eastAsia="Times New Roman" w:cs="Times New Roman"/>
                <w:color w:val="000000"/>
                <w:sz w:val="20"/>
                <w:szCs w:val="20"/>
                <w:lang w:eastAsia="uk-UA"/>
              </w:rPr>
            </w:pPr>
          </w:p>
        </w:tc>
        <w:tc>
          <w:tcPr>
            <w:tcW w:w="980" w:type="dxa"/>
            <w:vMerge/>
            <w:vAlign w:val="center"/>
            <w:hideMark/>
          </w:tcPr>
          <w:p w14:paraId="25AB3CE2" w14:textId="77777777" w:rsidR="00B47972" w:rsidRPr="00B47972" w:rsidRDefault="00B47972" w:rsidP="00B47972">
            <w:pPr>
              <w:ind w:firstLine="0"/>
              <w:jc w:val="left"/>
              <w:rPr>
                <w:rFonts w:eastAsia="Times New Roman" w:cs="Times New Roman"/>
                <w:color w:val="000000"/>
                <w:sz w:val="20"/>
                <w:szCs w:val="20"/>
                <w:lang w:eastAsia="uk-UA"/>
              </w:rPr>
            </w:pPr>
          </w:p>
        </w:tc>
        <w:tc>
          <w:tcPr>
            <w:tcW w:w="1700" w:type="dxa"/>
            <w:vMerge/>
            <w:vAlign w:val="center"/>
            <w:hideMark/>
          </w:tcPr>
          <w:p w14:paraId="354B7E52" w14:textId="77777777" w:rsidR="00B47972" w:rsidRPr="00B47972" w:rsidRDefault="00B47972" w:rsidP="00B47972">
            <w:pPr>
              <w:ind w:firstLine="0"/>
              <w:jc w:val="left"/>
              <w:rPr>
                <w:rFonts w:eastAsia="Times New Roman" w:cs="Times New Roman"/>
                <w:color w:val="000000"/>
                <w:sz w:val="20"/>
                <w:szCs w:val="20"/>
                <w:lang w:eastAsia="uk-UA"/>
              </w:rPr>
            </w:pPr>
          </w:p>
        </w:tc>
        <w:tc>
          <w:tcPr>
            <w:tcW w:w="1180" w:type="dxa"/>
            <w:shd w:val="clear" w:color="000000" w:fill="D9E1F2"/>
            <w:vAlign w:val="center"/>
            <w:hideMark/>
          </w:tcPr>
          <w:p w14:paraId="2C39EFEC"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2026</w:t>
            </w:r>
          </w:p>
        </w:tc>
        <w:tc>
          <w:tcPr>
            <w:tcW w:w="1280" w:type="dxa"/>
            <w:shd w:val="clear" w:color="000000" w:fill="D9E1F2"/>
            <w:vAlign w:val="center"/>
            <w:hideMark/>
          </w:tcPr>
          <w:p w14:paraId="45B60C4C"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2027</w:t>
            </w:r>
          </w:p>
        </w:tc>
      </w:tr>
      <w:tr w:rsidR="00B47972" w:rsidRPr="00B47972" w14:paraId="52027D22" w14:textId="77777777" w:rsidTr="005649D4">
        <w:trPr>
          <w:trHeight w:val="264"/>
        </w:trPr>
        <w:tc>
          <w:tcPr>
            <w:tcW w:w="11620" w:type="dxa"/>
            <w:gridSpan w:val="6"/>
            <w:shd w:val="clear" w:color="000000" w:fill="0070C0"/>
            <w:vAlign w:val="center"/>
            <w:hideMark/>
          </w:tcPr>
          <w:p w14:paraId="2291E4C7" w14:textId="77777777" w:rsidR="00B47972" w:rsidRPr="00B47972" w:rsidRDefault="00B47972" w:rsidP="00B47972">
            <w:pPr>
              <w:ind w:firstLine="0"/>
              <w:jc w:val="center"/>
              <w:rPr>
                <w:rFonts w:eastAsia="Times New Roman" w:cs="Times New Roman"/>
                <w:b/>
                <w:bCs/>
                <w:color w:val="FFFFFF"/>
                <w:sz w:val="20"/>
                <w:szCs w:val="20"/>
                <w:lang w:eastAsia="uk-UA"/>
              </w:rPr>
            </w:pPr>
            <w:r w:rsidRPr="00B47972">
              <w:rPr>
                <w:rFonts w:eastAsia="Times New Roman" w:cs="Times New Roman"/>
                <w:b/>
                <w:bCs/>
                <w:color w:val="FFFFFF"/>
                <w:sz w:val="20"/>
                <w:szCs w:val="20"/>
                <w:lang w:eastAsia="uk-UA"/>
              </w:rPr>
              <w:t>Операційна ціль 1.1. Розвиток місцевої економіки у громаді</w:t>
            </w:r>
          </w:p>
        </w:tc>
      </w:tr>
      <w:tr w:rsidR="005649D4" w:rsidRPr="00B47972" w14:paraId="223C2946" w14:textId="77777777" w:rsidTr="005649D4">
        <w:trPr>
          <w:trHeight w:val="1056"/>
        </w:trPr>
        <w:tc>
          <w:tcPr>
            <w:tcW w:w="2780" w:type="dxa"/>
            <w:shd w:val="clear" w:color="auto" w:fill="auto"/>
            <w:vAlign w:val="center"/>
            <w:hideMark/>
          </w:tcPr>
          <w:p w14:paraId="44876F32"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Завдання 1.1.1. Розробити та впровадити програми підтримки для малого та середнього бізнесу громади</w:t>
            </w:r>
          </w:p>
        </w:tc>
        <w:tc>
          <w:tcPr>
            <w:tcW w:w="3700" w:type="dxa"/>
            <w:shd w:val="clear" w:color="auto" w:fill="auto"/>
            <w:vAlign w:val="center"/>
            <w:hideMark/>
          </w:tcPr>
          <w:p w14:paraId="1AC1B5F2"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Розробка та впровадження навчальної програми з бізнес-планування та маркетингу для місцевих МСП та жителів громади</w:t>
            </w:r>
          </w:p>
        </w:tc>
        <w:tc>
          <w:tcPr>
            <w:tcW w:w="980" w:type="dxa"/>
            <w:shd w:val="clear" w:color="auto" w:fill="auto"/>
            <w:vAlign w:val="center"/>
            <w:hideMark/>
          </w:tcPr>
          <w:p w14:paraId="146DC428"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2027</w:t>
            </w:r>
          </w:p>
        </w:tc>
        <w:tc>
          <w:tcPr>
            <w:tcW w:w="1700" w:type="dxa"/>
            <w:shd w:val="clear" w:color="auto" w:fill="auto"/>
            <w:vAlign w:val="center"/>
            <w:hideMark/>
          </w:tcPr>
          <w:p w14:paraId="520AF1B2"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295,00</w:t>
            </w:r>
          </w:p>
        </w:tc>
        <w:tc>
          <w:tcPr>
            <w:tcW w:w="1180" w:type="dxa"/>
            <w:shd w:val="clear" w:color="auto" w:fill="auto"/>
            <w:vAlign w:val="center"/>
            <w:hideMark/>
          </w:tcPr>
          <w:p w14:paraId="08E7183A"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0,00</w:t>
            </w:r>
          </w:p>
        </w:tc>
        <w:tc>
          <w:tcPr>
            <w:tcW w:w="1280" w:type="dxa"/>
            <w:shd w:val="clear" w:color="auto" w:fill="auto"/>
            <w:vAlign w:val="center"/>
            <w:hideMark/>
          </w:tcPr>
          <w:p w14:paraId="24992564"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295,00</w:t>
            </w:r>
          </w:p>
        </w:tc>
      </w:tr>
      <w:tr w:rsidR="005649D4" w:rsidRPr="00B47972" w14:paraId="4B2B8A5B" w14:textId="77777777" w:rsidTr="005649D4">
        <w:trPr>
          <w:trHeight w:val="792"/>
        </w:trPr>
        <w:tc>
          <w:tcPr>
            <w:tcW w:w="2780" w:type="dxa"/>
            <w:shd w:val="clear" w:color="auto" w:fill="auto"/>
            <w:vAlign w:val="center"/>
            <w:hideMark/>
          </w:tcPr>
          <w:p w14:paraId="790821E4"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Завдання 1.1.3. Створити передумови для залучення інвестицій до громади</w:t>
            </w:r>
          </w:p>
        </w:tc>
        <w:tc>
          <w:tcPr>
            <w:tcW w:w="3700" w:type="dxa"/>
            <w:shd w:val="clear" w:color="auto" w:fill="auto"/>
            <w:vAlign w:val="center"/>
            <w:hideMark/>
          </w:tcPr>
          <w:p w14:paraId="48092243"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Розробка інвестиційного паспорту громади та підготовка інвестиційних пропозицій для потенційних інвесторів у пріоритетні галузі громади</w:t>
            </w:r>
          </w:p>
        </w:tc>
        <w:tc>
          <w:tcPr>
            <w:tcW w:w="980" w:type="dxa"/>
            <w:shd w:val="clear" w:color="auto" w:fill="auto"/>
            <w:vAlign w:val="center"/>
            <w:hideMark/>
          </w:tcPr>
          <w:p w14:paraId="217436B0"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2027</w:t>
            </w:r>
          </w:p>
        </w:tc>
        <w:tc>
          <w:tcPr>
            <w:tcW w:w="1700" w:type="dxa"/>
            <w:shd w:val="clear" w:color="auto" w:fill="auto"/>
            <w:vAlign w:val="center"/>
            <w:hideMark/>
          </w:tcPr>
          <w:p w14:paraId="0262C952"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340,00</w:t>
            </w:r>
          </w:p>
        </w:tc>
        <w:tc>
          <w:tcPr>
            <w:tcW w:w="1180" w:type="dxa"/>
            <w:shd w:val="clear" w:color="auto" w:fill="auto"/>
            <w:vAlign w:val="center"/>
            <w:hideMark/>
          </w:tcPr>
          <w:p w14:paraId="22D1F7ED"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0,00</w:t>
            </w:r>
          </w:p>
        </w:tc>
        <w:tc>
          <w:tcPr>
            <w:tcW w:w="1280" w:type="dxa"/>
            <w:shd w:val="clear" w:color="auto" w:fill="auto"/>
            <w:vAlign w:val="center"/>
            <w:hideMark/>
          </w:tcPr>
          <w:p w14:paraId="6C210E39"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340,00</w:t>
            </w:r>
          </w:p>
        </w:tc>
      </w:tr>
      <w:tr w:rsidR="00B47972" w:rsidRPr="00B47972" w14:paraId="02F42779" w14:textId="77777777" w:rsidTr="005649D4">
        <w:trPr>
          <w:trHeight w:val="264"/>
        </w:trPr>
        <w:tc>
          <w:tcPr>
            <w:tcW w:w="11620" w:type="dxa"/>
            <w:gridSpan w:val="6"/>
            <w:shd w:val="clear" w:color="000000" w:fill="0070C0"/>
            <w:vAlign w:val="center"/>
            <w:hideMark/>
          </w:tcPr>
          <w:p w14:paraId="6067A364" w14:textId="77777777" w:rsidR="00B47972" w:rsidRPr="00B47972" w:rsidRDefault="00B47972" w:rsidP="00B47972">
            <w:pPr>
              <w:ind w:firstLine="0"/>
              <w:jc w:val="center"/>
              <w:rPr>
                <w:rFonts w:eastAsia="Times New Roman" w:cs="Times New Roman"/>
                <w:b/>
                <w:bCs/>
                <w:color w:val="FFFFFF"/>
                <w:sz w:val="20"/>
                <w:szCs w:val="20"/>
                <w:lang w:eastAsia="uk-UA"/>
              </w:rPr>
            </w:pPr>
            <w:r w:rsidRPr="00B47972">
              <w:rPr>
                <w:rFonts w:eastAsia="Times New Roman" w:cs="Times New Roman"/>
                <w:b/>
                <w:bCs/>
                <w:color w:val="FFFFFF"/>
                <w:sz w:val="20"/>
                <w:szCs w:val="20"/>
                <w:lang w:eastAsia="uk-UA"/>
              </w:rPr>
              <w:t>Операційна ціль 1.2. Покращення транспортної доступності та благоустрою населених пунктів громади</w:t>
            </w:r>
          </w:p>
        </w:tc>
      </w:tr>
      <w:tr w:rsidR="005649D4" w:rsidRPr="00B47972" w14:paraId="21139060" w14:textId="77777777" w:rsidTr="005649D4">
        <w:trPr>
          <w:trHeight w:val="1056"/>
        </w:trPr>
        <w:tc>
          <w:tcPr>
            <w:tcW w:w="2780" w:type="dxa"/>
            <w:shd w:val="clear" w:color="auto" w:fill="auto"/>
            <w:vAlign w:val="center"/>
            <w:hideMark/>
          </w:tcPr>
          <w:p w14:paraId="6B9AEEE6"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Завдання 1.2.2. Створити комфортні та екологічно безпечні громадські простори на території громади</w:t>
            </w:r>
          </w:p>
        </w:tc>
        <w:tc>
          <w:tcPr>
            <w:tcW w:w="3700" w:type="dxa"/>
            <w:shd w:val="clear" w:color="auto" w:fill="auto"/>
            <w:vAlign w:val="center"/>
            <w:hideMark/>
          </w:tcPr>
          <w:p w14:paraId="31CBD243"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Нове будівництво споруди бюветного комплексу (елемент благоустрою населеного пункту) в центрі села Карабинівка Павлоградського району Дніпропетровської області</w:t>
            </w:r>
          </w:p>
        </w:tc>
        <w:tc>
          <w:tcPr>
            <w:tcW w:w="980" w:type="dxa"/>
            <w:shd w:val="clear" w:color="auto" w:fill="auto"/>
            <w:vAlign w:val="center"/>
            <w:hideMark/>
          </w:tcPr>
          <w:p w14:paraId="734E23B0"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2026 - 2027</w:t>
            </w:r>
          </w:p>
        </w:tc>
        <w:tc>
          <w:tcPr>
            <w:tcW w:w="1700" w:type="dxa"/>
            <w:shd w:val="clear" w:color="auto" w:fill="auto"/>
            <w:vAlign w:val="center"/>
            <w:hideMark/>
          </w:tcPr>
          <w:p w14:paraId="17BBFE7E"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2 500,00</w:t>
            </w:r>
          </w:p>
        </w:tc>
        <w:tc>
          <w:tcPr>
            <w:tcW w:w="1180" w:type="dxa"/>
            <w:shd w:val="clear" w:color="auto" w:fill="auto"/>
            <w:vAlign w:val="center"/>
            <w:hideMark/>
          </w:tcPr>
          <w:p w14:paraId="221EDC73"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250,00</w:t>
            </w:r>
          </w:p>
        </w:tc>
        <w:tc>
          <w:tcPr>
            <w:tcW w:w="1280" w:type="dxa"/>
            <w:shd w:val="clear" w:color="auto" w:fill="auto"/>
            <w:vAlign w:val="center"/>
            <w:hideMark/>
          </w:tcPr>
          <w:p w14:paraId="14FBF5DB"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2 250,00</w:t>
            </w:r>
          </w:p>
        </w:tc>
      </w:tr>
      <w:tr w:rsidR="00B47972" w:rsidRPr="00B47972" w14:paraId="57C983DA" w14:textId="77777777" w:rsidTr="005649D4">
        <w:trPr>
          <w:trHeight w:val="264"/>
        </w:trPr>
        <w:tc>
          <w:tcPr>
            <w:tcW w:w="11620" w:type="dxa"/>
            <w:gridSpan w:val="6"/>
            <w:shd w:val="clear" w:color="000000" w:fill="0070C0"/>
            <w:vAlign w:val="center"/>
            <w:hideMark/>
          </w:tcPr>
          <w:p w14:paraId="06968719" w14:textId="77777777" w:rsidR="00B47972" w:rsidRPr="00B47972" w:rsidRDefault="00B47972" w:rsidP="00B47972">
            <w:pPr>
              <w:ind w:firstLine="0"/>
              <w:jc w:val="center"/>
              <w:rPr>
                <w:rFonts w:eastAsia="Times New Roman" w:cs="Times New Roman"/>
                <w:b/>
                <w:bCs/>
                <w:color w:val="FFFFFF"/>
                <w:sz w:val="20"/>
                <w:szCs w:val="20"/>
                <w:lang w:eastAsia="uk-UA"/>
              </w:rPr>
            </w:pPr>
            <w:r w:rsidRPr="00B47972">
              <w:rPr>
                <w:rFonts w:eastAsia="Times New Roman" w:cs="Times New Roman"/>
                <w:b/>
                <w:bCs/>
                <w:color w:val="FFFFFF"/>
                <w:sz w:val="20"/>
                <w:szCs w:val="20"/>
                <w:lang w:eastAsia="uk-UA"/>
              </w:rPr>
              <w:t>Операційна ціль 1.3. Покращення системи просторового планування територій громади</w:t>
            </w:r>
          </w:p>
        </w:tc>
      </w:tr>
      <w:tr w:rsidR="005649D4" w:rsidRPr="00B47972" w14:paraId="0AE1186D" w14:textId="77777777" w:rsidTr="005649D4">
        <w:trPr>
          <w:trHeight w:val="1056"/>
        </w:trPr>
        <w:tc>
          <w:tcPr>
            <w:tcW w:w="2780" w:type="dxa"/>
            <w:shd w:val="clear" w:color="auto" w:fill="auto"/>
            <w:vAlign w:val="center"/>
            <w:hideMark/>
          </w:tcPr>
          <w:p w14:paraId="68D41DC1" w14:textId="77777777" w:rsidR="00B47972" w:rsidRPr="00B47972" w:rsidRDefault="00B47972" w:rsidP="00B47972">
            <w:pPr>
              <w:ind w:firstLine="0"/>
              <w:jc w:val="center"/>
              <w:rPr>
                <w:rFonts w:eastAsia="Times New Roman" w:cs="Times New Roman"/>
                <w:color w:val="000000"/>
                <w:sz w:val="20"/>
                <w:szCs w:val="20"/>
                <w:lang w:eastAsia="uk-UA"/>
              </w:rPr>
            </w:pPr>
            <w:r w:rsidRPr="00B47972">
              <w:rPr>
                <w:rFonts w:eastAsia="Times New Roman" w:cs="Times New Roman"/>
                <w:color w:val="000000"/>
                <w:sz w:val="20"/>
                <w:szCs w:val="20"/>
                <w:lang w:eastAsia="uk-UA"/>
              </w:rPr>
              <w:t>Завдання 1.3.1. Забезпечити розробку основної містобудівної документації у громаді</w:t>
            </w:r>
          </w:p>
        </w:tc>
        <w:tc>
          <w:tcPr>
            <w:tcW w:w="3700" w:type="dxa"/>
            <w:shd w:val="clear" w:color="auto" w:fill="auto"/>
            <w:vAlign w:val="center"/>
            <w:hideMark/>
          </w:tcPr>
          <w:p w14:paraId="2C8673F8"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Створення моделі транспортної інфраструктури громади</w:t>
            </w:r>
          </w:p>
        </w:tc>
        <w:tc>
          <w:tcPr>
            <w:tcW w:w="980" w:type="dxa"/>
            <w:shd w:val="clear" w:color="auto" w:fill="auto"/>
            <w:vAlign w:val="center"/>
            <w:hideMark/>
          </w:tcPr>
          <w:p w14:paraId="3D1BB86D"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2027</w:t>
            </w:r>
          </w:p>
        </w:tc>
        <w:tc>
          <w:tcPr>
            <w:tcW w:w="1700" w:type="dxa"/>
            <w:shd w:val="clear" w:color="auto" w:fill="auto"/>
            <w:vAlign w:val="center"/>
            <w:hideMark/>
          </w:tcPr>
          <w:p w14:paraId="6B7F0470"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285,00</w:t>
            </w:r>
          </w:p>
        </w:tc>
        <w:tc>
          <w:tcPr>
            <w:tcW w:w="1180" w:type="dxa"/>
            <w:shd w:val="clear" w:color="auto" w:fill="auto"/>
            <w:vAlign w:val="center"/>
            <w:hideMark/>
          </w:tcPr>
          <w:p w14:paraId="02DA2A89"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0,00</w:t>
            </w:r>
          </w:p>
        </w:tc>
        <w:tc>
          <w:tcPr>
            <w:tcW w:w="1280" w:type="dxa"/>
            <w:shd w:val="clear" w:color="auto" w:fill="auto"/>
            <w:vAlign w:val="center"/>
            <w:hideMark/>
          </w:tcPr>
          <w:p w14:paraId="069E8857" w14:textId="77777777" w:rsidR="00B47972" w:rsidRPr="00B47972" w:rsidRDefault="00B47972" w:rsidP="00B47972">
            <w:pPr>
              <w:ind w:firstLine="0"/>
              <w:jc w:val="center"/>
              <w:rPr>
                <w:rFonts w:eastAsia="Times New Roman" w:cs="Times New Roman"/>
                <w:color w:val="000000"/>
                <w:sz w:val="16"/>
                <w:szCs w:val="16"/>
                <w:lang w:eastAsia="uk-UA"/>
              </w:rPr>
            </w:pPr>
            <w:r w:rsidRPr="00B47972">
              <w:rPr>
                <w:rFonts w:eastAsia="Times New Roman" w:cs="Times New Roman"/>
                <w:color w:val="000000"/>
                <w:sz w:val="16"/>
                <w:szCs w:val="16"/>
                <w:lang w:eastAsia="uk-UA"/>
              </w:rPr>
              <w:t>285,00</w:t>
            </w:r>
          </w:p>
        </w:tc>
      </w:tr>
      <w:tr w:rsidR="005649D4" w:rsidRPr="00B47972" w14:paraId="24A182DC" w14:textId="77777777" w:rsidTr="005649D4">
        <w:trPr>
          <w:trHeight w:val="264"/>
        </w:trPr>
        <w:tc>
          <w:tcPr>
            <w:tcW w:w="7460" w:type="dxa"/>
            <w:gridSpan w:val="3"/>
            <w:shd w:val="clear" w:color="000000" w:fill="D9D9D9"/>
            <w:vAlign w:val="center"/>
            <w:hideMark/>
          </w:tcPr>
          <w:p w14:paraId="7872B526" w14:textId="77777777" w:rsidR="00B47972" w:rsidRPr="00B47972" w:rsidRDefault="00B47972" w:rsidP="00B47972">
            <w:pPr>
              <w:ind w:firstLine="0"/>
              <w:jc w:val="center"/>
              <w:rPr>
                <w:rFonts w:eastAsia="Times New Roman" w:cs="Times New Roman"/>
                <w:b/>
                <w:bCs/>
                <w:color w:val="000000"/>
                <w:sz w:val="20"/>
                <w:szCs w:val="20"/>
                <w:lang w:eastAsia="uk-UA"/>
              </w:rPr>
            </w:pPr>
            <w:r w:rsidRPr="00B47972">
              <w:rPr>
                <w:rFonts w:eastAsia="Times New Roman" w:cs="Times New Roman"/>
                <w:b/>
                <w:bCs/>
                <w:color w:val="000000"/>
                <w:sz w:val="20"/>
                <w:szCs w:val="20"/>
                <w:lang w:eastAsia="uk-UA"/>
              </w:rPr>
              <w:t>Всього за стратегічною ціллю 1</w:t>
            </w:r>
          </w:p>
        </w:tc>
        <w:tc>
          <w:tcPr>
            <w:tcW w:w="1700" w:type="dxa"/>
            <w:shd w:val="clear" w:color="000000" w:fill="D9D9D9"/>
            <w:vAlign w:val="center"/>
            <w:hideMark/>
          </w:tcPr>
          <w:p w14:paraId="639C6027" w14:textId="77777777" w:rsidR="00B47972" w:rsidRPr="00B47972" w:rsidRDefault="00B47972" w:rsidP="00B47972">
            <w:pPr>
              <w:ind w:firstLine="0"/>
              <w:jc w:val="center"/>
              <w:rPr>
                <w:rFonts w:eastAsia="Times New Roman" w:cs="Times New Roman"/>
                <w:b/>
                <w:bCs/>
                <w:color w:val="000000"/>
                <w:sz w:val="16"/>
                <w:szCs w:val="16"/>
                <w:lang w:eastAsia="uk-UA"/>
              </w:rPr>
            </w:pPr>
            <w:r w:rsidRPr="00B47972">
              <w:rPr>
                <w:rFonts w:eastAsia="Times New Roman" w:cs="Times New Roman"/>
                <w:b/>
                <w:bCs/>
                <w:color w:val="000000"/>
                <w:sz w:val="16"/>
                <w:szCs w:val="16"/>
                <w:lang w:eastAsia="uk-UA"/>
              </w:rPr>
              <w:t>3 420,00</w:t>
            </w:r>
          </w:p>
        </w:tc>
        <w:tc>
          <w:tcPr>
            <w:tcW w:w="1180" w:type="dxa"/>
            <w:shd w:val="clear" w:color="000000" w:fill="D9D9D9"/>
            <w:vAlign w:val="center"/>
            <w:hideMark/>
          </w:tcPr>
          <w:p w14:paraId="012199F4" w14:textId="77777777" w:rsidR="00B47972" w:rsidRPr="00B47972" w:rsidRDefault="00B47972" w:rsidP="00B47972">
            <w:pPr>
              <w:ind w:firstLine="0"/>
              <w:jc w:val="center"/>
              <w:rPr>
                <w:rFonts w:eastAsia="Times New Roman" w:cs="Times New Roman"/>
                <w:b/>
                <w:bCs/>
                <w:color w:val="000000"/>
                <w:sz w:val="16"/>
                <w:szCs w:val="16"/>
                <w:lang w:eastAsia="uk-UA"/>
              </w:rPr>
            </w:pPr>
            <w:r w:rsidRPr="00B47972">
              <w:rPr>
                <w:rFonts w:eastAsia="Times New Roman" w:cs="Times New Roman"/>
                <w:b/>
                <w:bCs/>
                <w:color w:val="000000"/>
                <w:sz w:val="16"/>
                <w:szCs w:val="16"/>
                <w:lang w:eastAsia="uk-UA"/>
              </w:rPr>
              <w:t>250,00</w:t>
            </w:r>
          </w:p>
        </w:tc>
        <w:tc>
          <w:tcPr>
            <w:tcW w:w="1280" w:type="dxa"/>
            <w:shd w:val="clear" w:color="000000" w:fill="D9D9D9"/>
            <w:vAlign w:val="center"/>
            <w:hideMark/>
          </w:tcPr>
          <w:p w14:paraId="011BDAB2" w14:textId="77777777" w:rsidR="00B47972" w:rsidRPr="00B47972" w:rsidRDefault="00B47972" w:rsidP="00B47972">
            <w:pPr>
              <w:ind w:firstLine="0"/>
              <w:jc w:val="center"/>
              <w:rPr>
                <w:rFonts w:eastAsia="Times New Roman" w:cs="Times New Roman"/>
                <w:b/>
                <w:bCs/>
                <w:color w:val="000000"/>
                <w:sz w:val="16"/>
                <w:szCs w:val="16"/>
                <w:lang w:eastAsia="uk-UA"/>
              </w:rPr>
            </w:pPr>
            <w:r w:rsidRPr="00B47972">
              <w:rPr>
                <w:rFonts w:eastAsia="Times New Roman" w:cs="Times New Roman"/>
                <w:b/>
                <w:bCs/>
                <w:color w:val="000000"/>
                <w:sz w:val="16"/>
                <w:szCs w:val="16"/>
                <w:lang w:eastAsia="uk-UA"/>
              </w:rPr>
              <w:t>3 170,00</w:t>
            </w:r>
          </w:p>
        </w:tc>
      </w:tr>
    </w:tbl>
    <w:p w14:paraId="4980509D" w14:textId="77777777" w:rsidR="00B47972" w:rsidRDefault="00B47972" w:rsidP="00267BB7">
      <w:pPr>
        <w:ind w:firstLine="0"/>
        <w:jc w:val="center"/>
      </w:pPr>
    </w:p>
    <w:p w14:paraId="0DFF4BAE" w14:textId="77777777" w:rsidR="00267BB7" w:rsidRDefault="00267BB7" w:rsidP="00D627B7">
      <w:pPr>
        <w:ind w:firstLine="0"/>
        <w:rPr>
          <w:rFonts w:cs="Times New Roman"/>
          <w:sz w:val="20"/>
          <w:szCs w:val="20"/>
        </w:rPr>
      </w:pPr>
    </w:p>
    <w:p w14:paraId="56030061" w14:textId="505795D2" w:rsidR="00D627B7" w:rsidRPr="00F0031C" w:rsidRDefault="00D627B7" w:rsidP="006B1C86">
      <w:pPr>
        <w:shd w:val="clear" w:color="auto" w:fill="BFBFBF" w:themeFill="background1" w:themeFillShade="BF"/>
        <w:ind w:firstLine="567"/>
        <w:rPr>
          <w:rFonts w:cs="Times New Roman"/>
          <w:b/>
          <w:bCs/>
          <w:szCs w:val="24"/>
        </w:rPr>
      </w:pPr>
      <w:r w:rsidRPr="00F0031C">
        <w:rPr>
          <w:rFonts w:cs="Times New Roman"/>
          <w:b/>
          <w:bCs/>
          <w:szCs w:val="24"/>
        </w:rPr>
        <w:t xml:space="preserve">Стратегічна ціль 2: </w:t>
      </w:r>
      <w:r w:rsidR="0007434A" w:rsidRPr="0007434A">
        <w:rPr>
          <w:rFonts w:cs="Times New Roman"/>
          <w:b/>
          <w:bCs/>
          <w:szCs w:val="24"/>
        </w:rPr>
        <w:t>Розвиток людського капіталу та підвищення якості життя</w:t>
      </w:r>
    </w:p>
    <w:p w14:paraId="76591374" w14:textId="77777777" w:rsidR="0007434A" w:rsidRDefault="0007434A" w:rsidP="00D627B7">
      <w:pPr>
        <w:ind w:firstLine="567"/>
        <w:rPr>
          <w:rFonts w:cs="Times New Roman"/>
          <w:szCs w:val="24"/>
        </w:rPr>
      </w:pPr>
    </w:p>
    <w:p w14:paraId="6B5D491A" w14:textId="77777777" w:rsidR="0007434A" w:rsidRPr="0007434A" w:rsidRDefault="0007434A" w:rsidP="0007434A">
      <w:pPr>
        <w:ind w:firstLine="567"/>
        <w:rPr>
          <w:rFonts w:cs="Times New Roman"/>
          <w:szCs w:val="24"/>
        </w:rPr>
      </w:pPr>
      <w:r w:rsidRPr="0007434A">
        <w:rPr>
          <w:rFonts w:cs="Times New Roman"/>
          <w:szCs w:val="24"/>
        </w:rPr>
        <w:t xml:space="preserve">Метою стратегічної цілі 2 є забезпечити мешканцям доступні та якісні публічні послуги (у сферах освіти, медицини, соціального захисту), створити </w:t>
      </w:r>
      <w:proofErr w:type="spellStart"/>
      <w:r w:rsidRPr="0007434A">
        <w:rPr>
          <w:rFonts w:cs="Times New Roman"/>
          <w:szCs w:val="24"/>
        </w:rPr>
        <w:t>безбар’єрне</w:t>
      </w:r>
      <w:proofErr w:type="spellEnd"/>
      <w:r w:rsidRPr="0007434A">
        <w:rPr>
          <w:rFonts w:cs="Times New Roman"/>
          <w:szCs w:val="24"/>
        </w:rPr>
        <w:t xml:space="preserve"> й безпечне середовище, підвищити привабливість проживання та сформувати умови для утримання молоді, підтримки родин і інтеграції ВПО. </w:t>
      </w:r>
    </w:p>
    <w:p w14:paraId="74CA67A6" w14:textId="77777777" w:rsidR="0007434A" w:rsidRPr="0007434A" w:rsidRDefault="0007434A" w:rsidP="0007434A">
      <w:pPr>
        <w:ind w:firstLine="567"/>
        <w:rPr>
          <w:rFonts w:cs="Times New Roman"/>
          <w:szCs w:val="24"/>
        </w:rPr>
      </w:pPr>
      <w:r w:rsidRPr="0007434A">
        <w:rPr>
          <w:rFonts w:cs="Times New Roman"/>
          <w:szCs w:val="24"/>
        </w:rPr>
        <w:t xml:space="preserve">Необхідність цієї цілі зумовлена одночасною дією демографічних і соціально-економічних чинників. За оцінками мешканців, найбільш проблемними є можливості працевлаштування, </w:t>
      </w:r>
      <w:proofErr w:type="spellStart"/>
      <w:r w:rsidRPr="0007434A">
        <w:rPr>
          <w:rFonts w:cs="Times New Roman"/>
          <w:szCs w:val="24"/>
        </w:rPr>
        <w:t>безпекова</w:t>
      </w:r>
      <w:proofErr w:type="spellEnd"/>
      <w:r w:rsidRPr="0007434A">
        <w:rPr>
          <w:rFonts w:cs="Times New Roman"/>
          <w:szCs w:val="24"/>
        </w:rPr>
        <w:t xml:space="preserve"> ситуація та стан елементів благоустрою, що прямо впливає на міграційні рішення сімей і молоді. Додатковим викликом є старіння населення та пов’язані з цим ризики для здоров’я: у громаді фіксується підвищена поширеність неінфекційних захворювань, що знижує трудовий потенціал і підвищує навантаження на первинну медицину та соціальні служби. Освітня мережа має проблему критично низької наповнюваності, що потребує оптимізації підходів без втрати доступності послуг і з можливістю переорієнтації інфраструктури під сучасні формати (STEM/ІТ, молодіжні та соціальні простори). Водночас громада має ресурс демографічної стабілізації через ВПО: чисельність фактичного перебування ВПО є відчутною, а їх інтеграція може підтримати ринок праці та попит на послуги. У сценаріях розвитку наголошується, що створення умов для працевлаштування, перепідготовки та житлових рішень дає стабілізаційний демографічний ефект. </w:t>
      </w:r>
    </w:p>
    <w:p w14:paraId="13F7393A" w14:textId="77777777" w:rsidR="0007434A" w:rsidRPr="0007434A" w:rsidRDefault="0007434A" w:rsidP="0007434A">
      <w:pPr>
        <w:ind w:firstLine="567"/>
        <w:rPr>
          <w:rFonts w:cs="Times New Roman"/>
          <w:szCs w:val="24"/>
        </w:rPr>
      </w:pPr>
      <w:r w:rsidRPr="0007434A">
        <w:rPr>
          <w:rFonts w:cs="Times New Roman"/>
          <w:szCs w:val="24"/>
        </w:rPr>
        <w:t>Отже, виконання цілі є визначальним для збереження людського капіталу, підвищення продуктивності економіки, зменшення соціальної вразливості та формування довіри до місцевої влади через відчутну якість сервісів.</w:t>
      </w:r>
    </w:p>
    <w:p w14:paraId="0E5B2B88" w14:textId="77777777" w:rsidR="0007434A" w:rsidRPr="0007434A" w:rsidRDefault="0007434A" w:rsidP="0007434A">
      <w:pPr>
        <w:ind w:firstLine="567"/>
        <w:rPr>
          <w:rFonts w:cs="Times New Roman"/>
          <w:szCs w:val="24"/>
        </w:rPr>
      </w:pPr>
      <w:r w:rsidRPr="0007434A">
        <w:rPr>
          <w:rFonts w:cs="Times New Roman"/>
          <w:szCs w:val="24"/>
        </w:rPr>
        <w:lastRenderedPageBreak/>
        <w:t xml:space="preserve">Стратегічна ціль 2 досягається через реалізацію таких оперативних цілей: </w:t>
      </w:r>
    </w:p>
    <w:p w14:paraId="5AA1C27E" w14:textId="77777777" w:rsidR="0007434A" w:rsidRPr="0007434A" w:rsidRDefault="0007434A" w:rsidP="0007434A">
      <w:pPr>
        <w:ind w:firstLine="567"/>
        <w:rPr>
          <w:rFonts w:cs="Times New Roman"/>
          <w:szCs w:val="24"/>
        </w:rPr>
      </w:pPr>
      <w:r w:rsidRPr="0007434A">
        <w:rPr>
          <w:rFonts w:cs="Times New Roman"/>
          <w:szCs w:val="24"/>
        </w:rPr>
        <w:t>•</w:t>
      </w:r>
      <w:r w:rsidRPr="0007434A">
        <w:rPr>
          <w:rFonts w:cs="Times New Roman"/>
          <w:szCs w:val="24"/>
        </w:rPr>
        <w:tab/>
        <w:t>Операційна ціль 2.1. Розвиток доступної та якісної освіти.</w:t>
      </w:r>
    </w:p>
    <w:p w14:paraId="0AAF3D8F" w14:textId="77777777" w:rsidR="0007434A" w:rsidRPr="0007434A" w:rsidRDefault="0007434A" w:rsidP="0007434A">
      <w:pPr>
        <w:ind w:firstLine="567"/>
        <w:rPr>
          <w:rFonts w:cs="Times New Roman"/>
          <w:szCs w:val="24"/>
        </w:rPr>
      </w:pPr>
      <w:r w:rsidRPr="0007434A">
        <w:rPr>
          <w:rFonts w:cs="Times New Roman"/>
          <w:szCs w:val="24"/>
        </w:rPr>
        <w:t>•</w:t>
      </w:r>
      <w:r w:rsidRPr="0007434A">
        <w:rPr>
          <w:rFonts w:cs="Times New Roman"/>
          <w:szCs w:val="24"/>
        </w:rPr>
        <w:tab/>
        <w:t>Операційна ціль 2.2. Розвиток системи охорони здоров’я.</w:t>
      </w:r>
    </w:p>
    <w:p w14:paraId="7FD94BFF" w14:textId="77777777" w:rsidR="0007434A" w:rsidRPr="0007434A" w:rsidRDefault="0007434A" w:rsidP="0007434A">
      <w:pPr>
        <w:ind w:firstLine="567"/>
        <w:rPr>
          <w:rFonts w:cs="Times New Roman"/>
          <w:szCs w:val="24"/>
        </w:rPr>
      </w:pPr>
      <w:r w:rsidRPr="0007434A">
        <w:rPr>
          <w:rFonts w:cs="Times New Roman"/>
          <w:szCs w:val="24"/>
        </w:rPr>
        <w:t>•</w:t>
      </w:r>
      <w:r w:rsidRPr="0007434A">
        <w:rPr>
          <w:rFonts w:cs="Times New Roman"/>
          <w:szCs w:val="24"/>
        </w:rPr>
        <w:tab/>
        <w:t xml:space="preserve">Операційна ціль 2.3. Розвиток системи соціального захисту, </w:t>
      </w:r>
      <w:proofErr w:type="spellStart"/>
      <w:r w:rsidRPr="0007434A">
        <w:rPr>
          <w:rFonts w:cs="Times New Roman"/>
          <w:szCs w:val="24"/>
        </w:rPr>
        <w:t>безбар’єрності</w:t>
      </w:r>
      <w:proofErr w:type="spellEnd"/>
      <w:r w:rsidRPr="0007434A">
        <w:rPr>
          <w:rFonts w:cs="Times New Roman"/>
          <w:szCs w:val="24"/>
        </w:rPr>
        <w:t xml:space="preserve"> та інклюзивного середовища.</w:t>
      </w:r>
    </w:p>
    <w:p w14:paraId="4E45668E" w14:textId="77777777" w:rsidR="0007434A" w:rsidRPr="0007434A" w:rsidRDefault="0007434A" w:rsidP="0007434A">
      <w:pPr>
        <w:ind w:firstLine="567"/>
        <w:rPr>
          <w:rFonts w:cs="Times New Roman"/>
          <w:szCs w:val="24"/>
        </w:rPr>
      </w:pPr>
      <w:r w:rsidRPr="0007434A">
        <w:rPr>
          <w:rFonts w:cs="Times New Roman"/>
          <w:szCs w:val="24"/>
        </w:rPr>
        <w:t>•</w:t>
      </w:r>
      <w:r w:rsidRPr="0007434A">
        <w:rPr>
          <w:rFonts w:cs="Times New Roman"/>
          <w:szCs w:val="24"/>
        </w:rPr>
        <w:tab/>
        <w:t>Операційна ціль 2.4. Розвиток культурних та спортивних просторів громади.</w:t>
      </w:r>
    </w:p>
    <w:p w14:paraId="36C8B8BE" w14:textId="577C253C" w:rsidR="00D627B7" w:rsidRPr="00D627B7" w:rsidRDefault="0007434A" w:rsidP="0007434A">
      <w:pPr>
        <w:ind w:firstLine="567"/>
        <w:rPr>
          <w:rFonts w:cs="Times New Roman"/>
          <w:szCs w:val="24"/>
        </w:rPr>
      </w:pPr>
      <w:r w:rsidRPr="0007434A">
        <w:rPr>
          <w:rFonts w:cs="Times New Roman"/>
          <w:szCs w:val="24"/>
        </w:rPr>
        <w:t>•</w:t>
      </w:r>
      <w:r w:rsidRPr="0007434A">
        <w:rPr>
          <w:rFonts w:cs="Times New Roman"/>
          <w:szCs w:val="24"/>
        </w:rPr>
        <w:tab/>
        <w:t>Операційна ціль 2.5. Покращення екологічної ситуації у громаді.</w:t>
      </w:r>
    </w:p>
    <w:p w14:paraId="6BD08EB4" w14:textId="77777777" w:rsidR="0007434A" w:rsidRDefault="0007434A" w:rsidP="0007434A">
      <w:pPr>
        <w:rPr>
          <w:b/>
          <w:bCs/>
          <w:i/>
          <w:iCs/>
        </w:rPr>
      </w:pPr>
    </w:p>
    <w:p w14:paraId="17DFE4AA" w14:textId="1D69053C" w:rsidR="00267BB7" w:rsidRDefault="0007434A" w:rsidP="0007434A">
      <w:pPr>
        <w:rPr>
          <w:b/>
          <w:bCs/>
          <w:i/>
          <w:iCs/>
        </w:rPr>
      </w:pPr>
      <w:r w:rsidRPr="006B1C86">
        <w:rPr>
          <w:b/>
          <w:bCs/>
          <w:i/>
          <w:iCs/>
        </w:rPr>
        <w:t>В рамках планувального періоду 2026-2027 років для досягнення стратегічної цілі 2 «</w:t>
      </w:r>
      <w:bookmarkStart w:id="7" w:name="_Hlk226636724"/>
      <w:r w:rsidRPr="0007434A">
        <w:rPr>
          <w:rFonts w:cs="Times New Roman"/>
          <w:b/>
          <w:bCs/>
          <w:i/>
          <w:iCs/>
          <w:szCs w:val="24"/>
        </w:rPr>
        <w:t>Розвиток людського капіталу та підвищення якості життя</w:t>
      </w:r>
      <w:bookmarkEnd w:id="7"/>
      <w:r w:rsidRPr="006B1C86">
        <w:rPr>
          <w:b/>
          <w:bCs/>
          <w:i/>
          <w:iCs/>
        </w:rPr>
        <w:t xml:space="preserve">» передбачається реалізувати </w:t>
      </w:r>
      <w:r>
        <w:rPr>
          <w:b/>
          <w:bCs/>
          <w:i/>
          <w:iCs/>
        </w:rPr>
        <w:t>9</w:t>
      </w:r>
      <w:r w:rsidRPr="006B1C86">
        <w:rPr>
          <w:b/>
          <w:bCs/>
          <w:i/>
          <w:iCs/>
        </w:rPr>
        <w:t xml:space="preserve"> проєктів на загальну суму </w:t>
      </w:r>
      <w:r w:rsidRPr="0007434A">
        <w:rPr>
          <w:b/>
          <w:bCs/>
          <w:i/>
          <w:iCs/>
        </w:rPr>
        <w:t>46524,42</w:t>
      </w:r>
      <w:r w:rsidRPr="006B1C86">
        <w:rPr>
          <w:b/>
          <w:bCs/>
          <w:i/>
          <w:iCs/>
        </w:rPr>
        <w:t xml:space="preserve"> тис</w:t>
      </w:r>
      <w:r>
        <w:rPr>
          <w:b/>
          <w:bCs/>
          <w:i/>
          <w:iCs/>
        </w:rPr>
        <w:t>.</w:t>
      </w:r>
      <w:r w:rsidRPr="006B1C86">
        <w:rPr>
          <w:b/>
          <w:bCs/>
          <w:i/>
          <w:iCs/>
        </w:rPr>
        <w:t xml:space="preserve"> грн.</w:t>
      </w:r>
    </w:p>
    <w:p w14:paraId="28614F1B" w14:textId="77777777" w:rsidR="0007434A" w:rsidRDefault="0007434A" w:rsidP="0007434A">
      <w:pPr>
        <w:rPr>
          <w:rFonts w:cs="Times New Roman"/>
          <w:szCs w:val="24"/>
        </w:rPr>
      </w:pPr>
    </w:p>
    <w:p w14:paraId="3078F8B4" w14:textId="09B65867" w:rsidR="00267BB7" w:rsidRPr="00267BB7" w:rsidRDefault="00267BB7" w:rsidP="00267BB7">
      <w:pPr>
        <w:jc w:val="center"/>
        <w:rPr>
          <w:rFonts w:cs="Times New Roman"/>
          <w:szCs w:val="24"/>
        </w:rPr>
      </w:pPr>
      <w:r w:rsidRPr="00267BB7">
        <w:rPr>
          <w:rFonts w:cs="Times New Roman"/>
          <w:szCs w:val="24"/>
        </w:rPr>
        <w:t xml:space="preserve">Таблиця </w:t>
      </w:r>
      <w:r w:rsidR="00777A0E">
        <w:rPr>
          <w:rFonts w:cs="Times New Roman"/>
          <w:szCs w:val="24"/>
        </w:rPr>
        <w:t xml:space="preserve">3 </w:t>
      </w:r>
      <w:r w:rsidRPr="00267BB7">
        <w:rPr>
          <w:rFonts w:cs="Times New Roman"/>
          <w:szCs w:val="24"/>
        </w:rPr>
        <w:t>– Перелік проєктів та програм місцевого розвитку, включених до Плану заходів за стратегічною ціллю 2 «</w:t>
      </w:r>
      <w:r w:rsidR="0007434A" w:rsidRPr="0007434A">
        <w:rPr>
          <w:rFonts w:cs="Times New Roman"/>
          <w:szCs w:val="24"/>
        </w:rPr>
        <w:t>Розвиток людського капіталу та підвищення якості життя</w:t>
      </w:r>
      <w:r w:rsidRPr="00267BB7">
        <w:rPr>
          <w:rFonts w:cs="Times New Roman"/>
          <w:szCs w:val="24"/>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934"/>
        <w:gridCol w:w="1085"/>
        <w:gridCol w:w="1341"/>
        <w:gridCol w:w="999"/>
        <w:gridCol w:w="1091"/>
      </w:tblGrid>
      <w:tr w:rsidR="0007434A" w:rsidRPr="0007434A" w14:paraId="20FA87AF" w14:textId="77777777" w:rsidTr="005649D4">
        <w:trPr>
          <w:trHeight w:val="264"/>
          <w:tblHeader/>
        </w:trPr>
        <w:tc>
          <w:tcPr>
            <w:tcW w:w="2780" w:type="dxa"/>
            <w:vMerge w:val="restart"/>
            <w:shd w:val="clear" w:color="000000" w:fill="D9E1F2"/>
            <w:vAlign w:val="center"/>
            <w:hideMark/>
          </w:tcPr>
          <w:p w14:paraId="5F33AF57"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Завдання, на досягнення якого спрямований проект / програма місцевого розвитку</w:t>
            </w:r>
          </w:p>
        </w:tc>
        <w:tc>
          <w:tcPr>
            <w:tcW w:w="3700" w:type="dxa"/>
            <w:vMerge w:val="restart"/>
            <w:shd w:val="clear" w:color="000000" w:fill="D9E1F2"/>
            <w:vAlign w:val="center"/>
            <w:hideMark/>
          </w:tcPr>
          <w:p w14:paraId="5CDA9863"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Назва програми / проекту місцевого розвитку</w:t>
            </w:r>
          </w:p>
        </w:tc>
        <w:tc>
          <w:tcPr>
            <w:tcW w:w="980" w:type="dxa"/>
            <w:vMerge w:val="restart"/>
            <w:shd w:val="clear" w:color="000000" w:fill="D9E1F2"/>
            <w:vAlign w:val="center"/>
            <w:hideMark/>
          </w:tcPr>
          <w:p w14:paraId="4914EA80"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Період реалізації, роки</w:t>
            </w:r>
          </w:p>
        </w:tc>
        <w:tc>
          <w:tcPr>
            <w:tcW w:w="4160" w:type="dxa"/>
            <w:gridSpan w:val="3"/>
            <w:shd w:val="clear" w:color="000000" w:fill="D9E1F2"/>
            <w:vAlign w:val="center"/>
            <w:hideMark/>
          </w:tcPr>
          <w:p w14:paraId="427516DA" w14:textId="77777777" w:rsidR="0007434A" w:rsidRPr="0007434A" w:rsidRDefault="0007434A" w:rsidP="0007434A">
            <w:pPr>
              <w:ind w:firstLine="0"/>
              <w:jc w:val="center"/>
              <w:rPr>
                <w:rFonts w:eastAsia="Times New Roman" w:cs="Times New Roman"/>
                <w:color w:val="000000"/>
                <w:sz w:val="22"/>
                <w:lang w:eastAsia="uk-UA"/>
              </w:rPr>
            </w:pPr>
            <w:r w:rsidRPr="0007434A">
              <w:rPr>
                <w:rFonts w:eastAsia="Times New Roman" w:cs="Times New Roman"/>
                <w:color w:val="000000"/>
                <w:sz w:val="22"/>
                <w:lang w:eastAsia="uk-UA"/>
              </w:rPr>
              <w:t>Орієнтовний обсяг фінансування, тис. грн</w:t>
            </w:r>
          </w:p>
        </w:tc>
      </w:tr>
      <w:tr w:rsidR="0007434A" w:rsidRPr="0007434A" w14:paraId="7D74ADB3" w14:textId="77777777" w:rsidTr="005649D4">
        <w:trPr>
          <w:trHeight w:val="264"/>
          <w:tblHeader/>
        </w:trPr>
        <w:tc>
          <w:tcPr>
            <w:tcW w:w="2780" w:type="dxa"/>
            <w:vMerge/>
            <w:vAlign w:val="center"/>
            <w:hideMark/>
          </w:tcPr>
          <w:p w14:paraId="4633F9EC" w14:textId="77777777" w:rsidR="0007434A" w:rsidRPr="0007434A" w:rsidRDefault="0007434A" w:rsidP="0007434A">
            <w:pPr>
              <w:ind w:firstLine="0"/>
              <w:jc w:val="left"/>
              <w:rPr>
                <w:rFonts w:eastAsia="Times New Roman" w:cs="Times New Roman"/>
                <w:color w:val="000000"/>
                <w:sz w:val="20"/>
                <w:szCs w:val="20"/>
                <w:lang w:eastAsia="uk-UA"/>
              </w:rPr>
            </w:pPr>
          </w:p>
        </w:tc>
        <w:tc>
          <w:tcPr>
            <w:tcW w:w="3700" w:type="dxa"/>
            <w:vMerge/>
            <w:vAlign w:val="center"/>
            <w:hideMark/>
          </w:tcPr>
          <w:p w14:paraId="5307B929" w14:textId="77777777" w:rsidR="0007434A" w:rsidRPr="0007434A" w:rsidRDefault="0007434A" w:rsidP="0007434A">
            <w:pPr>
              <w:ind w:firstLine="0"/>
              <w:jc w:val="left"/>
              <w:rPr>
                <w:rFonts w:eastAsia="Times New Roman" w:cs="Times New Roman"/>
                <w:color w:val="000000"/>
                <w:sz w:val="20"/>
                <w:szCs w:val="20"/>
                <w:lang w:eastAsia="uk-UA"/>
              </w:rPr>
            </w:pPr>
          </w:p>
        </w:tc>
        <w:tc>
          <w:tcPr>
            <w:tcW w:w="980" w:type="dxa"/>
            <w:vMerge/>
            <w:vAlign w:val="center"/>
            <w:hideMark/>
          </w:tcPr>
          <w:p w14:paraId="6A573F58" w14:textId="77777777" w:rsidR="0007434A" w:rsidRPr="0007434A" w:rsidRDefault="0007434A" w:rsidP="0007434A">
            <w:pPr>
              <w:ind w:firstLine="0"/>
              <w:jc w:val="left"/>
              <w:rPr>
                <w:rFonts w:eastAsia="Times New Roman" w:cs="Times New Roman"/>
                <w:color w:val="000000"/>
                <w:sz w:val="20"/>
                <w:szCs w:val="20"/>
                <w:lang w:eastAsia="uk-UA"/>
              </w:rPr>
            </w:pPr>
          </w:p>
        </w:tc>
        <w:tc>
          <w:tcPr>
            <w:tcW w:w="1700" w:type="dxa"/>
            <w:vMerge w:val="restart"/>
            <w:shd w:val="clear" w:color="000000" w:fill="D9E1F2"/>
            <w:vAlign w:val="center"/>
            <w:hideMark/>
          </w:tcPr>
          <w:p w14:paraId="302610ED"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Усього</w:t>
            </w:r>
          </w:p>
        </w:tc>
        <w:tc>
          <w:tcPr>
            <w:tcW w:w="2460" w:type="dxa"/>
            <w:gridSpan w:val="2"/>
            <w:shd w:val="clear" w:color="000000" w:fill="D9E1F2"/>
            <w:vAlign w:val="center"/>
            <w:hideMark/>
          </w:tcPr>
          <w:p w14:paraId="3F641489"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в тому числі за роками:</w:t>
            </w:r>
          </w:p>
        </w:tc>
      </w:tr>
      <w:tr w:rsidR="0007434A" w:rsidRPr="0007434A" w14:paraId="1D010E11" w14:textId="77777777" w:rsidTr="005649D4">
        <w:trPr>
          <w:trHeight w:val="579"/>
          <w:tblHeader/>
        </w:trPr>
        <w:tc>
          <w:tcPr>
            <w:tcW w:w="2780" w:type="dxa"/>
            <w:vMerge/>
            <w:vAlign w:val="center"/>
            <w:hideMark/>
          </w:tcPr>
          <w:p w14:paraId="00389561" w14:textId="77777777" w:rsidR="0007434A" w:rsidRPr="0007434A" w:rsidRDefault="0007434A" w:rsidP="0007434A">
            <w:pPr>
              <w:ind w:firstLine="0"/>
              <w:jc w:val="left"/>
              <w:rPr>
                <w:rFonts w:eastAsia="Times New Roman" w:cs="Times New Roman"/>
                <w:color w:val="000000"/>
                <w:sz w:val="20"/>
                <w:szCs w:val="20"/>
                <w:lang w:eastAsia="uk-UA"/>
              </w:rPr>
            </w:pPr>
          </w:p>
        </w:tc>
        <w:tc>
          <w:tcPr>
            <w:tcW w:w="3700" w:type="dxa"/>
            <w:vMerge/>
            <w:vAlign w:val="center"/>
            <w:hideMark/>
          </w:tcPr>
          <w:p w14:paraId="15C76CB4" w14:textId="77777777" w:rsidR="0007434A" w:rsidRPr="0007434A" w:rsidRDefault="0007434A" w:rsidP="0007434A">
            <w:pPr>
              <w:ind w:firstLine="0"/>
              <w:jc w:val="left"/>
              <w:rPr>
                <w:rFonts w:eastAsia="Times New Roman" w:cs="Times New Roman"/>
                <w:color w:val="000000"/>
                <w:sz w:val="20"/>
                <w:szCs w:val="20"/>
                <w:lang w:eastAsia="uk-UA"/>
              </w:rPr>
            </w:pPr>
          </w:p>
        </w:tc>
        <w:tc>
          <w:tcPr>
            <w:tcW w:w="980" w:type="dxa"/>
            <w:vMerge/>
            <w:vAlign w:val="center"/>
            <w:hideMark/>
          </w:tcPr>
          <w:p w14:paraId="1EA1ED4A" w14:textId="77777777" w:rsidR="0007434A" w:rsidRPr="0007434A" w:rsidRDefault="0007434A" w:rsidP="0007434A">
            <w:pPr>
              <w:ind w:firstLine="0"/>
              <w:jc w:val="left"/>
              <w:rPr>
                <w:rFonts w:eastAsia="Times New Roman" w:cs="Times New Roman"/>
                <w:color w:val="000000"/>
                <w:sz w:val="20"/>
                <w:szCs w:val="20"/>
                <w:lang w:eastAsia="uk-UA"/>
              </w:rPr>
            </w:pPr>
          </w:p>
        </w:tc>
        <w:tc>
          <w:tcPr>
            <w:tcW w:w="1700" w:type="dxa"/>
            <w:vMerge/>
            <w:vAlign w:val="center"/>
            <w:hideMark/>
          </w:tcPr>
          <w:p w14:paraId="4519050F" w14:textId="77777777" w:rsidR="0007434A" w:rsidRPr="0007434A" w:rsidRDefault="0007434A" w:rsidP="0007434A">
            <w:pPr>
              <w:ind w:firstLine="0"/>
              <w:jc w:val="left"/>
              <w:rPr>
                <w:rFonts w:eastAsia="Times New Roman" w:cs="Times New Roman"/>
                <w:color w:val="000000"/>
                <w:sz w:val="20"/>
                <w:szCs w:val="20"/>
                <w:lang w:eastAsia="uk-UA"/>
              </w:rPr>
            </w:pPr>
          </w:p>
        </w:tc>
        <w:tc>
          <w:tcPr>
            <w:tcW w:w="1180" w:type="dxa"/>
            <w:shd w:val="clear" w:color="000000" w:fill="D9E1F2"/>
            <w:vAlign w:val="center"/>
            <w:hideMark/>
          </w:tcPr>
          <w:p w14:paraId="6BE3DFF2"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2026</w:t>
            </w:r>
          </w:p>
        </w:tc>
        <w:tc>
          <w:tcPr>
            <w:tcW w:w="1280" w:type="dxa"/>
            <w:shd w:val="clear" w:color="000000" w:fill="D9E1F2"/>
            <w:vAlign w:val="center"/>
            <w:hideMark/>
          </w:tcPr>
          <w:p w14:paraId="20133C67"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2027</w:t>
            </w:r>
          </w:p>
        </w:tc>
      </w:tr>
      <w:tr w:rsidR="0007434A" w:rsidRPr="0007434A" w14:paraId="34364231" w14:textId="77777777" w:rsidTr="005649D4">
        <w:trPr>
          <w:trHeight w:val="418"/>
        </w:trPr>
        <w:tc>
          <w:tcPr>
            <w:tcW w:w="11620" w:type="dxa"/>
            <w:gridSpan w:val="6"/>
            <w:shd w:val="clear" w:color="000000" w:fill="0070C0"/>
            <w:vAlign w:val="center"/>
            <w:hideMark/>
          </w:tcPr>
          <w:p w14:paraId="4C856310" w14:textId="77777777" w:rsidR="0007434A" w:rsidRPr="0007434A" w:rsidRDefault="0007434A" w:rsidP="0007434A">
            <w:pPr>
              <w:ind w:firstLine="0"/>
              <w:jc w:val="center"/>
              <w:rPr>
                <w:rFonts w:eastAsia="Times New Roman" w:cs="Times New Roman"/>
                <w:b/>
                <w:bCs/>
                <w:color w:val="FFFFFF"/>
                <w:sz w:val="20"/>
                <w:szCs w:val="20"/>
                <w:lang w:eastAsia="uk-UA"/>
              </w:rPr>
            </w:pPr>
            <w:r w:rsidRPr="0007434A">
              <w:rPr>
                <w:rFonts w:eastAsia="Times New Roman" w:cs="Times New Roman"/>
                <w:b/>
                <w:bCs/>
                <w:color w:val="FFFFFF"/>
                <w:sz w:val="20"/>
                <w:szCs w:val="20"/>
                <w:lang w:eastAsia="uk-UA"/>
              </w:rPr>
              <w:t>Операційна ціль 2.1. Розвиток доступної та якісної освіти</w:t>
            </w:r>
          </w:p>
        </w:tc>
      </w:tr>
      <w:tr w:rsidR="0007434A" w:rsidRPr="0007434A" w14:paraId="172E3844" w14:textId="77777777" w:rsidTr="005649D4">
        <w:trPr>
          <w:trHeight w:val="1224"/>
        </w:trPr>
        <w:tc>
          <w:tcPr>
            <w:tcW w:w="2780" w:type="dxa"/>
            <w:vMerge w:val="restart"/>
            <w:shd w:val="clear" w:color="auto" w:fill="auto"/>
            <w:vAlign w:val="center"/>
            <w:hideMark/>
          </w:tcPr>
          <w:p w14:paraId="2096226D"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Завдання 2.1.1. Покращити технічний стан закладів загальної середньої та дошкільної освіти</w:t>
            </w:r>
          </w:p>
        </w:tc>
        <w:tc>
          <w:tcPr>
            <w:tcW w:w="3700" w:type="dxa"/>
            <w:shd w:val="clear" w:color="auto" w:fill="auto"/>
            <w:vAlign w:val="center"/>
            <w:hideMark/>
          </w:tcPr>
          <w:p w14:paraId="3AB37428"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 xml:space="preserve">Капітальний ремонт санвузлів другого поверху з урахуванням потреб інклюзивних груп в КЗ «Булахівська гімназія Межиріцької сільської ради Павлоградського району»  за адресою: вул. Центральна, буд.25-в, </w:t>
            </w:r>
            <w:proofErr w:type="spellStart"/>
            <w:r w:rsidRPr="0007434A">
              <w:rPr>
                <w:rFonts w:eastAsia="Times New Roman" w:cs="Times New Roman"/>
                <w:color w:val="000000"/>
                <w:sz w:val="16"/>
                <w:szCs w:val="16"/>
                <w:lang w:eastAsia="uk-UA"/>
              </w:rPr>
              <w:t>с.Булахівка</w:t>
            </w:r>
            <w:proofErr w:type="spellEnd"/>
            <w:r w:rsidRPr="0007434A">
              <w:rPr>
                <w:rFonts w:eastAsia="Times New Roman" w:cs="Times New Roman"/>
                <w:color w:val="000000"/>
                <w:sz w:val="16"/>
                <w:szCs w:val="16"/>
                <w:lang w:eastAsia="uk-UA"/>
              </w:rPr>
              <w:t xml:space="preserve"> Павлоградського району Дніпропетровської області</w:t>
            </w:r>
          </w:p>
        </w:tc>
        <w:tc>
          <w:tcPr>
            <w:tcW w:w="980" w:type="dxa"/>
            <w:shd w:val="clear" w:color="auto" w:fill="auto"/>
            <w:vAlign w:val="center"/>
            <w:hideMark/>
          </w:tcPr>
          <w:p w14:paraId="117C0417"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2026 - 2027</w:t>
            </w:r>
          </w:p>
        </w:tc>
        <w:tc>
          <w:tcPr>
            <w:tcW w:w="1700" w:type="dxa"/>
            <w:shd w:val="clear" w:color="auto" w:fill="auto"/>
            <w:vAlign w:val="center"/>
            <w:hideMark/>
          </w:tcPr>
          <w:p w14:paraId="5DB5ACDD"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1529,48</w:t>
            </w:r>
          </w:p>
        </w:tc>
        <w:tc>
          <w:tcPr>
            <w:tcW w:w="1180" w:type="dxa"/>
            <w:shd w:val="clear" w:color="auto" w:fill="auto"/>
            <w:vAlign w:val="center"/>
            <w:hideMark/>
          </w:tcPr>
          <w:p w14:paraId="1DB57134"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1000,00</w:t>
            </w:r>
          </w:p>
        </w:tc>
        <w:tc>
          <w:tcPr>
            <w:tcW w:w="1280" w:type="dxa"/>
            <w:shd w:val="clear" w:color="auto" w:fill="auto"/>
            <w:vAlign w:val="center"/>
            <w:hideMark/>
          </w:tcPr>
          <w:p w14:paraId="54C4A657"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529,48</w:t>
            </w:r>
          </w:p>
        </w:tc>
      </w:tr>
      <w:tr w:rsidR="0007434A" w:rsidRPr="0007434A" w14:paraId="2EDB31F7" w14:textId="77777777" w:rsidTr="005649D4">
        <w:trPr>
          <w:trHeight w:val="1224"/>
        </w:trPr>
        <w:tc>
          <w:tcPr>
            <w:tcW w:w="2780" w:type="dxa"/>
            <w:vMerge/>
            <w:vAlign w:val="center"/>
            <w:hideMark/>
          </w:tcPr>
          <w:p w14:paraId="63314851" w14:textId="77777777" w:rsidR="0007434A" w:rsidRPr="0007434A" w:rsidRDefault="0007434A" w:rsidP="0007434A">
            <w:pPr>
              <w:ind w:firstLine="0"/>
              <w:jc w:val="left"/>
              <w:rPr>
                <w:rFonts w:eastAsia="Times New Roman" w:cs="Times New Roman"/>
                <w:color w:val="000000"/>
                <w:sz w:val="20"/>
                <w:szCs w:val="20"/>
                <w:lang w:eastAsia="uk-UA"/>
              </w:rPr>
            </w:pPr>
          </w:p>
        </w:tc>
        <w:tc>
          <w:tcPr>
            <w:tcW w:w="3700" w:type="dxa"/>
            <w:shd w:val="clear" w:color="auto" w:fill="auto"/>
            <w:vAlign w:val="center"/>
            <w:hideMark/>
          </w:tcPr>
          <w:p w14:paraId="74B02D6E"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Капітальний ремонт покрівлі (частково) КЗДО «Межиріцький ясла-садок №1 «Сонечко» Межиріцької сільської ради Павлоградського району» за адресою: вул. Центральна,110, с. Межиріч Павлоградського району Дніпропетровської області</w:t>
            </w:r>
          </w:p>
        </w:tc>
        <w:tc>
          <w:tcPr>
            <w:tcW w:w="980" w:type="dxa"/>
            <w:shd w:val="clear" w:color="auto" w:fill="auto"/>
            <w:vAlign w:val="center"/>
            <w:hideMark/>
          </w:tcPr>
          <w:p w14:paraId="25CBC548"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155C196D"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1000,00</w:t>
            </w:r>
          </w:p>
        </w:tc>
        <w:tc>
          <w:tcPr>
            <w:tcW w:w="1180" w:type="dxa"/>
            <w:shd w:val="clear" w:color="auto" w:fill="auto"/>
            <w:vAlign w:val="center"/>
            <w:hideMark/>
          </w:tcPr>
          <w:p w14:paraId="09481BE7"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2E633453"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1000,00</w:t>
            </w:r>
          </w:p>
        </w:tc>
      </w:tr>
      <w:tr w:rsidR="0007434A" w:rsidRPr="0007434A" w14:paraId="0C5E021E" w14:textId="77777777" w:rsidTr="005649D4">
        <w:trPr>
          <w:trHeight w:val="1020"/>
        </w:trPr>
        <w:tc>
          <w:tcPr>
            <w:tcW w:w="2780" w:type="dxa"/>
            <w:vMerge/>
            <w:vAlign w:val="center"/>
            <w:hideMark/>
          </w:tcPr>
          <w:p w14:paraId="2A189418" w14:textId="77777777" w:rsidR="0007434A" w:rsidRPr="0007434A" w:rsidRDefault="0007434A" w:rsidP="0007434A">
            <w:pPr>
              <w:ind w:firstLine="0"/>
              <w:jc w:val="left"/>
              <w:rPr>
                <w:rFonts w:eastAsia="Times New Roman" w:cs="Times New Roman"/>
                <w:color w:val="000000"/>
                <w:sz w:val="20"/>
                <w:szCs w:val="20"/>
                <w:lang w:eastAsia="uk-UA"/>
              </w:rPr>
            </w:pPr>
          </w:p>
        </w:tc>
        <w:tc>
          <w:tcPr>
            <w:tcW w:w="3700" w:type="dxa"/>
            <w:shd w:val="clear" w:color="auto" w:fill="auto"/>
            <w:vAlign w:val="center"/>
            <w:hideMark/>
          </w:tcPr>
          <w:p w14:paraId="0BF61B83"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Капітальний ремонт приміщень (пральні) КЗДО «Межиріцький ясла-садок №2 «Веселка» Межиріцької сільської ради Павлоградського району» за адресою: вул. Зелена,74, с. Межиріч Павлоградського району Дніпропетровської області</w:t>
            </w:r>
          </w:p>
        </w:tc>
        <w:tc>
          <w:tcPr>
            <w:tcW w:w="980" w:type="dxa"/>
            <w:shd w:val="clear" w:color="auto" w:fill="auto"/>
            <w:vAlign w:val="center"/>
            <w:hideMark/>
          </w:tcPr>
          <w:p w14:paraId="7B8A2C4E"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7ED2A39E"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800,00</w:t>
            </w:r>
          </w:p>
        </w:tc>
        <w:tc>
          <w:tcPr>
            <w:tcW w:w="1180" w:type="dxa"/>
            <w:shd w:val="clear" w:color="auto" w:fill="auto"/>
            <w:vAlign w:val="center"/>
            <w:hideMark/>
          </w:tcPr>
          <w:p w14:paraId="71DBEB31"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1CDAAE50"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800,00</w:t>
            </w:r>
          </w:p>
        </w:tc>
      </w:tr>
      <w:tr w:rsidR="0007434A" w:rsidRPr="0007434A" w14:paraId="1D51406E" w14:textId="77777777" w:rsidTr="005649D4">
        <w:trPr>
          <w:trHeight w:val="1224"/>
        </w:trPr>
        <w:tc>
          <w:tcPr>
            <w:tcW w:w="2780" w:type="dxa"/>
            <w:vMerge/>
            <w:vAlign w:val="center"/>
            <w:hideMark/>
          </w:tcPr>
          <w:p w14:paraId="0D83DE37" w14:textId="77777777" w:rsidR="0007434A" w:rsidRPr="0007434A" w:rsidRDefault="0007434A" w:rsidP="0007434A">
            <w:pPr>
              <w:ind w:firstLine="0"/>
              <w:jc w:val="left"/>
              <w:rPr>
                <w:rFonts w:eastAsia="Times New Roman" w:cs="Times New Roman"/>
                <w:color w:val="000000"/>
                <w:sz w:val="20"/>
                <w:szCs w:val="20"/>
                <w:lang w:eastAsia="uk-UA"/>
              </w:rPr>
            </w:pPr>
          </w:p>
        </w:tc>
        <w:tc>
          <w:tcPr>
            <w:tcW w:w="3700" w:type="dxa"/>
            <w:shd w:val="clear" w:color="auto" w:fill="auto"/>
            <w:vAlign w:val="center"/>
            <w:hideMark/>
          </w:tcPr>
          <w:p w14:paraId="16F0A8FE"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Реконструкція частини приміщень під блок дошкільної освіти будівлі КЗ «Карабинівська  гімназія Межиріцької сільської ради Павлоградського району» за адресою: вул. Миру, буд. 17А, с. Карабинівка Павлоградського району Дніпропетровської області</w:t>
            </w:r>
          </w:p>
        </w:tc>
        <w:tc>
          <w:tcPr>
            <w:tcW w:w="980" w:type="dxa"/>
            <w:shd w:val="clear" w:color="auto" w:fill="auto"/>
            <w:vAlign w:val="center"/>
            <w:hideMark/>
          </w:tcPr>
          <w:p w14:paraId="298FD6EA"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0E34A328"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13250,07</w:t>
            </w:r>
          </w:p>
        </w:tc>
        <w:tc>
          <w:tcPr>
            <w:tcW w:w="1180" w:type="dxa"/>
            <w:shd w:val="clear" w:color="auto" w:fill="auto"/>
            <w:vAlign w:val="center"/>
            <w:hideMark/>
          </w:tcPr>
          <w:p w14:paraId="1463E856"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57D4E490"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13250,07</w:t>
            </w:r>
          </w:p>
        </w:tc>
      </w:tr>
      <w:tr w:rsidR="0007434A" w:rsidRPr="0007434A" w14:paraId="0E3DC503" w14:textId="77777777" w:rsidTr="005649D4">
        <w:trPr>
          <w:trHeight w:val="264"/>
        </w:trPr>
        <w:tc>
          <w:tcPr>
            <w:tcW w:w="11620" w:type="dxa"/>
            <w:gridSpan w:val="6"/>
            <w:shd w:val="clear" w:color="000000" w:fill="0070C0"/>
            <w:vAlign w:val="center"/>
            <w:hideMark/>
          </w:tcPr>
          <w:p w14:paraId="512186D0" w14:textId="77777777" w:rsidR="0007434A" w:rsidRPr="0007434A" w:rsidRDefault="0007434A" w:rsidP="0007434A">
            <w:pPr>
              <w:ind w:firstLine="0"/>
              <w:jc w:val="center"/>
              <w:rPr>
                <w:rFonts w:eastAsia="Times New Roman" w:cs="Times New Roman"/>
                <w:b/>
                <w:bCs/>
                <w:color w:val="FFFFFF"/>
                <w:sz w:val="20"/>
                <w:szCs w:val="20"/>
                <w:lang w:eastAsia="uk-UA"/>
              </w:rPr>
            </w:pPr>
            <w:r w:rsidRPr="0007434A">
              <w:rPr>
                <w:rFonts w:eastAsia="Times New Roman" w:cs="Times New Roman"/>
                <w:b/>
                <w:bCs/>
                <w:color w:val="FFFFFF"/>
                <w:sz w:val="20"/>
                <w:szCs w:val="20"/>
                <w:lang w:eastAsia="uk-UA"/>
              </w:rPr>
              <w:t>Операційна ціль 2.2. Розвиток системи охорони здоров’я</w:t>
            </w:r>
          </w:p>
        </w:tc>
      </w:tr>
      <w:tr w:rsidR="0007434A" w:rsidRPr="0007434A" w14:paraId="29434AA8" w14:textId="77777777" w:rsidTr="005649D4">
        <w:trPr>
          <w:trHeight w:val="816"/>
        </w:trPr>
        <w:tc>
          <w:tcPr>
            <w:tcW w:w="2780" w:type="dxa"/>
            <w:shd w:val="clear" w:color="auto" w:fill="auto"/>
            <w:vAlign w:val="center"/>
            <w:hideMark/>
          </w:tcPr>
          <w:p w14:paraId="72BBC9B2"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Завдання 2.2.2. Підвищити якість надання медичних послуг у громаді</w:t>
            </w:r>
          </w:p>
        </w:tc>
        <w:tc>
          <w:tcPr>
            <w:tcW w:w="3700" w:type="dxa"/>
            <w:shd w:val="clear" w:color="auto" w:fill="auto"/>
            <w:vAlign w:val="center"/>
            <w:hideMark/>
          </w:tcPr>
          <w:p w14:paraId="2935A80D"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07434A">
              <w:rPr>
                <w:rFonts w:eastAsia="Times New Roman" w:cs="Times New Roman"/>
                <w:color w:val="000000"/>
                <w:sz w:val="16"/>
                <w:szCs w:val="16"/>
                <w:lang w:eastAsia="uk-UA"/>
              </w:rPr>
              <w:t>хвороб</w:t>
            </w:r>
            <w:proofErr w:type="spellEnd"/>
            <w:r w:rsidRPr="0007434A">
              <w:rPr>
                <w:rFonts w:eastAsia="Times New Roman" w:cs="Times New Roman"/>
                <w:color w:val="000000"/>
                <w:sz w:val="16"/>
                <w:szCs w:val="16"/>
                <w:lang w:eastAsia="uk-UA"/>
              </w:rPr>
              <w:t>, пов’язаних із наданням медичної допомоги</w:t>
            </w:r>
          </w:p>
        </w:tc>
        <w:tc>
          <w:tcPr>
            <w:tcW w:w="980" w:type="dxa"/>
            <w:shd w:val="clear" w:color="auto" w:fill="auto"/>
            <w:vAlign w:val="center"/>
            <w:hideMark/>
          </w:tcPr>
          <w:p w14:paraId="0A7CD444"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71E7EA80"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230,00</w:t>
            </w:r>
          </w:p>
        </w:tc>
        <w:tc>
          <w:tcPr>
            <w:tcW w:w="1180" w:type="dxa"/>
            <w:shd w:val="clear" w:color="auto" w:fill="auto"/>
            <w:vAlign w:val="center"/>
            <w:hideMark/>
          </w:tcPr>
          <w:p w14:paraId="691C1A5F"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762CA1AC"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230,00</w:t>
            </w:r>
          </w:p>
        </w:tc>
      </w:tr>
      <w:tr w:rsidR="0007434A" w:rsidRPr="0007434A" w14:paraId="648219E4" w14:textId="77777777" w:rsidTr="005649D4">
        <w:trPr>
          <w:trHeight w:val="264"/>
        </w:trPr>
        <w:tc>
          <w:tcPr>
            <w:tcW w:w="11620" w:type="dxa"/>
            <w:gridSpan w:val="6"/>
            <w:shd w:val="clear" w:color="000000" w:fill="0070C0"/>
            <w:vAlign w:val="center"/>
            <w:hideMark/>
          </w:tcPr>
          <w:p w14:paraId="1593DC96" w14:textId="77777777" w:rsidR="0007434A" w:rsidRPr="0007434A" w:rsidRDefault="0007434A" w:rsidP="0007434A">
            <w:pPr>
              <w:ind w:firstLine="0"/>
              <w:jc w:val="center"/>
              <w:rPr>
                <w:rFonts w:eastAsia="Times New Roman" w:cs="Times New Roman"/>
                <w:b/>
                <w:bCs/>
                <w:color w:val="FFFFFF"/>
                <w:sz w:val="20"/>
                <w:szCs w:val="20"/>
                <w:lang w:eastAsia="uk-UA"/>
              </w:rPr>
            </w:pPr>
            <w:r w:rsidRPr="0007434A">
              <w:rPr>
                <w:rFonts w:eastAsia="Times New Roman" w:cs="Times New Roman"/>
                <w:b/>
                <w:bCs/>
                <w:color w:val="FFFFFF"/>
                <w:sz w:val="20"/>
                <w:szCs w:val="20"/>
                <w:lang w:eastAsia="uk-UA"/>
              </w:rPr>
              <w:t xml:space="preserve">Операційна ціль 2.3. Розвиток системи соціального захисту, </w:t>
            </w:r>
            <w:proofErr w:type="spellStart"/>
            <w:r w:rsidRPr="0007434A">
              <w:rPr>
                <w:rFonts w:eastAsia="Times New Roman" w:cs="Times New Roman"/>
                <w:b/>
                <w:bCs/>
                <w:color w:val="FFFFFF"/>
                <w:sz w:val="20"/>
                <w:szCs w:val="20"/>
                <w:lang w:eastAsia="uk-UA"/>
              </w:rPr>
              <w:t>безбар’єрності</w:t>
            </w:r>
            <w:proofErr w:type="spellEnd"/>
            <w:r w:rsidRPr="0007434A">
              <w:rPr>
                <w:rFonts w:eastAsia="Times New Roman" w:cs="Times New Roman"/>
                <w:b/>
                <w:bCs/>
                <w:color w:val="FFFFFF"/>
                <w:sz w:val="20"/>
                <w:szCs w:val="20"/>
                <w:lang w:eastAsia="uk-UA"/>
              </w:rPr>
              <w:t xml:space="preserve"> та інклюзивного середовища</w:t>
            </w:r>
          </w:p>
        </w:tc>
      </w:tr>
      <w:tr w:rsidR="0007434A" w:rsidRPr="0007434A" w14:paraId="041FDD7C" w14:textId="77777777" w:rsidTr="005649D4">
        <w:trPr>
          <w:trHeight w:val="1056"/>
        </w:trPr>
        <w:tc>
          <w:tcPr>
            <w:tcW w:w="2780" w:type="dxa"/>
            <w:shd w:val="clear" w:color="auto" w:fill="auto"/>
            <w:vAlign w:val="center"/>
            <w:hideMark/>
          </w:tcPr>
          <w:p w14:paraId="6E2830E4"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Завдання 2.3.2. Забезпечити соціальну допомогу та захист для вразливих категорій населення</w:t>
            </w:r>
          </w:p>
        </w:tc>
        <w:tc>
          <w:tcPr>
            <w:tcW w:w="3700" w:type="dxa"/>
            <w:shd w:val="clear" w:color="auto" w:fill="auto"/>
            <w:vAlign w:val="center"/>
            <w:hideMark/>
          </w:tcPr>
          <w:p w14:paraId="16E89EB4"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 xml:space="preserve">Реконструкція дитячого будинку під адміністративну будівлю з можливістю розміщення тимчасового житла для внутрішньо переміщених осіб за адресою: </w:t>
            </w:r>
            <w:proofErr w:type="spellStart"/>
            <w:r w:rsidRPr="0007434A">
              <w:rPr>
                <w:rFonts w:eastAsia="Times New Roman" w:cs="Times New Roman"/>
                <w:color w:val="000000"/>
                <w:sz w:val="16"/>
                <w:szCs w:val="16"/>
                <w:lang w:eastAsia="uk-UA"/>
              </w:rPr>
              <w:t>пров.Виконкомівський</w:t>
            </w:r>
            <w:proofErr w:type="spellEnd"/>
            <w:r w:rsidRPr="0007434A">
              <w:rPr>
                <w:rFonts w:eastAsia="Times New Roman" w:cs="Times New Roman"/>
                <w:color w:val="000000"/>
                <w:sz w:val="16"/>
                <w:szCs w:val="16"/>
                <w:lang w:eastAsia="uk-UA"/>
              </w:rPr>
              <w:t>, 21, с. Межиріч, Павлоградський район, Дніпропетровська область</w:t>
            </w:r>
          </w:p>
        </w:tc>
        <w:tc>
          <w:tcPr>
            <w:tcW w:w="980" w:type="dxa"/>
            <w:shd w:val="clear" w:color="auto" w:fill="auto"/>
            <w:vAlign w:val="center"/>
            <w:hideMark/>
          </w:tcPr>
          <w:p w14:paraId="751D2D3D"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7B5D72CB"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28518,20</w:t>
            </w:r>
          </w:p>
        </w:tc>
        <w:tc>
          <w:tcPr>
            <w:tcW w:w="1180" w:type="dxa"/>
            <w:shd w:val="clear" w:color="auto" w:fill="auto"/>
            <w:vAlign w:val="center"/>
            <w:hideMark/>
          </w:tcPr>
          <w:p w14:paraId="4B09DCD7"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546A1120"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28518,20</w:t>
            </w:r>
          </w:p>
        </w:tc>
      </w:tr>
      <w:tr w:rsidR="0007434A" w:rsidRPr="0007434A" w14:paraId="3D6A753C" w14:textId="77777777" w:rsidTr="005649D4">
        <w:trPr>
          <w:trHeight w:val="264"/>
        </w:trPr>
        <w:tc>
          <w:tcPr>
            <w:tcW w:w="11620" w:type="dxa"/>
            <w:gridSpan w:val="6"/>
            <w:shd w:val="clear" w:color="000000" w:fill="0070C0"/>
            <w:vAlign w:val="center"/>
            <w:hideMark/>
          </w:tcPr>
          <w:p w14:paraId="55807DE4" w14:textId="77777777" w:rsidR="0007434A" w:rsidRPr="0007434A" w:rsidRDefault="0007434A" w:rsidP="0007434A">
            <w:pPr>
              <w:ind w:firstLine="0"/>
              <w:jc w:val="center"/>
              <w:rPr>
                <w:rFonts w:eastAsia="Times New Roman" w:cs="Times New Roman"/>
                <w:b/>
                <w:bCs/>
                <w:color w:val="FFFFFF"/>
                <w:sz w:val="20"/>
                <w:szCs w:val="20"/>
                <w:lang w:eastAsia="uk-UA"/>
              </w:rPr>
            </w:pPr>
            <w:r w:rsidRPr="0007434A">
              <w:rPr>
                <w:rFonts w:eastAsia="Times New Roman" w:cs="Times New Roman"/>
                <w:b/>
                <w:bCs/>
                <w:color w:val="FFFFFF"/>
                <w:sz w:val="20"/>
                <w:szCs w:val="20"/>
                <w:lang w:eastAsia="uk-UA"/>
              </w:rPr>
              <w:lastRenderedPageBreak/>
              <w:t>Операційна ціль 2.4. Розвиток культурних та спортивних просторів громади</w:t>
            </w:r>
          </w:p>
        </w:tc>
      </w:tr>
      <w:tr w:rsidR="0007434A" w:rsidRPr="0007434A" w14:paraId="11322AAB" w14:textId="77777777" w:rsidTr="005649D4">
        <w:trPr>
          <w:trHeight w:val="816"/>
        </w:trPr>
        <w:tc>
          <w:tcPr>
            <w:tcW w:w="2780" w:type="dxa"/>
            <w:vMerge w:val="restart"/>
            <w:shd w:val="clear" w:color="auto" w:fill="auto"/>
            <w:vAlign w:val="center"/>
            <w:hideMark/>
          </w:tcPr>
          <w:p w14:paraId="38205DBB"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2.4.1. Забезпечити розвиток культурних просторів</w:t>
            </w:r>
          </w:p>
        </w:tc>
        <w:tc>
          <w:tcPr>
            <w:tcW w:w="3700" w:type="dxa"/>
            <w:shd w:val="clear" w:color="auto" w:fill="auto"/>
            <w:vAlign w:val="center"/>
            <w:hideMark/>
          </w:tcPr>
          <w:p w14:paraId="4CB8AE18"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Капітальний ремонт авансцени   КЗК «Межиріцький сільський будинок культури» за адресою: вул. Соборна, 104, с. Межиріч Павлоградського району Дніпропетровської області</w:t>
            </w:r>
          </w:p>
        </w:tc>
        <w:tc>
          <w:tcPr>
            <w:tcW w:w="980" w:type="dxa"/>
            <w:shd w:val="clear" w:color="auto" w:fill="auto"/>
            <w:vAlign w:val="center"/>
            <w:hideMark/>
          </w:tcPr>
          <w:p w14:paraId="63FB9C6B"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46AC9C92"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445,46</w:t>
            </w:r>
          </w:p>
        </w:tc>
        <w:tc>
          <w:tcPr>
            <w:tcW w:w="1180" w:type="dxa"/>
            <w:shd w:val="clear" w:color="auto" w:fill="auto"/>
            <w:vAlign w:val="center"/>
            <w:hideMark/>
          </w:tcPr>
          <w:p w14:paraId="66FF75DD"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71597D8B"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445,46</w:t>
            </w:r>
          </w:p>
        </w:tc>
      </w:tr>
      <w:tr w:rsidR="0007434A" w:rsidRPr="0007434A" w14:paraId="4A20A7C6" w14:textId="77777777" w:rsidTr="005649D4">
        <w:trPr>
          <w:trHeight w:val="816"/>
        </w:trPr>
        <w:tc>
          <w:tcPr>
            <w:tcW w:w="2780" w:type="dxa"/>
            <w:vMerge/>
            <w:vAlign w:val="center"/>
            <w:hideMark/>
          </w:tcPr>
          <w:p w14:paraId="4C9BAE9F" w14:textId="77777777" w:rsidR="0007434A" w:rsidRPr="0007434A" w:rsidRDefault="0007434A" w:rsidP="0007434A">
            <w:pPr>
              <w:ind w:firstLine="0"/>
              <w:jc w:val="left"/>
              <w:rPr>
                <w:rFonts w:eastAsia="Times New Roman" w:cs="Times New Roman"/>
                <w:color w:val="000000"/>
                <w:sz w:val="20"/>
                <w:szCs w:val="20"/>
                <w:lang w:eastAsia="uk-UA"/>
              </w:rPr>
            </w:pPr>
          </w:p>
        </w:tc>
        <w:tc>
          <w:tcPr>
            <w:tcW w:w="3700" w:type="dxa"/>
            <w:shd w:val="clear" w:color="auto" w:fill="auto"/>
            <w:vAlign w:val="center"/>
            <w:hideMark/>
          </w:tcPr>
          <w:p w14:paraId="0B86F510"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Капітальний ремонт приміщень (другого поверху) КЗК «Булахівський сільський будинок культури» за адресою: вул. Центральна, 16в, с. Булахівка,  Павлоградського району Дніпропетровської області</w:t>
            </w:r>
          </w:p>
        </w:tc>
        <w:tc>
          <w:tcPr>
            <w:tcW w:w="980" w:type="dxa"/>
            <w:shd w:val="clear" w:color="auto" w:fill="auto"/>
            <w:vAlign w:val="center"/>
            <w:hideMark/>
          </w:tcPr>
          <w:p w14:paraId="53741E7C"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28C25350"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561,21</w:t>
            </w:r>
          </w:p>
        </w:tc>
        <w:tc>
          <w:tcPr>
            <w:tcW w:w="1180" w:type="dxa"/>
            <w:shd w:val="clear" w:color="auto" w:fill="auto"/>
            <w:vAlign w:val="center"/>
            <w:hideMark/>
          </w:tcPr>
          <w:p w14:paraId="4202FCDA"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07AB1A67"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561,21</w:t>
            </w:r>
          </w:p>
        </w:tc>
      </w:tr>
      <w:tr w:rsidR="0007434A" w:rsidRPr="0007434A" w14:paraId="3481C21F" w14:textId="77777777" w:rsidTr="005649D4">
        <w:trPr>
          <w:trHeight w:val="264"/>
        </w:trPr>
        <w:tc>
          <w:tcPr>
            <w:tcW w:w="11620" w:type="dxa"/>
            <w:gridSpan w:val="6"/>
            <w:shd w:val="clear" w:color="000000" w:fill="0070C0"/>
            <w:vAlign w:val="center"/>
            <w:hideMark/>
          </w:tcPr>
          <w:p w14:paraId="61D14645" w14:textId="77777777" w:rsidR="0007434A" w:rsidRPr="0007434A" w:rsidRDefault="0007434A" w:rsidP="0007434A">
            <w:pPr>
              <w:ind w:firstLine="0"/>
              <w:jc w:val="center"/>
              <w:rPr>
                <w:rFonts w:eastAsia="Times New Roman" w:cs="Times New Roman"/>
                <w:b/>
                <w:bCs/>
                <w:color w:val="FFFFFF"/>
                <w:sz w:val="20"/>
                <w:szCs w:val="20"/>
                <w:lang w:eastAsia="uk-UA"/>
              </w:rPr>
            </w:pPr>
            <w:r w:rsidRPr="0007434A">
              <w:rPr>
                <w:rFonts w:eastAsia="Times New Roman" w:cs="Times New Roman"/>
                <w:b/>
                <w:bCs/>
                <w:color w:val="FFFFFF"/>
                <w:sz w:val="20"/>
                <w:szCs w:val="20"/>
                <w:lang w:eastAsia="uk-UA"/>
              </w:rPr>
              <w:t>Операційна ціль 2.5. Покращення екологічної ситуації у громаді</w:t>
            </w:r>
          </w:p>
        </w:tc>
      </w:tr>
      <w:tr w:rsidR="0007434A" w:rsidRPr="0007434A" w14:paraId="1A041FAB" w14:textId="77777777" w:rsidTr="005649D4">
        <w:trPr>
          <w:trHeight w:val="792"/>
        </w:trPr>
        <w:tc>
          <w:tcPr>
            <w:tcW w:w="2780" w:type="dxa"/>
            <w:shd w:val="clear" w:color="auto" w:fill="auto"/>
            <w:vAlign w:val="center"/>
            <w:hideMark/>
          </w:tcPr>
          <w:p w14:paraId="7100FF2B" w14:textId="77777777" w:rsidR="0007434A" w:rsidRPr="0007434A" w:rsidRDefault="0007434A" w:rsidP="0007434A">
            <w:pPr>
              <w:ind w:firstLine="0"/>
              <w:jc w:val="center"/>
              <w:rPr>
                <w:rFonts w:eastAsia="Times New Roman" w:cs="Times New Roman"/>
                <w:color w:val="000000"/>
                <w:sz w:val="20"/>
                <w:szCs w:val="20"/>
                <w:lang w:eastAsia="uk-UA"/>
              </w:rPr>
            </w:pPr>
            <w:r w:rsidRPr="0007434A">
              <w:rPr>
                <w:rFonts w:eastAsia="Times New Roman" w:cs="Times New Roman"/>
                <w:color w:val="000000"/>
                <w:sz w:val="20"/>
                <w:szCs w:val="20"/>
                <w:lang w:eastAsia="uk-UA"/>
              </w:rPr>
              <w:t>2.5.3. Підвищити рівень екологічної свідомості у громаді</w:t>
            </w:r>
          </w:p>
        </w:tc>
        <w:tc>
          <w:tcPr>
            <w:tcW w:w="3700" w:type="dxa"/>
            <w:shd w:val="clear" w:color="auto" w:fill="auto"/>
            <w:vAlign w:val="center"/>
            <w:hideMark/>
          </w:tcPr>
          <w:p w14:paraId="4E4A01A4"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 xml:space="preserve">Проведення заходів з підвищення </w:t>
            </w:r>
            <w:proofErr w:type="spellStart"/>
            <w:r w:rsidRPr="0007434A">
              <w:rPr>
                <w:rFonts w:eastAsia="Times New Roman" w:cs="Times New Roman"/>
                <w:color w:val="000000"/>
                <w:sz w:val="16"/>
                <w:szCs w:val="16"/>
                <w:lang w:eastAsia="uk-UA"/>
              </w:rPr>
              <w:t>екосвідомості</w:t>
            </w:r>
            <w:proofErr w:type="spellEnd"/>
            <w:r w:rsidRPr="0007434A">
              <w:rPr>
                <w:rFonts w:eastAsia="Times New Roman" w:cs="Times New Roman"/>
                <w:color w:val="000000"/>
                <w:sz w:val="16"/>
                <w:szCs w:val="16"/>
                <w:lang w:eastAsia="uk-UA"/>
              </w:rPr>
              <w:t xml:space="preserve"> та мотивації до збереження довкілля</w:t>
            </w:r>
          </w:p>
        </w:tc>
        <w:tc>
          <w:tcPr>
            <w:tcW w:w="980" w:type="dxa"/>
            <w:shd w:val="clear" w:color="auto" w:fill="auto"/>
            <w:vAlign w:val="center"/>
            <w:hideMark/>
          </w:tcPr>
          <w:p w14:paraId="082DD583"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2027</w:t>
            </w:r>
          </w:p>
        </w:tc>
        <w:tc>
          <w:tcPr>
            <w:tcW w:w="1700" w:type="dxa"/>
            <w:shd w:val="clear" w:color="auto" w:fill="auto"/>
            <w:vAlign w:val="center"/>
            <w:hideMark/>
          </w:tcPr>
          <w:p w14:paraId="6164A967"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190,00</w:t>
            </w:r>
          </w:p>
        </w:tc>
        <w:tc>
          <w:tcPr>
            <w:tcW w:w="1180" w:type="dxa"/>
            <w:shd w:val="clear" w:color="auto" w:fill="auto"/>
            <w:vAlign w:val="center"/>
            <w:hideMark/>
          </w:tcPr>
          <w:p w14:paraId="6DC3B1B4"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0,00</w:t>
            </w:r>
          </w:p>
        </w:tc>
        <w:tc>
          <w:tcPr>
            <w:tcW w:w="1280" w:type="dxa"/>
            <w:shd w:val="clear" w:color="auto" w:fill="auto"/>
            <w:vAlign w:val="center"/>
            <w:hideMark/>
          </w:tcPr>
          <w:p w14:paraId="078525B4" w14:textId="77777777" w:rsidR="0007434A" w:rsidRPr="0007434A" w:rsidRDefault="0007434A" w:rsidP="0007434A">
            <w:pPr>
              <w:ind w:firstLine="0"/>
              <w:jc w:val="center"/>
              <w:rPr>
                <w:rFonts w:eastAsia="Times New Roman" w:cs="Times New Roman"/>
                <w:color w:val="000000"/>
                <w:sz w:val="16"/>
                <w:szCs w:val="16"/>
                <w:lang w:eastAsia="uk-UA"/>
              </w:rPr>
            </w:pPr>
            <w:r w:rsidRPr="0007434A">
              <w:rPr>
                <w:rFonts w:eastAsia="Times New Roman" w:cs="Times New Roman"/>
                <w:color w:val="000000"/>
                <w:sz w:val="16"/>
                <w:szCs w:val="16"/>
                <w:lang w:eastAsia="uk-UA"/>
              </w:rPr>
              <w:t>190,00</w:t>
            </w:r>
          </w:p>
        </w:tc>
      </w:tr>
      <w:tr w:rsidR="0007434A" w:rsidRPr="0007434A" w14:paraId="6D94E948" w14:textId="77777777" w:rsidTr="005649D4">
        <w:trPr>
          <w:trHeight w:val="264"/>
        </w:trPr>
        <w:tc>
          <w:tcPr>
            <w:tcW w:w="7460" w:type="dxa"/>
            <w:gridSpan w:val="3"/>
            <w:shd w:val="clear" w:color="000000" w:fill="D9D9D9"/>
            <w:vAlign w:val="center"/>
            <w:hideMark/>
          </w:tcPr>
          <w:p w14:paraId="2B3F9C38" w14:textId="77777777" w:rsidR="0007434A" w:rsidRPr="0007434A" w:rsidRDefault="0007434A" w:rsidP="0007434A">
            <w:pPr>
              <w:ind w:firstLine="0"/>
              <w:jc w:val="center"/>
              <w:rPr>
                <w:rFonts w:eastAsia="Times New Roman" w:cs="Times New Roman"/>
                <w:b/>
                <w:bCs/>
                <w:color w:val="000000"/>
                <w:sz w:val="20"/>
                <w:szCs w:val="20"/>
                <w:lang w:eastAsia="uk-UA"/>
              </w:rPr>
            </w:pPr>
            <w:r w:rsidRPr="0007434A">
              <w:rPr>
                <w:rFonts w:eastAsia="Times New Roman" w:cs="Times New Roman"/>
                <w:b/>
                <w:bCs/>
                <w:color w:val="000000"/>
                <w:sz w:val="20"/>
                <w:szCs w:val="20"/>
                <w:lang w:eastAsia="uk-UA"/>
              </w:rPr>
              <w:t>Всього за стратегічною ціллю 2</w:t>
            </w:r>
          </w:p>
        </w:tc>
        <w:tc>
          <w:tcPr>
            <w:tcW w:w="1700" w:type="dxa"/>
            <w:shd w:val="clear" w:color="000000" w:fill="D9D9D9"/>
            <w:vAlign w:val="center"/>
            <w:hideMark/>
          </w:tcPr>
          <w:p w14:paraId="4258D38E" w14:textId="77777777" w:rsidR="0007434A" w:rsidRPr="0007434A" w:rsidRDefault="0007434A" w:rsidP="0007434A">
            <w:pPr>
              <w:ind w:firstLine="0"/>
              <w:jc w:val="center"/>
              <w:rPr>
                <w:rFonts w:eastAsia="Times New Roman" w:cs="Times New Roman"/>
                <w:b/>
                <w:bCs/>
                <w:color w:val="000000"/>
                <w:sz w:val="16"/>
                <w:szCs w:val="16"/>
                <w:lang w:eastAsia="uk-UA"/>
              </w:rPr>
            </w:pPr>
            <w:r w:rsidRPr="0007434A">
              <w:rPr>
                <w:rFonts w:eastAsia="Times New Roman" w:cs="Times New Roman"/>
                <w:b/>
                <w:bCs/>
                <w:color w:val="000000"/>
                <w:sz w:val="16"/>
                <w:szCs w:val="16"/>
                <w:lang w:eastAsia="uk-UA"/>
              </w:rPr>
              <w:t>46524,42</w:t>
            </w:r>
          </w:p>
        </w:tc>
        <w:tc>
          <w:tcPr>
            <w:tcW w:w="1180" w:type="dxa"/>
            <w:shd w:val="clear" w:color="000000" w:fill="D9D9D9"/>
            <w:vAlign w:val="center"/>
            <w:hideMark/>
          </w:tcPr>
          <w:p w14:paraId="64B8C5CD" w14:textId="77777777" w:rsidR="0007434A" w:rsidRPr="0007434A" w:rsidRDefault="0007434A" w:rsidP="0007434A">
            <w:pPr>
              <w:ind w:firstLine="0"/>
              <w:jc w:val="center"/>
              <w:rPr>
                <w:rFonts w:eastAsia="Times New Roman" w:cs="Times New Roman"/>
                <w:b/>
                <w:bCs/>
                <w:color w:val="000000"/>
                <w:sz w:val="16"/>
                <w:szCs w:val="16"/>
                <w:lang w:eastAsia="uk-UA"/>
              </w:rPr>
            </w:pPr>
            <w:r w:rsidRPr="0007434A">
              <w:rPr>
                <w:rFonts w:eastAsia="Times New Roman" w:cs="Times New Roman"/>
                <w:b/>
                <w:bCs/>
                <w:color w:val="000000"/>
                <w:sz w:val="16"/>
                <w:szCs w:val="16"/>
                <w:lang w:eastAsia="uk-UA"/>
              </w:rPr>
              <w:t>1000,00</w:t>
            </w:r>
          </w:p>
        </w:tc>
        <w:tc>
          <w:tcPr>
            <w:tcW w:w="1280" w:type="dxa"/>
            <w:shd w:val="clear" w:color="000000" w:fill="D9D9D9"/>
            <w:vAlign w:val="center"/>
            <w:hideMark/>
          </w:tcPr>
          <w:p w14:paraId="1F8933CC" w14:textId="77777777" w:rsidR="0007434A" w:rsidRPr="0007434A" w:rsidRDefault="0007434A" w:rsidP="0007434A">
            <w:pPr>
              <w:ind w:firstLine="0"/>
              <w:jc w:val="center"/>
              <w:rPr>
                <w:rFonts w:eastAsia="Times New Roman" w:cs="Times New Roman"/>
                <w:b/>
                <w:bCs/>
                <w:color w:val="000000"/>
                <w:sz w:val="16"/>
                <w:szCs w:val="16"/>
                <w:lang w:eastAsia="uk-UA"/>
              </w:rPr>
            </w:pPr>
            <w:r w:rsidRPr="0007434A">
              <w:rPr>
                <w:rFonts w:eastAsia="Times New Roman" w:cs="Times New Roman"/>
                <w:b/>
                <w:bCs/>
                <w:color w:val="000000"/>
                <w:sz w:val="16"/>
                <w:szCs w:val="16"/>
                <w:lang w:eastAsia="uk-UA"/>
              </w:rPr>
              <w:t>45524,42</w:t>
            </w:r>
          </w:p>
        </w:tc>
      </w:tr>
    </w:tbl>
    <w:p w14:paraId="4ED57D4F" w14:textId="77777777" w:rsidR="00267BB7" w:rsidRDefault="00267BB7" w:rsidP="00D627B7">
      <w:pPr>
        <w:ind w:firstLine="0"/>
        <w:rPr>
          <w:rFonts w:cs="Times New Roman"/>
          <w:sz w:val="20"/>
          <w:szCs w:val="20"/>
        </w:rPr>
      </w:pPr>
    </w:p>
    <w:p w14:paraId="734A0E62" w14:textId="77777777" w:rsidR="00904E07" w:rsidRDefault="00904E07" w:rsidP="00A808EB">
      <w:pPr>
        <w:ind w:firstLine="567"/>
        <w:rPr>
          <w:rFonts w:cs="Times New Roman"/>
          <w:szCs w:val="24"/>
        </w:rPr>
      </w:pPr>
    </w:p>
    <w:p w14:paraId="6960FFD6" w14:textId="2847C559" w:rsidR="00A808EB" w:rsidRPr="006B1C86" w:rsidRDefault="00A808EB" w:rsidP="006B1C86">
      <w:pPr>
        <w:shd w:val="clear" w:color="auto" w:fill="BFBFBF" w:themeFill="background1" w:themeFillShade="BF"/>
        <w:ind w:firstLine="567"/>
        <w:rPr>
          <w:rFonts w:cs="Times New Roman"/>
          <w:b/>
          <w:bCs/>
          <w:szCs w:val="24"/>
        </w:rPr>
      </w:pPr>
      <w:r w:rsidRPr="006B1C86">
        <w:rPr>
          <w:rFonts w:cs="Times New Roman"/>
          <w:b/>
          <w:bCs/>
          <w:szCs w:val="24"/>
        </w:rPr>
        <w:t xml:space="preserve">Стратегічна ціль 3: </w:t>
      </w:r>
      <w:r w:rsidR="001E4B4E" w:rsidRPr="001E4B4E">
        <w:rPr>
          <w:rFonts w:cs="Times New Roman"/>
          <w:b/>
          <w:bCs/>
          <w:szCs w:val="24"/>
        </w:rPr>
        <w:t>Підвищення рівня безпеки населення та цивільного захисту</w:t>
      </w:r>
    </w:p>
    <w:p w14:paraId="6979C098" w14:textId="77777777" w:rsidR="001E4B4E" w:rsidRDefault="001E4B4E" w:rsidP="00A808EB">
      <w:pPr>
        <w:ind w:firstLine="567"/>
        <w:rPr>
          <w:rFonts w:cs="Times New Roman"/>
          <w:szCs w:val="24"/>
        </w:rPr>
      </w:pPr>
    </w:p>
    <w:p w14:paraId="2C955574" w14:textId="77777777" w:rsidR="001E4B4E" w:rsidRPr="001E4B4E" w:rsidRDefault="001E4B4E" w:rsidP="001E4B4E">
      <w:pPr>
        <w:ind w:firstLine="567"/>
        <w:rPr>
          <w:rFonts w:cs="Times New Roman"/>
          <w:szCs w:val="24"/>
        </w:rPr>
      </w:pPr>
      <w:r w:rsidRPr="001E4B4E">
        <w:rPr>
          <w:rFonts w:cs="Times New Roman"/>
          <w:szCs w:val="24"/>
        </w:rPr>
        <w:t xml:space="preserve">Метою стратегічної цілі 3 є сформувати на території громади дієву систему цивільного захисту та безпеки (оповіщення, укриття, реагування, інженерний захист), що забезпечить безперервність надання базових послуг, зменшення ризиків для населення та підвищення стійкості до воєнних і техногенних загроз. </w:t>
      </w:r>
    </w:p>
    <w:p w14:paraId="77FC2093" w14:textId="77777777" w:rsidR="001E4B4E" w:rsidRPr="001E4B4E" w:rsidRDefault="001E4B4E" w:rsidP="001E4B4E">
      <w:pPr>
        <w:ind w:firstLine="567"/>
        <w:rPr>
          <w:rFonts w:cs="Times New Roman"/>
          <w:szCs w:val="24"/>
        </w:rPr>
      </w:pPr>
      <w:r w:rsidRPr="001E4B4E">
        <w:rPr>
          <w:rFonts w:cs="Times New Roman"/>
          <w:szCs w:val="24"/>
        </w:rPr>
        <w:t xml:space="preserve">Постановка цієї цілі є пріоритетною через тривалу </w:t>
      </w:r>
      <w:proofErr w:type="spellStart"/>
      <w:r w:rsidRPr="001E4B4E">
        <w:rPr>
          <w:rFonts w:cs="Times New Roman"/>
          <w:szCs w:val="24"/>
        </w:rPr>
        <w:t>безпекову</w:t>
      </w:r>
      <w:proofErr w:type="spellEnd"/>
      <w:r w:rsidRPr="001E4B4E">
        <w:rPr>
          <w:rFonts w:cs="Times New Roman"/>
          <w:szCs w:val="24"/>
        </w:rPr>
        <w:t xml:space="preserve"> невизначеність: у сценаріях розвитку прямо зазначено, що воєнні ризики зберігаються, а реалізація проєктів відбуватиметься в умовах обмежень для капіталомістких інвестицій та високої конкуренції за державні програми. Соціологічні дані підтверджують суспільний запит: підвищення рівня безпеки — найбільш підтримуваний напрям розвитку серед мешканців, а </w:t>
      </w:r>
      <w:proofErr w:type="spellStart"/>
      <w:r w:rsidRPr="001E4B4E">
        <w:rPr>
          <w:rFonts w:cs="Times New Roman"/>
          <w:szCs w:val="24"/>
        </w:rPr>
        <w:t>безпекову</w:t>
      </w:r>
      <w:proofErr w:type="spellEnd"/>
      <w:r w:rsidRPr="001E4B4E">
        <w:rPr>
          <w:rFonts w:cs="Times New Roman"/>
          <w:szCs w:val="24"/>
        </w:rPr>
        <w:t xml:space="preserve"> ситуацію респонденти оцінюють критично. Додатково профіль громади фіксує наслідки обстрілів: пошкоджено домогосподарства та об’єкти соціальної інфраструктури, при цьому реалізація проєктів </w:t>
      </w:r>
      <w:proofErr w:type="spellStart"/>
      <w:r w:rsidRPr="001E4B4E">
        <w:rPr>
          <w:rFonts w:cs="Times New Roman"/>
          <w:szCs w:val="24"/>
        </w:rPr>
        <w:t>укриттів</w:t>
      </w:r>
      <w:proofErr w:type="spellEnd"/>
      <w:r w:rsidRPr="001E4B4E">
        <w:rPr>
          <w:rFonts w:cs="Times New Roman"/>
          <w:szCs w:val="24"/>
        </w:rPr>
        <w:t xml:space="preserve"> потребує державної або донорської підтримки через обмежені можливості бюджету. Важливість виконання цілі полягає у прямому впливі на збереження життя і здоров’я населення, здатність освітніх та медичних закладів працювати очно/стабільно, підтримання транспортної та енергетичної інфраструктури, а також у підвищенні інвестиційної довіри (безпека є базовою передумовою для бізнес-рішень). Без системного розвитку систем оповіщення, мережі </w:t>
      </w:r>
      <w:proofErr w:type="spellStart"/>
      <w:r w:rsidRPr="001E4B4E">
        <w:rPr>
          <w:rFonts w:cs="Times New Roman"/>
          <w:szCs w:val="24"/>
        </w:rPr>
        <w:t>укриттів</w:t>
      </w:r>
      <w:proofErr w:type="spellEnd"/>
      <w:r w:rsidRPr="001E4B4E">
        <w:rPr>
          <w:rFonts w:cs="Times New Roman"/>
          <w:szCs w:val="24"/>
        </w:rPr>
        <w:t xml:space="preserve"> і </w:t>
      </w:r>
      <w:proofErr w:type="spellStart"/>
      <w:r w:rsidRPr="001E4B4E">
        <w:rPr>
          <w:rFonts w:cs="Times New Roman"/>
          <w:szCs w:val="24"/>
        </w:rPr>
        <w:t>спроможностей</w:t>
      </w:r>
      <w:proofErr w:type="spellEnd"/>
      <w:r w:rsidRPr="001E4B4E">
        <w:rPr>
          <w:rFonts w:cs="Times New Roman"/>
          <w:szCs w:val="24"/>
        </w:rPr>
        <w:t xml:space="preserve"> реагування громада залишатиметься в режимі «ліквідації наслідків», що підвищує бюджетні втрати, прискорює відтік населення та погіршує якість життя.</w:t>
      </w:r>
    </w:p>
    <w:p w14:paraId="1E7A94A6" w14:textId="77777777" w:rsidR="001E4B4E" w:rsidRPr="001E4B4E" w:rsidRDefault="001E4B4E" w:rsidP="001E4B4E">
      <w:pPr>
        <w:ind w:firstLine="567"/>
        <w:rPr>
          <w:rFonts w:cs="Times New Roman"/>
          <w:szCs w:val="24"/>
        </w:rPr>
      </w:pPr>
      <w:r w:rsidRPr="001E4B4E">
        <w:rPr>
          <w:rFonts w:cs="Times New Roman"/>
          <w:szCs w:val="24"/>
        </w:rPr>
        <w:t xml:space="preserve">Стратегічна ціль 3 досягається через реалізацію таких оперативних цілей: </w:t>
      </w:r>
    </w:p>
    <w:p w14:paraId="5FA577D9" w14:textId="77777777" w:rsidR="001E4B4E" w:rsidRPr="001E4B4E" w:rsidRDefault="001E4B4E" w:rsidP="001E4B4E">
      <w:pPr>
        <w:ind w:firstLine="567"/>
        <w:rPr>
          <w:rFonts w:cs="Times New Roman"/>
          <w:szCs w:val="24"/>
        </w:rPr>
      </w:pPr>
      <w:r w:rsidRPr="001E4B4E">
        <w:rPr>
          <w:rFonts w:cs="Times New Roman"/>
          <w:szCs w:val="24"/>
        </w:rPr>
        <w:t>•</w:t>
      </w:r>
      <w:r w:rsidRPr="001E4B4E">
        <w:rPr>
          <w:rFonts w:cs="Times New Roman"/>
          <w:szCs w:val="24"/>
        </w:rPr>
        <w:tab/>
        <w:t>Операційна ціль 3.1. Розвиток інфраструктури цивільного захисту та оповіщення населення.</w:t>
      </w:r>
    </w:p>
    <w:p w14:paraId="243DE4DA" w14:textId="1BE45D09" w:rsidR="00CE328C" w:rsidRDefault="001E4B4E" w:rsidP="001E4B4E">
      <w:pPr>
        <w:ind w:firstLine="567"/>
        <w:rPr>
          <w:rFonts w:cs="Times New Roman"/>
          <w:szCs w:val="24"/>
        </w:rPr>
      </w:pPr>
      <w:r w:rsidRPr="001E4B4E">
        <w:rPr>
          <w:rFonts w:cs="Times New Roman"/>
          <w:szCs w:val="24"/>
        </w:rPr>
        <w:t>•</w:t>
      </w:r>
      <w:r w:rsidRPr="001E4B4E">
        <w:rPr>
          <w:rFonts w:cs="Times New Roman"/>
          <w:szCs w:val="24"/>
        </w:rPr>
        <w:tab/>
        <w:t>Операційна ціль 3.2. Посилення спроможності кадрів та населення з питань цивільного захисту.</w:t>
      </w:r>
    </w:p>
    <w:p w14:paraId="22D1F3A5" w14:textId="77777777" w:rsidR="008952CC" w:rsidRDefault="008952CC" w:rsidP="001E4B4E">
      <w:pPr>
        <w:ind w:firstLine="567"/>
        <w:rPr>
          <w:rFonts w:cs="Times New Roman"/>
          <w:szCs w:val="24"/>
        </w:rPr>
      </w:pPr>
    </w:p>
    <w:p w14:paraId="70A9153A" w14:textId="463188E9" w:rsidR="006B1C86" w:rsidRPr="006B1C86" w:rsidRDefault="006B1C86" w:rsidP="006B1C86">
      <w:pPr>
        <w:rPr>
          <w:b/>
          <w:bCs/>
          <w:i/>
          <w:iCs/>
        </w:rPr>
      </w:pPr>
      <w:r w:rsidRPr="006B1C86">
        <w:rPr>
          <w:b/>
          <w:bCs/>
          <w:i/>
          <w:iCs/>
        </w:rPr>
        <w:t xml:space="preserve">В рамках планувального періоду 2026-2027 років для досягнення стратегічної цілі </w:t>
      </w:r>
      <w:r>
        <w:rPr>
          <w:b/>
          <w:bCs/>
          <w:i/>
          <w:iCs/>
        </w:rPr>
        <w:t>3</w:t>
      </w:r>
      <w:r w:rsidRPr="006B1C86">
        <w:rPr>
          <w:b/>
          <w:bCs/>
          <w:i/>
          <w:iCs/>
        </w:rPr>
        <w:t xml:space="preserve"> «</w:t>
      </w:r>
      <w:r w:rsidR="008952CC" w:rsidRPr="008952CC">
        <w:rPr>
          <w:rFonts w:cs="Times New Roman"/>
          <w:b/>
          <w:bCs/>
          <w:i/>
          <w:iCs/>
          <w:szCs w:val="24"/>
        </w:rPr>
        <w:t>Підвищення рівня безпеки населення та цивільного захисту</w:t>
      </w:r>
      <w:r w:rsidRPr="006B1C86">
        <w:rPr>
          <w:b/>
          <w:bCs/>
          <w:i/>
          <w:iCs/>
        </w:rPr>
        <w:t xml:space="preserve">» передбачається реалізувати </w:t>
      </w:r>
      <w:r w:rsidR="008952CC">
        <w:rPr>
          <w:b/>
          <w:bCs/>
          <w:i/>
          <w:iCs/>
        </w:rPr>
        <w:t>3</w:t>
      </w:r>
      <w:r w:rsidRPr="006B1C86">
        <w:rPr>
          <w:b/>
          <w:bCs/>
          <w:i/>
          <w:iCs/>
        </w:rPr>
        <w:t xml:space="preserve"> проєкт</w:t>
      </w:r>
      <w:r w:rsidR="008952CC">
        <w:rPr>
          <w:b/>
          <w:bCs/>
          <w:i/>
          <w:iCs/>
        </w:rPr>
        <w:t>и</w:t>
      </w:r>
      <w:r w:rsidRPr="006B1C86">
        <w:rPr>
          <w:b/>
          <w:bCs/>
          <w:i/>
          <w:iCs/>
        </w:rPr>
        <w:t xml:space="preserve"> на загальну суму </w:t>
      </w:r>
      <w:r w:rsidR="008952CC" w:rsidRPr="008952CC">
        <w:rPr>
          <w:b/>
          <w:bCs/>
          <w:i/>
          <w:iCs/>
        </w:rPr>
        <w:t xml:space="preserve">79421,01 </w:t>
      </w:r>
      <w:r w:rsidRPr="006B1C86">
        <w:rPr>
          <w:b/>
          <w:bCs/>
          <w:i/>
          <w:iCs/>
        </w:rPr>
        <w:t>тис</w:t>
      </w:r>
      <w:r w:rsidR="008952CC">
        <w:rPr>
          <w:b/>
          <w:bCs/>
          <w:i/>
          <w:iCs/>
        </w:rPr>
        <w:t>.</w:t>
      </w:r>
      <w:r w:rsidRPr="006B1C86">
        <w:rPr>
          <w:b/>
          <w:bCs/>
          <w:i/>
          <w:iCs/>
        </w:rPr>
        <w:t xml:space="preserve"> грн.</w:t>
      </w:r>
    </w:p>
    <w:p w14:paraId="11E26F55" w14:textId="77777777" w:rsidR="00267BB7" w:rsidRDefault="00267BB7" w:rsidP="00267BB7">
      <w:pPr>
        <w:ind w:firstLine="0"/>
        <w:jc w:val="center"/>
        <w:rPr>
          <w:rFonts w:cs="Times New Roman"/>
          <w:szCs w:val="24"/>
        </w:rPr>
      </w:pPr>
    </w:p>
    <w:p w14:paraId="364663AA" w14:textId="7B5F04BA" w:rsidR="00267BB7" w:rsidRDefault="00267BB7" w:rsidP="00267BB7">
      <w:pPr>
        <w:ind w:firstLine="0"/>
        <w:jc w:val="center"/>
        <w:rPr>
          <w:rFonts w:cs="Times New Roman"/>
          <w:szCs w:val="24"/>
        </w:rPr>
      </w:pPr>
      <w:r w:rsidRPr="00267BB7">
        <w:rPr>
          <w:rFonts w:cs="Times New Roman"/>
          <w:szCs w:val="24"/>
        </w:rPr>
        <w:lastRenderedPageBreak/>
        <w:t xml:space="preserve">Таблиця </w:t>
      </w:r>
      <w:r w:rsidR="00777A0E">
        <w:rPr>
          <w:rFonts w:cs="Times New Roman"/>
          <w:szCs w:val="24"/>
        </w:rPr>
        <w:t xml:space="preserve">4 </w:t>
      </w:r>
      <w:r w:rsidRPr="00267BB7">
        <w:rPr>
          <w:rFonts w:cs="Times New Roman"/>
          <w:szCs w:val="24"/>
        </w:rPr>
        <w:t>– Перелік проєктів та програм місцевого розвитку, включених до Плану заходів за стратегічною ціллю 3 «</w:t>
      </w:r>
      <w:r w:rsidR="008952CC" w:rsidRPr="008952CC">
        <w:rPr>
          <w:rFonts w:cs="Times New Roman"/>
          <w:szCs w:val="24"/>
        </w:rPr>
        <w:t>Підвищення рівня безпеки населення та цивільного захисту</w:t>
      </w:r>
      <w:r w:rsidRPr="00267BB7">
        <w:rPr>
          <w:rFonts w:cs="Times New Roman"/>
          <w:szCs w:val="24"/>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781"/>
        <w:gridCol w:w="1085"/>
        <w:gridCol w:w="1331"/>
        <w:gridCol w:w="1027"/>
        <w:gridCol w:w="1085"/>
      </w:tblGrid>
      <w:tr w:rsidR="008952CC" w:rsidRPr="008952CC" w14:paraId="1A805236" w14:textId="77777777" w:rsidTr="008952CC">
        <w:trPr>
          <w:trHeight w:val="264"/>
        </w:trPr>
        <w:tc>
          <w:tcPr>
            <w:tcW w:w="2780" w:type="dxa"/>
            <w:vMerge w:val="restart"/>
            <w:shd w:val="clear" w:color="000000" w:fill="D9E1F2"/>
            <w:vAlign w:val="center"/>
            <w:hideMark/>
          </w:tcPr>
          <w:p w14:paraId="6307FDE6"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Завдання, на досягнення якого спрямований проект / програма місцевого розвитку</w:t>
            </w:r>
          </w:p>
        </w:tc>
        <w:tc>
          <w:tcPr>
            <w:tcW w:w="3700" w:type="dxa"/>
            <w:vMerge w:val="restart"/>
            <w:shd w:val="clear" w:color="000000" w:fill="D9E1F2"/>
            <w:vAlign w:val="center"/>
            <w:hideMark/>
          </w:tcPr>
          <w:p w14:paraId="44A45BE3"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Назва програми / проекту місцевого розвитку</w:t>
            </w:r>
          </w:p>
        </w:tc>
        <w:tc>
          <w:tcPr>
            <w:tcW w:w="980" w:type="dxa"/>
            <w:vMerge w:val="restart"/>
            <w:shd w:val="clear" w:color="000000" w:fill="D9E1F2"/>
            <w:vAlign w:val="center"/>
            <w:hideMark/>
          </w:tcPr>
          <w:p w14:paraId="7065EC8D"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Період реалізації, роки</w:t>
            </w:r>
          </w:p>
        </w:tc>
        <w:tc>
          <w:tcPr>
            <w:tcW w:w="4160" w:type="dxa"/>
            <w:gridSpan w:val="3"/>
            <w:shd w:val="clear" w:color="000000" w:fill="D9E1F2"/>
            <w:vAlign w:val="center"/>
            <w:hideMark/>
          </w:tcPr>
          <w:p w14:paraId="1130DC4E" w14:textId="77777777" w:rsidR="008952CC" w:rsidRPr="008952CC" w:rsidRDefault="008952CC" w:rsidP="008952CC">
            <w:pPr>
              <w:ind w:firstLine="0"/>
              <w:jc w:val="center"/>
              <w:rPr>
                <w:rFonts w:eastAsia="Times New Roman" w:cs="Times New Roman"/>
                <w:color w:val="000000"/>
                <w:sz w:val="22"/>
                <w:lang w:eastAsia="uk-UA"/>
              </w:rPr>
            </w:pPr>
            <w:r w:rsidRPr="008952CC">
              <w:rPr>
                <w:rFonts w:eastAsia="Times New Roman" w:cs="Times New Roman"/>
                <w:color w:val="000000"/>
                <w:sz w:val="22"/>
                <w:lang w:eastAsia="uk-UA"/>
              </w:rPr>
              <w:t>Орієнтовний обсяг фінансування, тис. грн</w:t>
            </w:r>
          </w:p>
        </w:tc>
      </w:tr>
      <w:tr w:rsidR="008952CC" w:rsidRPr="008952CC" w14:paraId="1CDBD881" w14:textId="77777777" w:rsidTr="008952CC">
        <w:trPr>
          <w:trHeight w:val="264"/>
        </w:trPr>
        <w:tc>
          <w:tcPr>
            <w:tcW w:w="2780" w:type="dxa"/>
            <w:vMerge/>
            <w:vAlign w:val="center"/>
            <w:hideMark/>
          </w:tcPr>
          <w:p w14:paraId="47DEAC19" w14:textId="77777777" w:rsidR="008952CC" w:rsidRPr="008952CC" w:rsidRDefault="008952CC" w:rsidP="008952CC">
            <w:pPr>
              <w:ind w:firstLine="0"/>
              <w:jc w:val="left"/>
              <w:rPr>
                <w:rFonts w:eastAsia="Times New Roman" w:cs="Times New Roman"/>
                <w:color w:val="000000"/>
                <w:sz w:val="20"/>
                <w:szCs w:val="20"/>
                <w:lang w:eastAsia="uk-UA"/>
              </w:rPr>
            </w:pPr>
          </w:p>
        </w:tc>
        <w:tc>
          <w:tcPr>
            <w:tcW w:w="3700" w:type="dxa"/>
            <w:vMerge/>
            <w:vAlign w:val="center"/>
            <w:hideMark/>
          </w:tcPr>
          <w:p w14:paraId="447D03B0" w14:textId="77777777" w:rsidR="008952CC" w:rsidRPr="008952CC" w:rsidRDefault="008952CC" w:rsidP="008952CC">
            <w:pPr>
              <w:ind w:firstLine="0"/>
              <w:jc w:val="left"/>
              <w:rPr>
                <w:rFonts w:eastAsia="Times New Roman" w:cs="Times New Roman"/>
                <w:color w:val="000000"/>
                <w:sz w:val="20"/>
                <w:szCs w:val="20"/>
                <w:lang w:eastAsia="uk-UA"/>
              </w:rPr>
            </w:pPr>
          </w:p>
        </w:tc>
        <w:tc>
          <w:tcPr>
            <w:tcW w:w="980" w:type="dxa"/>
            <w:vMerge/>
            <w:vAlign w:val="center"/>
            <w:hideMark/>
          </w:tcPr>
          <w:p w14:paraId="0B035128" w14:textId="77777777" w:rsidR="008952CC" w:rsidRPr="008952CC" w:rsidRDefault="008952CC" w:rsidP="008952CC">
            <w:pPr>
              <w:ind w:firstLine="0"/>
              <w:jc w:val="left"/>
              <w:rPr>
                <w:rFonts w:eastAsia="Times New Roman" w:cs="Times New Roman"/>
                <w:color w:val="000000"/>
                <w:sz w:val="20"/>
                <w:szCs w:val="20"/>
                <w:lang w:eastAsia="uk-UA"/>
              </w:rPr>
            </w:pPr>
          </w:p>
        </w:tc>
        <w:tc>
          <w:tcPr>
            <w:tcW w:w="1700" w:type="dxa"/>
            <w:vMerge w:val="restart"/>
            <w:shd w:val="clear" w:color="000000" w:fill="D9E1F2"/>
            <w:vAlign w:val="center"/>
            <w:hideMark/>
          </w:tcPr>
          <w:p w14:paraId="194D1352"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Усього</w:t>
            </w:r>
          </w:p>
        </w:tc>
        <w:tc>
          <w:tcPr>
            <w:tcW w:w="2460" w:type="dxa"/>
            <w:gridSpan w:val="2"/>
            <w:shd w:val="clear" w:color="000000" w:fill="D9E1F2"/>
            <w:vAlign w:val="center"/>
            <w:hideMark/>
          </w:tcPr>
          <w:p w14:paraId="3CEAF593"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в тому числі за роками:</w:t>
            </w:r>
          </w:p>
        </w:tc>
      </w:tr>
      <w:tr w:rsidR="008952CC" w:rsidRPr="008952CC" w14:paraId="01D519F5" w14:textId="77777777" w:rsidTr="008952CC">
        <w:trPr>
          <w:trHeight w:val="264"/>
        </w:trPr>
        <w:tc>
          <w:tcPr>
            <w:tcW w:w="2780" w:type="dxa"/>
            <w:vMerge/>
            <w:vAlign w:val="center"/>
            <w:hideMark/>
          </w:tcPr>
          <w:p w14:paraId="390D8702" w14:textId="77777777" w:rsidR="008952CC" w:rsidRPr="008952CC" w:rsidRDefault="008952CC" w:rsidP="008952CC">
            <w:pPr>
              <w:ind w:firstLine="0"/>
              <w:jc w:val="left"/>
              <w:rPr>
                <w:rFonts w:eastAsia="Times New Roman" w:cs="Times New Roman"/>
                <w:color w:val="000000"/>
                <w:sz w:val="20"/>
                <w:szCs w:val="20"/>
                <w:lang w:eastAsia="uk-UA"/>
              </w:rPr>
            </w:pPr>
          </w:p>
        </w:tc>
        <w:tc>
          <w:tcPr>
            <w:tcW w:w="3700" w:type="dxa"/>
            <w:vMerge/>
            <w:vAlign w:val="center"/>
            <w:hideMark/>
          </w:tcPr>
          <w:p w14:paraId="57012FC4" w14:textId="77777777" w:rsidR="008952CC" w:rsidRPr="008952CC" w:rsidRDefault="008952CC" w:rsidP="008952CC">
            <w:pPr>
              <w:ind w:firstLine="0"/>
              <w:jc w:val="left"/>
              <w:rPr>
                <w:rFonts w:eastAsia="Times New Roman" w:cs="Times New Roman"/>
                <w:color w:val="000000"/>
                <w:sz w:val="20"/>
                <w:szCs w:val="20"/>
                <w:lang w:eastAsia="uk-UA"/>
              </w:rPr>
            </w:pPr>
          </w:p>
        </w:tc>
        <w:tc>
          <w:tcPr>
            <w:tcW w:w="980" w:type="dxa"/>
            <w:vMerge/>
            <w:vAlign w:val="center"/>
            <w:hideMark/>
          </w:tcPr>
          <w:p w14:paraId="63925C73" w14:textId="77777777" w:rsidR="008952CC" w:rsidRPr="008952CC" w:rsidRDefault="008952CC" w:rsidP="008952CC">
            <w:pPr>
              <w:ind w:firstLine="0"/>
              <w:jc w:val="left"/>
              <w:rPr>
                <w:rFonts w:eastAsia="Times New Roman" w:cs="Times New Roman"/>
                <w:color w:val="000000"/>
                <w:sz w:val="20"/>
                <w:szCs w:val="20"/>
                <w:lang w:eastAsia="uk-UA"/>
              </w:rPr>
            </w:pPr>
          </w:p>
        </w:tc>
        <w:tc>
          <w:tcPr>
            <w:tcW w:w="1700" w:type="dxa"/>
            <w:vMerge/>
            <w:vAlign w:val="center"/>
            <w:hideMark/>
          </w:tcPr>
          <w:p w14:paraId="00F1975A" w14:textId="77777777" w:rsidR="008952CC" w:rsidRPr="008952CC" w:rsidRDefault="008952CC" w:rsidP="008952CC">
            <w:pPr>
              <w:ind w:firstLine="0"/>
              <w:jc w:val="left"/>
              <w:rPr>
                <w:rFonts w:eastAsia="Times New Roman" w:cs="Times New Roman"/>
                <w:color w:val="000000"/>
                <w:sz w:val="20"/>
                <w:szCs w:val="20"/>
                <w:lang w:eastAsia="uk-UA"/>
              </w:rPr>
            </w:pPr>
          </w:p>
        </w:tc>
        <w:tc>
          <w:tcPr>
            <w:tcW w:w="1180" w:type="dxa"/>
            <w:shd w:val="clear" w:color="000000" w:fill="D9E1F2"/>
            <w:vAlign w:val="center"/>
            <w:hideMark/>
          </w:tcPr>
          <w:p w14:paraId="4F47F691"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2026</w:t>
            </w:r>
          </w:p>
        </w:tc>
        <w:tc>
          <w:tcPr>
            <w:tcW w:w="1280" w:type="dxa"/>
            <w:shd w:val="clear" w:color="000000" w:fill="D9E1F2"/>
            <w:vAlign w:val="center"/>
            <w:hideMark/>
          </w:tcPr>
          <w:p w14:paraId="16CAEC3A"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2027</w:t>
            </w:r>
          </w:p>
        </w:tc>
      </w:tr>
      <w:tr w:rsidR="008952CC" w:rsidRPr="008952CC" w14:paraId="3B72106C" w14:textId="77777777" w:rsidTr="008952CC">
        <w:trPr>
          <w:trHeight w:val="264"/>
        </w:trPr>
        <w:tc>
          <w:tcPr>
            <w:tcW w:w="11620" w:type="dxa"/>
            <w:gridSpan w:val="6"/>
            <w:shd w:val="clear" w:color="000000" w:fill="0070C0"/>
            <w:vAlign w:val="center"/>
            <w:hideMark/>
          </w:tcPr>
          <w:p w14:paraId="675177E9" w14:textId="77777777" w:rsidR="008952CC" w:rsidRPr="008952CC" w:rsidRDefault="008952CC" w:rsidP="008952CC">
            <w:pPr>
              <w:ind w:firstLine="0"/>
              <w:jc w:val="center"/>
              <w:rPr>
                <w:rFonts w:eastAsia="Times New Roman" w:cs="Times New Roman"/>
                <w:b/>
                <w:bCs/>
                <w:color w:val="FFFFFF"/>
                <w:sz w:val="20"/>
                <w:szCs w:val="20"/>
                <w:lang w:eastAsia="uk-UA"/>
              </w:rPr>
            </w:pPr>
            <w:r w:rsidRPr="008952CC">
              <w:rPr>
                <w:rFonts w:eastAsia="Times New Roman" w:cs="Times New Roman"/>
                <w:b/>
                <w:bCs/>
                <w:color w:val="FFFFFF"/>
                <w:sz w:val="20"/>
                <w:szCs w:val="20"/>
                <w:lang w:eastAsia="uk-UA"/>
              </w:rPr>
              <w:t>Операційна ціль 3.1. Розвиток інфраструктури цивільного захисту та оповіщення населення</w:t>
            </w:r>
          </w:p>
        </w:tc>
      </w:tr>
      <w:tr w:rsidR="008952CC" w:rsidRPr="008952CC" w14:paraId="5FDA7E9E" w14:textId="77777777" w:rsidTr="008952CC">
        <w:trPr>
          <w:trHeight w:val="1056"/>
        </w:trPr>
        <w:tc>
          <w:tcPr>
            <w:tcW w:w="2780" w:type="dxa"/>
            <w:shd w:val="clear" w:color="auto" w:fill="auto"/>
            <w:vAlign w:val="center"/>
            <w:hideMark/>
          </w:tcPr>
          <w:p w14:paraId="21ECC37F"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Завдання 3.1.1. Створити ефективну систему централізованого оповіщення населення</w:t>
            </w:r>
          </w:p>
        </w:tc>
        <w:tc>
          <w:tcPr>
            <w:tcW w:w="3700" w:type="dxa"/>
            <w:shd w:val="clear" w:color="auto" w:fill="auto"/>
            <w:vAlign w:val="center"/>
            <w:hideMark/>
          </w:tcPr>
          <w:p w14:paraId="1314A4D3"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c>
          <w:tcPr>
            <w:tcW w:w="980" w:type="dxa"/>
            <w:shd w:val="clear" w:color="auto" w:fill="auto"/>
            <w:vAlign w:val="center"/>
            <w:hideMark/>
          </w:tcPr>
          <w:p w14:paraId="1A03E349"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2026 - 2027</w:t>
            </w:r>
          </w:p>
        </w:tc>
        <w:tc>
          <w:tcPr>
            <w:tcW w:w="1700" w:type="dxa"/>
            <w:shd w:val="clear" w:color="auto" w:fill="auto"/>
            <w:vAlign w:val="center"/>
            <w:hideMark/>
          </w:tcPr>
          <w:p w14:paraId="22331694"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20236,19</w:t>
            </w:r>
          </w:p>
        </w:tc>
        <w:tc>
          <w:tcPr>
            <w:tcW w:w="1180" w:type="dxa"/>
            <w:shd w:val="clear" w:color="auto" w:fill="auto"/>
            <w:vAlign w:val="center"/>
            <w:hideMark/>
          </w:tcPr>
          <w:p w14:paraId="1CF5E1F1"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10118,09</w:t>
            </w:r>
          </w:p>
        </w:tc>
        <w:tc>
          <w:tcPr>
            <w:tcW w:w="1280" w:type="dxa"/>
            <w:shd w:val="clear" w:color="auto" w:fill="auto"/>
            <w:vAlign w:val="center"/>
            <w:hideMark/>
          </w:tcPr>
          <w:p w14:paraId="1FE99A8B"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10118,09</w:t>
            </w:r>
          </w:p>
        </w:tc>
      </w:tr>
      <w:tr w:rsidR="008952CC" w:rsidRPr="008952CC" w14:paraId="346A4736" w14:textId="77777777" w:rsidTr="008952CC">
        <w:trPr>
          <w:trHeight w:val="1428"/>
        </w:trPr>
        <w:tc>
          <w:tcPr>
            <w:tcW w:w="2780" w:type="dxa"/>
            <w:shd w:val="clear" w:color="auto" w:fill="auto"/>
            <w:vAlign w:val="center"/>
            <w:hideMark/>
          </w:tcPr>
          <w:p w14:paraId="5C384F1C"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Завдання 3.1.2. Забезпечити громаду інфраструктурою цивільного захисту населення</w:t>
            </w:r>
          </w:p>
        </w:tc>
        <w:tc>
          <w:tcPr>
            <w:tcW w:w="3700" w:type="dxa"/>
            <w:shd w:val="clear" w:color="auto" w:fill="auto"/>
            <w:vAlign w:val="center"/>
            <w:hideMark/>
          </w:tcPr>
          <w:p w14:paraId="773FCB99"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Нове будівництво споруди подвійного призначення з захисними властивостями протирадіаційного укриття на території комунального закладу «Межиріцький ліцей ім. І.С. Обдули» Межиріцької сільської ради» за адресою: пров. Шкільний, 6, с. Межиріч Павлоградського району Дніпропетровської області</w:t>
            </w:r>
          </w:p>
        </w:tc>
        <w:tc>
          <w:tcPr>
            <w:tcW w:w="980" w:type="dxa"/>
            <w:shd w:val="clear" w:color="auto" w:fill="auto"/>
            <w:vAlign w:val="center"/>
            <w:hideMark/>
          </w:tcPr>
          <w:p w14:paraId="65729208"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2026 - 2027</w:t>
            </w:r>
          </w:p>
        </w:tc>
        <w:tc>
          <w:tcPr>
            <w:tcW w:w="1700" w:type="dxa"/>
            <w:shd w:val="clear" w:color="auto" w:fill="auto"/>
            <w:vAlign w:val="center"/>
            <w:hideMark/>
          </w:tcPr>
          <w:p w14:paraId="77593B02"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58924,83</w:t>
            </w:r>
          </w:p>
        </w:tc>
        <w:tc>
          <w:tcPr>
            <w:tcW w:w="1180" w:type="dxa"/>
            <w:shd w:val="clear" w:color="auto" w:fill="auto"/>
            <w:vAlign w:val="center"/>
            <w:hideMark/>
          </w:tcPr>
          <w:p w14:paraId="3539B077"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29462,41</w:t>
            </w:r>
          </w:p>
        </w:tc>
        <w:tc>
          <w:tcPr>
            <w:tcW w:w="1280" w:type="dxa"/>
            <w:shd w:val="clear" w:color="auto" w:fill="auto"/>
            <w:vAlign w:val="center"/>
            <w:hideMark/>
          </w:tcPr>
          <w:p w14:paraId="01339F13"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29462,41</w:t>
            </w:r>
          </w:p>
        </w:tc>
      </w:tr>
      <w:tr w:rsidR="008952CC" w:rsidRPr="008952CC" w14:paraId="244B7275" w14:textId="77777777" w:rsidTr="008952CC">
        <w:trPr>
          <w:trHeight w:val="264"/>
        </w:trPr>
        <w:tc>
          <w:tcPr>
            <w:tcW w:w="11620" w:type="dxa"/>
            <w:gridSpan w:val="6"/>
            <w:shd w:val="clear" w:color="000000" w:fill="0070C0"/>
            <w:vAlign w:val="center"/>
            <w:hideMark/>
          </w:tcPr>
          <w:p w14:paraId="6C3ABC01" w14:textId="77777777" w:rsidR="008952CC" w:rsidRPr="008952CC" w:rsidRDefault="008952CC" w:rsidP="008952CC">
            <w:pPr>
              <w:ind w:firstLine="0"/>
              <w:jc w:val="center"/>
              <w:rPr>
                <w:rFonts w:eastAsia="Times New Roman" w:cs="Times New Roman"/>
                <w:b/>
                <w:bCs/>
                <w:color w:val="FFFFFF"/>
                <w:sz w:val="20"/>
                <w:szCs w:val="20"/>
                <w:lang w:eastAsia="uk-UA"/>
              </w:rPr>
            </w:pPr>
            <w:r w:rsidRPr="008952CC">
              <w:rPr>
                <w:rFonts w:eastAsia="Times New Roman" w:cs="Times New Roman"/>
                <w:b/>
                <w:bCs/>
                <w:color w:val="FFFFFF"/>
                <w:sz w:val="20"/>
                <w:szCs w:val="20"/>
                <w:lang w:eastAsia="uk-UA"/>
              </w:rPr>
              <w:t>Операційна ціль 3.2. Посилення спроможності кадрів та населення з питань цивільного захисту</w:t>
            </w:r>
          </w:p>
        </w:tc>
      </w:tr>
      <w:tr w:rsidR="008952CC" w:rsidRPr="008952CC" w14:paraId="382FDDBC" w14:textId="77777777" w:rsidTr="008952CC">
        <w:trPr>
          <w:trHeight w:val="1584"/>
        </w:trPr>
        <w:tc>
          <w:tcPr>
            <w:tcW w:w="2780" w:type="dxa"/>
            <w:shd w:val="clear" w:color="auto" w:fill="auto"/>
            <w:vAlign w:val="center"/>
            <w:hideMark/>
          </w:tcPr>
          <w:p w14:paraId="7D72A693" w14:textId="77777777" w:rsidR="008952CC" w:rsidRPr="008952CC" w:rsidRDefault="008952CC" w:rsidP="008952CC">
            <w:pPr>
              <w:ind w:firstLine="0"/>
              <w:jc w:val="center"/>
              <w:rPr>
                <w:rFonts w:eastAsia="Times New Roman" w:cs="Times New Roman"/>
                <w:color w:val="000000"/>
                <w:sz w:val="20"/>
                <w:szCs w:val="20"/>
                <w:lang w:eastAsia="uk-UA"/>
              </w:rPr>
            </w:pPr>
            <w:r w:rsidRPr="008952CC">
              <w:rPr>
                <w:rFonts w:eastAsia="Times New Roman" w:cs="Times New Roman"/>
                <w:color w:val="000000"/>
                <w:sz w:val="20"/>
                <w:szCs w:val="20"/>
                <w:lang w:eastAsia="uk-UA"/>
              </w:rPr>
              <w:t>Завдання 3.2.2. Забезпечити підготовку населення та підрозділів реагування на надзвичайні ситуації та правопорядку до цивільного захисту</w:t>
            </w:r>
          </w:p>
        </w:tc>
        <w:tc>
          <w:tcPr>
            <w:tcW w:w="3700" w:type="dxa"/>
            <w:shd w:val="clear" w:color="auto" w:fill="auto"/>
            <w:vAlign w:val="center"/>
            <w:hideMark/>
          </w:tcPr>
          <w:p w14:paraId="326D5ED2"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 xml:space="preserve">Проведення комплексу навчальних заходів для населення щодо дій у кризових ситуаціях (у випадках надання першої </w:t>
            </w:r>
            <w:proofErr w:type="spellStart"/>
            <w:r w:rsidRPr="008952CC">
              <w:rPr>
                <w:rFonts w:eastAsia="Times New Roman" w:cs="Times New Roman"/>
                <w:color w:val="000000"/>
                <w:sz w:val="16"/>
                <w:szCs w:val="16"/>
                <w:lang w:eastAsia="uk-UA"/>
              </w:rPr>
              <w:t>домедичної</w:t>
            </w:r>
            <w:proofErr w:type="spellEnd"/>
            <w:r w:rsidRPr="008952CC">
              <w:rPr>
                <w:rFonts w:eastAsia="Times New Roman" w:cs="Times New Roman"/>
                <w:color w:val="000000"/>
                <w:sz w:val="16"/>
                <w:szCs w:val="16"/>
                <w:lang w:eastAsia="uk-UA"/>
              </w:rPr>
              <w:t xml:space="preserve"> допомоги, пожеж, воєнних ризиків, мінної небезпеки тощо)</w:t>
            </w:r>
          </w:p>
        </w:tc>
        <w:tc>
          <w:tcPr>
            <w:tcW w:w="980" w:type="dxa"/>
            <w:shd w:val="clear" w:color="auto" w:fill="auto"/>
            <w:vAlign w:val="center"/>
            <w:hideMark/>
          </w:tcPr>
          <w:p w14:paraId="28DB7D3A"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2027</w:t>
            </w:r>
          </w:p>
        </w:tc>
        <w:tc>
          <w:tcPr>
            <w:tcW w:w="1700" w:type="dxa"/>
            <w:shd w:val="clear" w:color="auto" w:fill="auto"/>
            <w:vAlign w:val="center"/>
            <w:hideMark/>
          </w:tcPr>
          <w:p w14:paraId="075FD2DF"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260,00</w:t>
            </w:r>
          </w:p>
        </w:tc>
        <w:tc>
          <w:tcPr>
            <w:tcW w:w="1180" w:type="dxa"/>
            <w:shd w:val="clear" w:color="auto" w:fill="auto"/>
            <w:vAlign w:val="center"/>
            <w:hideMark/>
          </w:tcPr>
          <w:p w14:paraId="02295C5A"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0,00</w:t>
            </w:r>
          </w:p>
        </w:tc>
        <w:tc>
          <w:tcPr>
            <w:tcW w:w="1280" w:type="dxa"/>
            <w:shd w:val="clear" w:color="auto" w:fill="auto"/>
            <w:vAlign w:val="center"/>
            <w:hideMark/>
          </w:tcPr>
          <w:p w14:paraId="07C8AA09" w14:textId="77777777" w:rsidR="008952CC" w:rsidRPr="008952CC" w:rsidRDefault="008952CC" w:rsidP="008952CC">
            <w:pPr>
              <w:ind w:firstLine="0"/>
              <w:jc w:val="center"/>
              <w:rPr>
                <w:rFonts w:eastAsia="Times New Roman" w:cs="Times New Roman"/>
                <w:color w:val="000000"/>
                <w:sz w:val="16"/>
                <w:szCs w:val="16"/>
                <w:lang w:eastAsia="uk-UA"/>
              </w:rPr>
            </w:pPr>
            <w:r w:rsidRPr="008952CC">
              <w:rPr>
                <w:rFonts w:eastAsia="Times New Roman" w:cs="Times New Roman"/>
                <w:color w:val="000000"/>
                <w:sz w:val="16"/>
                <w:szCs w:val="16"/>
                <w:lang w:eastAsia="uk-UA"/>
              </w:rPr>
              <w:t>260,00</w:t>
            </w:r>
          </w:p>
        </w:tc>
      </w:tr>
      <w:tr w:rsidR="008952CC" w:rsidRPr="008952CC" w14:paraId="32FA7267" w14:textId="77777777" w:rsidTr="008952CC">
        <w:trPr>
          <w:trHeight w:val="264"/>
        </w:trPr>
        <w:tc>
          <w:tcPr>
            <w:tcW w:w="7460" w:type="dxa"/>
            <w:gridSpan w:val="3"/>
            <w:shd w:val="clear" w:color="000000" w:fill="D9D9D9"/>
            <w:vAlign w:val="center"/>
            <w:hideMark/>
          </w:tcPr>
          <w:p w14:paraId="1F5A4430" w14:textId="77777777" w:rsidR="008952CC" w:rsidRPr="008952CC" w:rsidRDefault="008952CC" w:rsidP="008952CC">
            <w:pPr>
              <w:ind w:firstLine="0"/>
              <w:jc w:val="center"/>
              <w:rPr>
                <w:rFonts w:eastAsia="Times New Roman" w:cs="Times New Roman"/>
                <w:b/>
                <w:bCs/>
                <w:color w:val="000000"/>
                <w:sz w:val="20"/>
                <w:szCs w:val="20"/>
                <w:lang w:eastAsia="uk-UA"/>
              </w:rPr>
            </w:pPr>
            <w:r w:rsidRPr="008952CC">
              <w:rPr>
                <w:rFonts w:eastAsia="Times New Roman" w:cs="Times New Roman"/>
                <w:b/>
                <w:bCs/>
                <w:color w:val="000000"/>
                <w:sz w:val="20"/>
                <w:szCs w:val="20"/>
                <w:lang w:eastAsia="uk-UA"/>
              </w:rPr>
              <w:t>Всього за стратегічною ціллю 3</w:t>
            </w:r>
          </w:p>
        </w:tc>
        <w:tc>
          <w:tcPr>
            <w:tcW w:w="1700" w:type="dxa"/>
            <w:shd w:val="clear" w:color="000000" w:fill="D9D9D9"/>
            <w:vAlign w:val="center"/>
            <w:hideMark/>
          </w:tcPr>
          <w:p w14:paraId="64F6BA41" w14:textId="77777777" w:rsidR="008952CC" w:rsidRPr="008952CC" w:rsidRDefault="008952CC" w:rsidP="008952CC">
            <w:pPr>
              <w:ind w:firstLine="0"/>
              <w:jc w:val="center"/>
              <w:rPr>
                <w:rFonts w:eastAsia="Times New Roman" w:cs="Times New Roman"/>
                <w:b/>
                <w:bCs/>
                <w:color w:val="000000"/>
                <w:sz w:val="16"/>
                <w:szCs w:val="16"/>
                <w:lang w:eastAsia="uk-UA"/>
              </w:rPr>
            </w:pPr>
            <w:r w:rsidRPr="008952CC">
              <w:rPr>
                <w:rFonts w:eastAsia="Times New Roman" w:cs="Times New Roman"/>
                <w:b/>
                <w:bCs/>
                <w:color w:val="000000"/>
                <w:sz w:val="16"/>
                <w:szCs w:val="16"/>
                <w:lang w:eastAsia="uk-UA"/>
              </w:rPr>
              <w:t>79421,01</w:t>
            </w:r>
          </w:p>
        </w:tc>
        <w:tc>
          <w:tcPr>
            <w:tcW w:w="1180" w:type="dxa"/>
            <w:shd w:val="clear" w:color="000000" w:fill="D9D9D9"/>
            <w:vAlign w:val="center"/>
            <w:hideMark/>
          </w:tcPr>
          <w:p w14:paraId="68544121" w14:textId="77777777" w:rsidR="008952CC" w:rsidRPr="008952CC" w:rsidRDefault="008952CC" w:rsidP="008952CC">
            <w:pPr>
              <w:ind w:firstLine="0"/>
              <w:jc w:val="center"/>
              <w:rPr>
                <w:rFonts w:eastAsia="Times New Roman" w:cs="Times New Roman"/>
                <w:b/>
                <w:bCs/>
                <w:color w:val="000000"/>
                <w:sz w:val="16"/>
                <w:szCs w:val="16"/>
                <w:lang w:eastAsia="uk-UA"/>
              </w:rPr>
            </w:pPr>
            <w:r w:rsidRPr="008952CC">
              <w:rPr>
                <w:rFonts w:eastAsia="Times New Roman" w:cs="Times New Roman"/>
                <w:b/>
                <w:bCs/>
                <w:color w:val="000000"/>
                <w:sz w:val="16"/>
                <w:szCs w:val="16"/>
                <w:lang w:eastAsia="uk-UA"/>
              </w:rPr>
              <w:t>39580,51</w:t>
            </w:r>
          </w:p>
        </w:tc>
        <w:tc>
          <w:tcPr>
            <w:tcW w:w="1280" w:type="dxa"/>
            <w:shd w:val="clear" w:color="000000" w:fill="D9D9D9"/>
            <w:vAlign w:val="center"/>
            <w:hideMark/>
          </w:tcPr>
          <w:p w14:paraId="03536FF3" w14:textId="77777777" w:rsidR="008952CC" w:rsidRPr="008952CC" w:rsidRDefault="008952CC" w:rsidP="008952CC">
            <w:pPr>
              <w:ind w:firstLine="0"/>
              <w:jc w:val="center"/>
              <w:rPr>
                <w:rFonts w:eastAsia="Times New Roman" w:cs="Times New Roman"/>
                <w:b/>
                <w:bCs/>
                <w:color w:val="000000"/>
                <w:sz w:val="16"/>
                <w:szCs w:val="16"/>
                <w:lang w:eastAsia="uk-UA"/>
              </w:rPr>
            </w:pPr>
            <w:r w:rsidRPr="008952CC">
              <w:rPr>
                <w:rFonts w:eastAsia="Times New Roman" w:cs="Times New Roman"/>
                <w:b/>
                <w:bCs/>
                <w:color w:val="000000"/>
                <w:sz w:val="16"/>
                <w:szCs w:val="16"/>
                <w:lang w:eastAsia="uk-UA"/>
              </w:rPr>
              <w:t>39840,51</w:t>
            </w:r>
          </w:p>
        </w:tc>
      </w:tr>
    </w:tbl>
    <w:p w14:paraId="07453FC5" w14:textId="22810A43" w:rsidR="008952CC" w:rsidRDefault="008952CC" w:rsidP="00267BB7">
      <w:pPr>
        <w:ind w:firstLine="0"/>
        <w:jc w:val="center"/>
        <w:rPr>
          <w:rFonts w:cs="Times New Roman"/>
          <w:szCs w:val="24"/>
        </w:rPr>
      </w:pPr>
    </w:p>
    <w:p w14:paraId="4B735E51" w14:textId="77777777" w:rsidR="008952CC" w:rsidRDefault="008952CC" w:rsidP="00267BB7">
      <w:pPr>
        <w:ind w:firstLine="0"/>
        <w:jc w:val="center"/>
        <w:rPr>
          <w:rFonts w:cs="Times New Roman"/>
          <w:szCs w:val="24"/>
        </w:rPr>
      </w:pPr>
    </w:p>
    <w:p w14:paraId="6A73AB26" w14:textId="4C4DB863" w:rsidR="008952CC" w:rsidRPr="006B1C86" w:rsidRDefault="008952CC" w:rsidP="008952CC">
      <w:pPr>
        <w:shd w:val="clear" w:color="auto" w:fill="BFBFBF" w:themeFill="background1" w:themeFillShade="BF"/>
        <w:ind w:firstLine="567"/>
        <w:rPr>
          <w:rFonts w:cs="Times New Roman"/>
          <w:b/>
          <w:bCs/>
          <w:szCs w:val="24"/>
        </w:rPr>
      </w:pPr>
      <w:r w:rsidRPr="006B1C86">
        <w:rPr>
          <w:rFonts w:cs="Times New Roman"/>
          <w:b/>
          <w:bCs/>
          <w:szCs w:val="24"/>
        </w:rPr>
        <w:t xml:space="preserve">Стратегічна ціль </w:t>
      </w:r>
      <w:r>
        <w:rPr>
          <w:rFonts w:cs="Times New Roman"/>
          <w:b/>
          <w:bCs/>
          <w:szCs w:val="24"/>
        </w:rPr>
        <w:t>4</w:t>
      </w:r>
      <w:r w:rsidRPr="006B1C86">
        <w:rPr>
          <w:rFonts w:cs="Times New Roman"/>
          <w:b/>
          <w:bCs/>
          <w:szCs w:val="24"/>
        </w:rPr>
        <w:t xml:space="preserve">: </w:t>
      </w:r>
      <w:bookmarkStart w:id="8" w:name="_Hlk226639353"/>
      <w:r w:rsidRPr="008952CC">
        <w:rPr>
          <w:rFonts w:cs="Times New Roman"/>
          <w:b/>
          <w:bCs/>
          <w:szCs w:val="24"/>
        </w:rPr>
        <w:t>Підвищення якості управління та енергоефективності</w:t>
      </w:r>
      <w:bookmarkEnd w:id="8"/>
    </w:p>
    <w:p w14:paraId="7279BDE6" w14:textId="77777777" w:rsidR="008952CC" w:rsidRDefault="008952CC" w:rsidP="008952CC">
      <w:pPr>
        <w:ind w:firstLine="567"/>
        <w:rPr>
          <w:rFonts w:cs="Times New Roman"/>
          <w:szCs w:val="24"/>
        </w:rPr>
      </w:pPr>
    </w:p>
    <w:p w14:paraId="45FE792D" w14:textId="77777777" w:rsidR="008952CC" w:rsidRPr="008952CC" w:rsidRDefault="008952CC" w:rsidP="008952CC">
      <w:pPr>
        <w:ind w:firstLine="567"/>
        <w:rPr>
          <w:rFonts w:cs="Times New Roman"/>
          <w:szCs w:val="24"/>
        </w:rPr>
      </w:pPr>
      <w:r w:rsidRPr="008952CC">
        <w:rPr>
          <w:rFonts w:cs="Times New Roman"/>
          <w:szCs w:val="24"/>
        </w:rPr>
        <w:t xml:space="preserve">Метою стратегічної цілі 4 є підвищити інституційну спроможність і якість управлінських процесів через </w:t>
      </w:r>
      <w:proofErr w:type="spellStart"/>
      <w:r w:rsidRPr="008952CC">
        <w:rPr>
          <w:rFonts w:cs="Times New Roman"/>
          <w:szCs w:val="24"/>
        </w:rPr>
        <w:t>цифровізацію</w:t>
      </w:r>
      <w:proofErr w:type="spellEnd"/>
      <w:r w:rsidRPr="008952CC">
        <w:rPr>
          <w:rFonts w:cs="Times New Roman"/>
          <w:szCs w:val="24"/>
        </w:rPr>
        <w:t xml:space="preserve">, відкритість даних та комунікації, а також забезпечити скорочення енерговитрат і підвищити енергетичну стійкість комунальної інфраструктури, з розширенням використання відновлювальних джерел енергії (ВДЕ). </w:t>
      </w:r>
    </w:p>
    <w:p w14:paraId="4E7B962D" w14:textId="77777777" w:rsidR="008952CC" w:rsidRPr="008952CC" w:rsidRDefault="008952CC" w:rsidP="008952CC">
      <w:pPr>
        <w:ind w:firstLine="567"/>
        <w:rPr>
          <w:rFonts w:cs="Times New Roman"/>
          <w:szCs w:val="24"/>
        </w:rPr>
      </w:pPr>
      <w:r w:rsidRPr="008952CC">
        <w:rPr>
          <w:rFonts w:cs="Times New Roman"/>
          <w:szCs w:val="24"/>
        </w:rPr>
        <w:t xml:space="preserve">Дана ціль є необхідною, оскільки сценарії розвитку вказують на ризик повільного зростання інституційної спроможності, розбалансованості портфеля проєктів місцевого розвитку та кадрових обмежень, через що стратегічні напрями можуть залишатися на рівні намірів або пілотної реалізації. </w:t>
      </w:r>
    </w:p>
    <w:p w14:paraId="763D2C96" w14:textId="77777777" w:rsidR="008952CC" w:rsidRPr="008952CC" w:rsidRDefault="008952CC" w:rsidP="008952CC">
      <w:pPr>
        <w:ind w:firstLine="567"/>
        <w:rPr>
          <w:rFonts w:cs="Times New Roman"/>
          <w:szCs w:val="24"/>
        </w:rPr>
      </w:pPr>
      <w:r w:rsidRPr="008952CC">
        <w:rPr>
          <w:rFonts w:cs="Times New Roman"/>
          <w:szCs w:val="24"/>
        </w:rPr>
        <w:t xml:space="preserve">Окремо зафіксовано дефіцит кадрів в ОМС у сферах фінансів, </w:t>
      </w:r>
      <w:proofErr w:type="spellStart"/>
      <w:r w:rsidRPr="008952CC">
        <w:rPr>
          <w:rFonts w:cs="Times New Roman"/>
          <w:szCs w:val="24"/>
        </w:rPr>
        <w:t>проєктного</w:t>
      </w:r>
      <w:proofErr w:type="spellEnd"/>
      <w:r w:rsidRPr="008952CC">
        <w:rPr>
          <w:rFonts w:cs="Times New Roman"/>
          <w:szCs w:val="24"/>
        </w:rPr>
        <w:t xml:space="preserve"> менеджменту, містобудування та стратегічного планування, що прямо знижує здатність залучати гранти та готувати конкурентні </w:t>
      </w:r>
      <w:proofErr w:type="spellStart"/>
      <w:r w:rsidRPr="008952CC">
        <w:rPr>
          <w:rFonts w:cs="Times New Roman"/>
          <w:szCs w:val="24"/>
        </w:rPr>
        <w:t>проєктні</w:t>
      </w:r>
      <w:proofErr w:type="spellEnd"/>
      <w:r w:rsidRPr="008952CC">
        <w:rPr>
          <w:rFonts w:cs="Times New Roman"/>
          <w:szCs w:val="24"/>
        </w:rPr>
        <w:t xml:space="preserve"> заявки. Додатковий управлінський виклик — комунікації: значна частка мешканців отримує інформацію із </w:t>
      </w:r>
      <w:proofErr w:type="spellStart"/>
      <w:r w:rsidRPr="008952CC">
        <w:rPr>
          <w:rFonts w:cs="Times New Roman"/>
          <w:szCs w:val="24"/>
        </w:rPr>
        <w:t>соцмереж</w:t>
      </w:r>
      <w:proofErr w:type="spellEnd"/>
      <w:r w:rsidRPr="008952CC">
        <w:rPr>
          <w:rFonts w:cs="Times New Roman"/>
          <w:szCs w:val="24"/>
        </w:rPr>
        <w:t xml:space="preserve">, але вагома роль чуток свідчить про потребу посилення прозорих офіційних каналів та довіри. Одночасно існує ризик цифрового розриву між центром і периферією: нерівномірність інтернет-покриття обмежує доступ до е-послуг, дистанційної освіти та </w:t>
      </w:r>
      <w:proofErr w:type="spellStart"/>
      <w:r w:rsidRPr="008952CC">
        <w:rPr>
          <w:rFonts w:cs="Times New Roman"/>
          <w:szCs w:val="24"/>
        </w:rPr>
        <w:t>телемедицини</w:t>
      </w:r>
      <w:proofErr w:type="spellEnd"/>
      <w:r w:rsidRPr="008952CC">
        <w:rPr>
          <w:rFonts w:cs="Times New Roman"/>
          <w:szCs w:val="24"/>
        </w:rPr>
        <w:t xml:space="preserve">, посилюючи нерівність можливостей і відтік молоді. </w:t>
      </w:r>
    </w:p>
    <w:p w14:paraId="23E47A71" w14:textId="77777777" w:rsidR="008952CC" w:rsidRPr="008952CC" w:rsidRDefault="008952CC" w:rsidP="008952CC">
      <w:pPr>
        <w:ind w:firstLine="567"/>
        <w:rPr>
          <w:rFonts w:cs="Times New Roman"/>
          <w:szCs w:val="24"/>
        </w:rPr>
      </w:pPr>
      <w:r w:rsidRPr="008952CC">
        <w:rPr>
          <w:rFonts w:cs="Times New Roman"/>
          <w:szCs w:val="24"/>
        </w:rPr>
        <w:t xml:space="preserve">У енергетичній частині важливість цілі обумовлена структурними проблемами (зокрема низькою газифікацією) та потребою зменшувати витрати на утримання об’єктів. Реалістичний сценарій підкреслює, що енергоефективні заходи дають накопичувальний ефект економії та зменшення аварійності, формуючи внутрішній ресурс для інших пріоритетів. Також профіль громади фіксує наявність виробництва електроенергії з ВДЕ (з використанням сонячних електростанцій), що створює практичну основу для розвитку альтернативної енергетики. </w:t>
      </w:r>
    </w:p>
    <w:p w14:paraId="533EC08A" w14:textId="77777777" w:rsidR="008952CC" w:rsidRDefault="008952CC" w:rsidP="00C53BDB">
      <w:pPr>
        <w:ind w:firstLine="0"/>
        <w:rPr>
          <w:rFonts w:cs="Times New Roman"/>
          <w:szCs w:val="24"/>
        </w:rPr>
      </w:pPr>
    </w:p>
    <w:p w14:paraId="296D5217" w14:textId="40A57FDC" w:rsidR="008952CC" w:rsidRDefault="008952CC" w:rsidP="008952CC">
      <w:pPr>
        <w:ind w:firstLine="0"/>
        <w:jc w:val="center"/>
        <w:rPr>
          <w:rFonts w:cs="Times New Roman"/>
          <w:szCs w:val="24"/>
        </w:rPr>
      </w:pPr>
      <w:r w:rsidRPr="00267BB7">
        <w:rPr>
          <w:rFonts w:cs="Times New Roman"/>
          <w:szCs w:val="24"/>
        </w:rPr>
        <w:lastRenderedPageBreak/>
        <w:t xml:space="preserve">Таблиця </w:t>
      </w:r>
      <w:r w:rsidR="00B359D3">
        <w:rPr>
          <w:rFonts w:cs="Times New Roman"/>
          <w:szCs w:val="24"/>
        </w:rPr>
        <w:t>5</w:t>
      </w:r>
      <w:r>
        <w:rPr>
          <w:rFonts w:cs="Times New Roman"/>
          <w:szCs w:val="24"/>
        </w:rPr>
        <w:t xml:space="preserve"> </w:t>
      </w:r>
      <w:r w:rsidRPr="00267BB7">
        <w:rPr>
          <w:rFonts w:cs="Times New Roman"/>
          <w:szCs w:val="24"/>
        </w:rPr>
        <w:t xml:space="preserve">– Перелік проєктів та програм місцевого розвитку, включених до Плану заходів за стратегічною ціллю </w:t>
      </w:r>
      <w:r w:rsidR="00951B21">
        <w:rPr>
          <w:rFonts w:cs="Times New Roman"/>
          <w:szCs w:val="24"/>
        </w:rPr>
        <w:t>4</w:t>
      </w:r>
      <w:r w:rsidRPr="00267BB7">
        <w:rPr>
          <w:rFonts w:cs="Times New Roman"/>
          <w:szCs w:val="24"/>
        </w:rPr>
        <w:t xml:space="preserve"> «</w:t>
      </w:r>
      <w:r w:rsidR="00951B21" w:rsidRPr="00951B21">
        <w:rPr>
          <w:rFonts w:cs="Times New Roman"/>
          <w:szCs w:val="24"/>
        </w:rPr>
        <w:t>Підвищення якості управління та енергоефективності</w:t>
      </w:r>
      <w:r w:rsidRPr="00267BB7">
        <w:rPr>
          <w:rFonts w:cs="Times New Roman"/>
          <w:szCs w:val="24"/>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2772"/>
        <w:gridCol w:w="1085"/>
        <w:gridCol w:w="1327"/>
        <w:gridCol w:w="992"/>
        <w:gridCol w:w="1049"/>
      </w:tblGrid>
      <w:tr w:rsidR="001C601D" w:rsidRPr="001C601D" w14:paraId="7AFE6964" w14:textId="77777777" w:rsidTr="00615AB7">
        <w:trPr>
          <w:trHeight w:val="264"/>
        </w:trPr>
        <w:tc>
          <w:tcPr>
            <w:tcW w:w="2414" w:type="dxa"/>
            <w:vMerge w:val="restart"/>
            <w:shd w:val="clear" w:color="000000" w:fill="D9E1F2"/>
            <w:vAlign w:val="center"/>
            <w:hideMark/>
          </w:tcPr>
          <w:p w14:paraId="73C69627"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Завдання, на досягнення якого спрямований проект / програма місцевого розвитку</w:t>
            </w:r>
          </w:p>
        </w:tc>
        <w:tc>
          <w:tcPr>
            <w:tcW w:w="2772" w:type="dxa"/>
            <w:vMerge w:val="restart"/>
            <w:shd w:val="clear" w:color="000000" w:fill="D9E1F2"/>
            <w:vAlign w:val="center"/>
            <w:hideMark/>
          </w:tcPr>
          <w:p w14:paraId="247B3F85"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Назва програми / проекту місцевого розвитку</w:t>
            </w:r>
          </w:p>
        </w:tc>
        <w:tc>
          <w:tcPr>
            <w:tcW w:w="1085" w:type="dxa"/>
            <w:vMerge w:val="restart"/>
            <w:shd w:val="clear" w:color="000000" w:fill="D9E1F2"/>
            <w:vAlign w:val="center"/>
            <w:hideMark/>
          </w:tcPr>
          <w:p w14:paraId="274093C8"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Період реалізації, роки</w:t>
            </w:r>
          </w:p>
        </w:tc>
        <w:tc>
          <w:tcPr>
            <w:tcW w:w="3368" w:type="dxa"/>
            <w:gridSpan w:val="3"/>
            <w:shd w:val="clear" w:color="000000" w:fill="D9E1F2"/>
            <w:vAlign w:val="center"/>
            <w:hideMark/>
          </w:tcPr>
          <w:p w14:paraId="7372178D" w14:textId="77777777" w:rsidR="001C601D" w:rsidRPr="001C601D" w:rsidRDefault="001C601D" w:rsidP="001C601D">
            <w:pPr>
              <w:ind w:firstLine="0"/>
              <w:jc w:val="center"/>
              <w:rPr>
                <w:rFonts w:eastAsia="Times New Roman" w:cs="Times New Roman"/>
                <w:color w:val="000000"/>
                <w:sz w:val="22"/>
                <w:lang w:eastAsia="uk-UA"/>
              </w:rPr>
            </w:pPr>
            <w:r w:rsidRPr="001C601D">
              <w:rPr>
                <w:rFonts w:eastAsia="Times New Roman" w:cs="Times New Roman"/>
                <w:color w:val="000000"/>
                <w:sz w:val="22"/>
                <w:lang w:eastAsia="uk-UA"/>
              </w:rPr>
              <w:t>Орієнтовний обсяг фінансування, тис. грн</w:t>
            </w:r>
          </w:p>
        </w:tc>
      </w:tr>
      <w:tr w:rsidR="001C601D" w:rsidRPr="001C601D" w14:paraId="24D731EF" w14:textId="77777777" w:rsidTr="00615AB7">
        <w:trPr>
          <w:trHeight w:val="264"/>
        </w:trPr>
        <w:tc>
          <w:tcPr>
            <w:tcW w:w="2414" w:type="dxa"/>
            <w:vMerge/>
            <w:vAlign w:val="center"/>
            <w:hideMark/>
          </w:tcPr>
          <w:p w14:paraId="0D1E1432" w14:textId="77777777" w:rsidR="001C601D" w:rsidRPr="001C601D" w:rsidRDefault="001C601D" w:rsidP="001C601D">
            <w:pPr>
              <w:ind w:firstLine="0"/>
              <w:jc w:val="left"/>
              <w:rPr>
                <w:rFonts w:eastAsia="Times New Roman" w:cs="Times New Roman"/>
                <w:color w:val="000000"/>
                <w:sz w:val="20"/>
                <w:szCs w:val="20"/>
                <w:lang w:eastAsia="uk-UA"/>
              </w:rPr>
            </w:pPr>
          </w:p>
        </w:tc>
        <w:tc>
          <w:tcPr>
            <w:tcW w:w="2772" w:type="dxa"/>
            <w:vMerge/>
            <w:vAlign w:val="center"/>
            <w:hideMark/>
          </w:tcPr>
          <w:p w14:paraId="55F9872C" w14:textId="77777777" w:rsidR="001C601D" w:rsidRPr="001C601D" w:rsidRDefault="001C601D" w:rsidP="001C601D">
            <w:pPr>
              <w:ind w:firstLine="0"/>
              <w:jc w:val="left"/>
              <w:rPr>
                <w:rFonts w:eastAsia="Times New Roman" w:cs="Times New Roman"/>
                <w:color w:val="000000"/>
                <w:sz w:val="20"/>
                <w:szCs w:val="20"/>
                <w:lang w:eastAsia="uk-UA"/>
              </w:rPr>
            </w:pPr>
          </w:p>
        </w:tc>
        <w:tc>
          <w:tcPr>
            <w:tcW w:w="1085" w:type="dxa"/>
            <w:vMerge/>
            <w:vAlign w:val="center"/>
            <w:hideMark/>
          </w:tcPr>
          <w:p w14:paraId="60C387FC" w14:textId="77777777" w:rsidR="001C601D" w:rsidRPr="001C601D" w:rsidRDefault="001C601D" w:rsidP="001C601D">
            <w:pPr>
              <w:ind w:firstLine="0"/>
              <w:jc w:val="left"/>
              <w:rPr>
                <w:rFonts w:eastAsia="Times New Roman" w:cs="Times New Roman"/>
                <w:color w:val="000000"/>
                <w:sz w:val="20"/>
                <w:szCs w:val="20"/>
                <w:lang w:eastAsia="uk-UA"/>
              </w:rPr>
            </w:pPr>
          </w:p>
        </w:tc>
        <w:tc>
          <w:tcPr>
            <w:tcW w:w="1327" w:type="dxa"/>
            <w:vMerge w:val="restart"/>
            <w:shd w:val="clear" w:color="000000" w:fill="D9E1F2"/>
            <w:vAlign w:val="center"/>
            <w:hideMark/>
          </w:tcPr>
          <w:p w14:paraId="4844C90E"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Усього</w:t>
            </w:r>
          </w:p>
        </w:tc>
        <w:tc>
          <w:tcPr>
            <w:tcW w:w="2041" w:type="dxa"/>
            <w:gridSpan w:val="2"/>
            <w:shd w:val="clear" w:color="000000" w:fill="D9E1F2"/>
            <w:vAlign w:val="center"/>
            <w:hideMark/>
          </w:tcPr>
          <w:p w14:paraId="11E1F741"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в тому числі за роками:</w:t>
            </w:r>
          </w:p>
        </w:tc>
      </w:tr>
      <w:tr w:rsidR="001C601D" w:rsidRPr="001C601D" w14:paraId="661982AA" w14:textId="77777777" w:rsidTr="00615AB7">
        <w:trPr>
          <w:trHeight w:val="264"/>
        </w:trPr>
        <w:tc>
          <w:tcPr>
            <w:tcW w:w="2414" w:type="dxa"/>
            <w:vMerge/>
            <w:vAlign w:val="center"/>
            <w:hideMark/>
          </w:tcPr>
          <w:p w14:paraId="6EA375F0" w14:textId="77777777" w:rsidR="001C601D" w:rsidRPr="001C601D" w:rsidRDefault="001C601D" w:rsidP="001C601D">
            <w:pPr>
              <w:ind w:firstLine="0"/>
              <w:jc w:val="left"/>
              <w:rPr>
                <w:rFonts w:eastAsia="Times New Roman" w:cs="Times New Roman"/>
                <w:color w:val="000000"/>
                <w:sz w:val="20"/>
                <w:szCs w:val="20"/>
                <w:lang w:eastAsia="uk-UA"/>
              </w:rPr>
            </w:pPr>
          </w:p>
        </w:tc>
        <w:tc>
          <w:tcPr>
            <w:tcW w:w="2772" w:type="dxa"/>
            <w:vMerge/>
            <w:vAlign w:val="center"/>
            <w:hideMark/>
          </w:tcPr>
          <w:p w14:paraId="0FF06968" w14:textId="77777777" w:rsidR="001C601D" w:rsidRPr="001C601D" w:rsidRDefault="001C601D" w:rsidP="001C601D">
            <w:pPr>
              <w:ind w:firstLine="0"/>
              <w:jc w:val="left"/>
              <w:rPr>
                <w:rFonts w:eastAsia="Times New Roman" w:cs="Times New Roman"/>
                <w:color w:val="000000"/>
                <w:sz w:val="20"/>
                <w:szCs w:val="20"/>
                <w:lang w:eastAsia="uk-UA"/>
              </w:rPr>
            </w:pPr>
          </w:p>
        </w:tc>
        <w:tc>
          <w:tcPr>
            <w:tcW w:w="1085" w:type="dxa"/>
            <w:vMerge/>
            <w:vAlign w:val="center"/>
            <w:hideMark/>
          </w:tcPr>
          <w:p w14:paraId="15087FF1" w14:textId="77777777" w:rsidR="001C601D" w:rsidRPr="001C601D" w:rsidRDefault="001C601D" w:rsidP="001C601D">
            <w:pPr>
              <w:ind w:firstLine="0"/>
              <w:jc w:val="left"/>
              <w:rPr>
                <w:rFonts w:eastAsia="Times New Roman" w:cs="Times New Roman"/>
                <w:color w:val="000000"/>
                <w:sz w:val="20"/>
                <w:szCs w:val="20"/>
                <w:lang w:eastAsia="uk-UA"/>
              </w:rPr>
            </w:pPr>
          </w:p>
        </w:tc>
        <w:tc>
          <w:tcPr>
            <w:tcW w:w="1327" w:type="dxa"/>
            <w:vMerge/>
            <w:vAlign w:val="center"/>
            <w:hideMark/>
          </w:tcPr>
          <w:p w14:paraId="02210D22" w14:textId="77777777" w:rsidR="001C601D" w:rsidRPr="001C601D" w:rsidRDefault="001C601D" w:rsidP="001C601D">
            <w:pPr>
              <w:ind w:firstLine="0"/>
              <w:jc w:val="left"/>
              <w:rPr>
                <w:rFonts w:eastAsia="Times New Roman" w:cs="Times New Roman"/>
                <w:color w:val="000000"/>
                <w:sz w:val="20"/>
                <w:szCs w:val="20"/>
                <w:lang w:eastAsia="uk-UA"/>
              </w:rPr>
            </w:pPr>
          </w:p>
        </w:tc>
        <w:tc>
          <w:tcPr>
            <w:tcW w:w="992" w:type="dxa"/>
            <w:shd w:val="clear" w:color="000000" w:fill="D9E1F2"/>
            <w:vAlign w:val="center"/>
            <w:hideMark/>
          </w:tcPr>
          <w:p w14:paraId="490176E4"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2026</w:t>
            </w:r>
          </w:p>
        </w:tc>
        <w:tc>
          <w:tcPr>
            <w:tcW w:w="1049" w:type="dxa"/>
            <w:shd w:val="clear" w:color="000000" w:fill="D9E1F2"/>
            <w:vAlign w:val="center"/>
            <w:hideMark/>
          </w:tcPr>
          <w:p w14:paraId="583AE2BE"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2027</w:t>
            </w:r>
          </w:p>
        </w:tc>
      </w:tr>
      <w:tr w:rsidR="001C601D" w:rsidRPr="001C601D" w14:paraId="29178D94" w14:textId="77777777" w:rsidTr="00615AB7">
        <w:trPr>
          <w:trHeight w:val="264"/>
        </w:trPr>
        <w:tc>
          <w:tcPr>
            <w:tcW w:w="9639" w:type="dxa"/>
            <w:gridSpan w:val="6"/>
            <w:shd w:val="clear" w:color="000000" w:fill="0070C0"/>
            <w:vAlign w:val="center"/>
            <w:hideMark/>
          </w:tcPr>
          <w:p w14:paraId="7BB6A652" w14:textId="77777777" w:rsidR="001C601D" w:rsidRPr="001C601D" w:rsidRDefault="001C601D" w:rsidP="001C601D">
            <w:pPr>
              <w:ind w:firstLine="0"/>
              <w:jc w:val="center"/>
              <w:rPr>
                <w:rFonts w:eastAsia="Times New Roman" w:cs="Times New Roman"/>
                <w:b/>
                <w:bCs/>
                <w:color w:val="FFFFFF"/>
                <w:sz w:val="20"/>
                <w:szCs w:val="20"/>
                <w:lang w:eastAsia="uk-UA"/>
              </w:rPr>
            </w:pPr>
            <w:r w:rsidRPr="001C601D">
              <w:rPr>
                <w:rFonts w:eastAsia="Times New Roman" w:cs="Times New Roman"/>
                <w:b/>
                <w:bCs/>
                <w:color w:val="FFFFFF"/>
                <w:sz w:val="20"/>
                <w:szCs w:val="20"/>
                <w:lang w:eastAsia="uk-UA"/>
              </w:rPr>
              <w:t>Операційна ціль 4.1. Підвищення якості управління та адміністративної інфраструктури у громаді</w:t>
            </w:r>
          </w:p>
        </w:tc>
      </w:tr>
      <w:tr w:rsidR="001C601D" w:rsidRPr="001C601D" w14:paraId="429FD618" w14:textId="77777777" w:rsidTr="00615AB7">
        <w:trPr>
          <w:trHeight w:val="1056"/>
        </w:trPr>
        <w:tc>
          <w:tcPr>
            <w:tcW w:w="2414" w:type="dxa"/>
            <w:shd w:val="clear" w:color="auto" w:fill="auto"/>
            <w:vAlign w:val="center"/>
            <w:hideMark/>
          </w:tcPr>
          <w:p w14:paraId="079F2EED"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Завдання 4.1.1. Зміцнити матеріально-технічну базу органів місцевого самоврядування</w:t>
            </w:r>
          </w:p>
        </w:tc>
        <w:tc>
          <w:tcPr>
            <w:tcW w:w="2772" w:type="dxa"/>
            <w:shd w:val="clear" w:color="auto" w:fill="auto"/>
            <w:vAlign w:val="center"/>
            <w:hideMark/>
          </w:tcPr>
          <w:p w14:paraId="00D7EA81"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Капітальний ремонт будівлі сільської ради за адресою: вул. Центральна, 28А, с. Карабинівка Павлоградського району Дніпропетровської області. Коригування</w:t>
            </w:r>
          </w:p>
        </w:tc>
        <w:tc>
          <w:tcPr>
            <w:tcW w:w="1085" w:type="dxa"/>
            <w:shd w:val="clear" w:color="auto" w:fill="auto"/>
            <w:vAlign w:val="center"/>
            <w:hideMark/>
          </w:tcPr>
          <w:p w14:paraId="764C1760"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2026 - 2027</w:t>
            </w:r>
          </w:p>
        </w:tc>
        <w:tc>
          <w:tcPr>
            <w:tcW w:w="1327" w:type="dxa"/>
            <w:shd w:val="clear" w:color="auto" w:fill="auto"/>
            <w:vAlign w:val="center"/>
            <w:hideMark/>
          </w:tcPr>
          <w:p w14:paraId="6029A6C6"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6728,85</w:t>
            </w:r>
          </w:p>
        </w:tc>
        <w:tc>
          <w:tcPr>
            <w:tcW w:w="992" w:type="dxa"/>
            <w:shd w:val="clear" w:color="auto" w:fill="auto"/>
            <w:vAlign w:val="center"/>
            <w:hideMark/>
          </w:tcPr>
          <w:p w14:paraId="38EFEAB3"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2135,00</w:t>
            </w:r>
          </w:p>
        </w:tc>
        <w:tc>
          <w:tcPr>
            <w:tcW w:w="1049" w:type="dxa"/>
            <w:shd w:val="clear" w:color="auto" w:fill="auto"/>
            <w:vAlign w:val="center"/>
            <w:hideMark/>
          </w:tcPr>
          <w:p w14:paraId="670B96AA"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4593,85</w:t>
            </w:r>
          </w:p>
        </w:tc>
      </w:tr>
      <w:tr w:rsidR="001C601D" w:rsidRPr="001C601D" w14:paraId="59B5E471" w14:textId="77777777" w:rsidTr="00615AB7">
        <w:trPr>
          <w:trHeight w:val="264"/>
        </w:trPr>
        <w:tc>
          <w:tcPr>
            <w:tcW w:w="9639" w:type="dxa"/>
            <w:gridSpan w:val="6"/>
            <w:shd w:val="clear" w:color="000000" w:fill="0070C0"/>
            <w:vAlign w:val="center"/>
            <w:hideMark/>
          </w:tcPr>
          <w:p w14:paraId="08E5247F" w14:textId="77777777" w:rsidR="001C601D" w:rsidRPr="001C601D" w:rsidRDefault="001C601D" w:rsidP="001C601D">
            <w:pPr>
              <w:ind w:firstLine="0"/>
              <w:jc w:val="center"/>
              <w:rPr>
                <w:rFonts w:eastAsia="Times New Roman" w:cs="Times New Roman"/>
                <w:b/>
                <w:bCs/>
                <w:color w:val="FFFFFF"/>
                <w:sz w:val="20"/>
                <w:szCs w:val="20"/>
                <w:lang w:eastAsia="uk-UA"/>
              </w:rPr>
            </w:pPr>
            <w:r w:rsidRPr="001C601D">
              <w:rPr>
                <w:rFonts w:eastAsia="Times New Roman" w:cs="Times New Roman"/>
                <w:b/>
                <w:bCs/>
                <w:color w:val="FFFFFF"/>
                <w:sz w:val="20"/>
                <w:szCs w:val="20"/>
                <w:lang w:eastAsia="uk-UA"/>
              </w:rPr>
              <w:t>Операційна ціль 4.2. Підвищення енергоефективності громади</w:t>
            </w:r>
          </w:p>
        </w:tc>
      </w:tr>
      <w:tr w:rsidR="00615AB7" w:rsidRPr="001C601D" w14:paraId="477170E8" w14:textId="77777777" w:rsidTr="00615AB7">
        <w:trPr>
          <w:trHeight w:val="1128"/>
        </w:trPr>
        <w:tc>
          <w:tcPr>
            <w:tcW w:w="2414" w:type="dxa"/>
            <w:vMerge w:val="restart"/>
            <w:shd w:val="clear" w:color="auto" w:fill="auto"/>
            <w:vAlign w:val="center"/>
            <w:hideMark/>
          </w:tcPr>
          <w:p w14:paraId="3209A7C1" w14:textId="77777777" w:rsidR="00615AB7" w:rsidRPr="001C601D" w:rsidRDefault="00615AB7"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Завдання 4.2.1. Сприяти підвищенню енергоефективності комунальних об’єктів громади</w:t>
            </w:r>
          </w:p>
        </w:tc>
        <w:tc>
          <w:tcPr>
            <w:tcW w:w="2772" w:type="dxa"/>
            <w:shd w:val="clear" w:color="auto" w:fill="auto"/>
            <w:vAlign w:val="center"/>
            <w:hideMark/>
          </w:tcPr>
          <w:p w14:paraId="377575C0" w14:textId="77777777" w:rsidR="00615AB7" w:rsidRPr="001C601D" w:rsidRDefault="00615AB7"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Капітальний ремонт будівлі (часткова заміна вікон)  КЗ «Карабинівська  гімназія Межиріцької сільської ради Павлоградського району»  за адресою: вул. Миру, буд.17А, с. Карабинівка Павлоградського району Дніпропетровської області</w:t>
            </w:r>
          </w:p>
        </w:tc>
        <w:tc>
          <w:tcPr>
            <w:tcW w:w="1085" w:type="dxa"/>
            <w:shd w:val="clear" w:color="auto" w:fill="auto"/>
            <w:vAlign w:val="center"/>
            <w:hideMark/>
          </w:tcPr>
          <w:p w14:paraId="30330A09" w14:textId="77777777" w:rsidR="00615AB7" w:rsidRPr="001C601D" w:rsidRDefault="00615AB7"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2027</w:t>
            </w:r>
          </w:p>
        </w:tc>
        <w:tc>
          <w:tcPr>
            <w:tcW w:w="1327" w:type="dxa"/>
            <w:shd w:val="clear" w:color="auto" w:fill="auto"/>
            <w:vAlign w:val="center"/>
            <w:hideMark/>
          </w:tcPr>
          <w:p w14:paraId="3114D975" w14:textId="77777777" w:rsidR="00615AB7" w:rsidRPr="001C601D" w:rsidRDefault="00615AB7"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2317,72</w:t>
            </w:r>
          </w:p>
        </w:tc>
        <w:tc>
          <w:tcPr>
            <w:tcW w:w="992" w:type="dxa"/>
            <w:shd w:val="clear" w:color="auto" w:fill="auto"/>
            <w:vAlign w:val="center"/>
            <w:hideMark/>
          </w:tcPr>
          <w:p w14:paraId="07E71D59" w14:textId="77777777" w:rsidR="00615AB7" w:rsidRPr="001C601D" w:rsidRDefault="00615AB7"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0,00</w:t>
            </w:r>
          </w:p>
        </w:tc>
        <w:tc>
          <w:tcPr>
            <w:tcW w:w="1049" w:type="dxa"/>
            <w:shd w:val="clear" w:color="auto" w:fill="auto"/>
            <w:vAlign w:val="center"/>
            <w:hideMark/>
          </w:tcPr>
          <w:p w14:paraId="485D8984" w14:textId="77777777" w:rsidR="00615AB7" w:rsidRPr="001C601D" w:rsidRDefault="00615AB7"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2317,72</w:t>
            </w:r>
          </w:p>
        </w:tc>
      </w:tr>
      <w:tr w:rsidR="00615AB7" w:rsidRPr="001C601D" w14:paraId="3606C1E1" w14:textId="77777777" w:rsidTr="00615AB7">
        <w:trPr>
          <w:trHeight w:val="1140"/>
        </w:trPr>
        <w:tc>
          <w:tcPr>
            <w:tcW w:w="2414" w:type="dxa"/>
            <w:vMerge/>
            <w:vAlign w:val="center"/>
            <w:hideMark/>
          </w:tcPr>
          <w:p w14:paraId="660559F5" w14:textId="77777777" w:rsidR="00615AB7" w:rsidRPr="001C601D" w:rsidRDefault="00615AB7" w:rsidP="001C601D">
            <w:pPr>
              <w:ind w:firstLine="0"/>
              <w:jc w:val="left"/>
              <w:rPr>
                <w:rFonts w:eastAsia="Times New Roman" w:cs="Times New Roman"/>
                <w:color w:val="000000"/>
                <w:sz w:val="20"/>
                <w:szCs w:val="20"/>
                <w:lang w:eastAsia="uk-UA"/>
              </w:rPr>
            </w:pPr>
          </w:p>
        </w:tc>
        <w:tc>
          <w:tcPr>
            <w:tcW w:w="2772" w:type="dxa"/>
            <w:shd w:val="clear" w:color="auto" w:fill="auto"/>
            <w:vAlign w:val="center"/>
            <w:hideMark/>
          </w:tcPr>
          <w:p w14:paraId="7658F87F" w14:textId="77777777" w:rsidR="00615AB7" w:rsidRPr="00C53BDB" w:rsidRDefault="00615AB7" w:rsidP="001C601D">
            <w:pPr>
              <w:ind w:firstLine="0"/>
              <w:jc w:val="center"/>
              <w:rPr>
                <w:rFonts w:eastAsia="Times New Roman" w:cs="Times New Roman"/>
                <w:sz w:val="16"/>
                <w:szCs w:val="16"/>
                <w:lang w:eastAsia="uk-UA"/>
              </w:rPr>
            </w:pPr>
            <w:r w:rsidRPr="00C53BDB">
              <w:rPr>
                <w:rFonts w:eastAsia="Times New Roman" w:cs="Times New Roman"/>
                <w:sz w:val="16"/>
                <w:szCs w:val="16"/>
                <w:lang w:eastAsia="uk-UA"/>
              </w:rPr>
              <w:t>Модернізація котельні - реконструкція в комунальному закладі «Межиріцький ліцей ім. І.С. Обдули» Межиріцької сільської ради» за адресою: провул. Шкільний, 6, с. Межиріч, Павлоградського району Дніпропетровської області</w:t>
            </w:r>
          </w:p>
        </w:tc>
        <w:tc>
          <w:tcPr>
            <w:tcW w:w="1085" w:type="dxa"/>
            <w:shd w:val="clear" w:color="auto" w:fill="auto"/>
            <w:vAlign w:val="center"/>
            <w:hideMark/>
          </w:tcPr>
          <w:p w14:paraId="4E4220F0" w14:textId="77777777" w:rsidR="00615AB7" w:rsidRPr="00C53BDB" w:rsidRDefault="00615AB7" w:rsidP="001C601D">
            <w:pPr>
              <w:ind w:firstLine="0"/>
              <w:jc w:val="center"/>
              <w:rPr>
                <w:rFonts w:eastAsia="Times New Roman" w:cs="Times New Roman"/>
                <w:sz w:val="16"/>
                <w:szCs w:val="16"/>
                <w:lang w:eastAsia="uk-UA"/>
              </w:rPr>
            </w:pPr>
            <w:r w:rsidRPr="00C53BDB">
              <w:rPr>
                <w:rFonts w:eastAsia="Times New Roman" w:cs="Times New Roman"/>
                <w:sz w:val="16"/>
                <w:szCs w:val="16"/>
                <w:lang w:eastAsia="uk-UA"/>
              </w:rPr>
              <w:t>2026 - 2027</w:t>
            </w:r>
          </w:p>
        </w:tc>
        <w:tc>
          <w:tcPr>
            <w:tcW w:w="1327" w:type="dxa"/>
            <w:shd w:val="clear" w:color="auto" w:fill="auto"/>
            <w:vAlign w:val="center"/>
            <w:hideMark/>
          </w:tcPr>
          <w:p w14:paraId="59F67A51" w14:textId="77777777" w:rsidR="00615AB7" w:rsidRPr="00C53BDB" w:rsidRDefault="00615AB7" w:rsidP="001C601D">
            <w:pPr>
              <w:ind w:firstLine="0"/>
              <w:jc w:val="center"/>
              <w:rPr>
                <w:rFonts w:eastAsia="Times New Roman" w:cs="Times New Roman"/>
                <w:sz w:val="16"/>
                <w:szCs w:val="16"/>
                <w:lang w:eastAsia="uk-UA"/>
              </w:rPr>
            </w:pPr>
            <w:r w:rsidRPr="00C53BDB">
              <w:rPr>
                <w:rFonts w:eastAsia="Times New Roman" w:cs="Times New Roman"/>
                <w:sz w:val="16"/>
                <w:szCs w:val="16"/>
                <w:lang w:eastAsia="uk-UA"/>
              </w:rPr>
              <w:t>3000,00</w:t>
            </w:r>
          </w:p>
        </w:tc>
        <w:tc>
          <w:tcPr>
            <w:tcW w:w="992" w:type="dxa"/>
            <w:shd w:val="clear" w:color="auto" w:fill="auto"/>
            <w:vAlign w:val="center"/>
            <w:hideMark/>
          </w:tcPr>
          <w:p w14:paraId="5FBF5B2D" w14:textId="77777777" w:rsidR="00615AB7" w:rsidRPr="00C53BDB" w:rsidRDefault="00615AB7" w:rsidP="001C601D">
            <w:pPr>
              <w:ind w:firstLine="0"/>
              <w:jc w:val="center"/>
              <w:rPr>
                <w:rFonts w:eastAsia="Times New Roman" w:cs="Times New Roman"/>
                <w:sz w:val="16"/>
                <w:szCs w:val="16"/>
                <w:lang w:eastAsia="uk-UA"/>
              </w:rPr>
            </w:pPr>
            <w:r w:rsidRPr="00C53BDB">
              <w:rPr>
                <w:rFonts w:eastAsia="Times New Roman" w:cs="Times New Roman"/>
                <w:sz w:val="16"/>
                <w:szCs w:val="16"/>
                <w:lang w:eastAsia="uk-UA"/>
              </w:rPr>
              <w:t>250,00</w:t>
            </w:r>
          </w:p>
        </w:tc>
        <w:tc>
          <w:tcPr>
            <w:tcW w:w="1049" w:type="dxa"/>
            <w:shd w:val="clear" w:color="auto" w:fill="auto"/>
            <w:vAlign w:val="center"/>
            <w:hideMark/>
          </w:tcPr>
          <w:p w14:paraId="4B19C0D0" w14:textId="77777777" w:rsidR="00615AB7" w:rsidRPr="00C53BDB" w:rsidRDefault="00615AB7" w:rsidP="001C601D">
            <w:pPr>
              <w:ind w:firstLine="0"/>
              <w:jc w:val="center"/>
              <w:rPr>
                <w:rFonts w:eastAsia="Times New Roman" w:cs="Times New Roman"/>
                <w:sz w:val="16"/>
                <w:szCs w:val="16"/>
                <w:lang w:eastAsia="uk-UA"/>
              </w:rPr>
            </w:pPr>
            <w:r w:rsidRPr="00C53BDB">
              <w:rPr>
                <w:rFonts w:eastAsia="Times New Roman" w:cs="Times New Roman"/>
                <w:sz w:val="16"/>
                <w:szCs w:val="16"/>
                <w:lang w:eastAsia="uk-UA"/>
              </w:rPr>
              <w:t>2750,00</w:t>
            </w:r>
          </w:p>
        </w:tc>
      </w:tr>
      <w:tr w:rsidR="00615AB7" w:rsidRPr="001C601D" w14:paraId="14138FA5" w14:textId="77777777" w:rsidTr="005C1E6E">
        <w:trPr>
          <w:trHeight w:val="1140"/>
        </w:trPr>
        <w:tc>
          <w:tcPr>
            <w:tcW w:w="2414" w:type="dxa"/>
            <w:vMerge/>
            <w:vAlign w:val="center"/>
          </w:tcPr>
          <w:p w14:paraId="7FCB16E5" w14:textId="77777777" w:rsidR="00615AB7" w:rsidRPr="001C601D" w:rsidRDefault="00615AB7" w:rsidP="00615AB7">
            <w:pPr>
              <w:ind w:firstLine="0"/>
              <w:jc w:val="left"/>
              <w:rPr>
                <w:rFonts w:eastAsia="Times New Roman" w:cs="Times New Roman"/>
                <w:color w:val="000000"/>
                <w:sz w:val="20"/>
                <w:szCs w:val="20"/>
                <w:lang w:eastAsia="uk-UA"/>
              </w:rPr>
            </w:pPr>
          </w:p>
        </w:tc>
        <w:tc>
          <w:tcPr>
            <w:tcW w:w="2772" w:type="dxa"/>
            <w:shd w:val="clear" w:color="auto" w:fill="auto"/>
          </w:tcPr>
          <w:p w14:paraId="2D3A55FD" w14:textId="2FF1A0F1" w:rsidR="00615AB7" w:rsidRPr="00615AB7" w:rsidRDefault="00615AB7" w:rsidP="00615AB7">
            <w:pPr>
              <w:ind w:firstLine="0"/>
              <w:jc w:val="center"/>
              <w:rPr>
                <w:rFonts w:eastAsia="Times New Roman" w:cs="Times New Roman"/>
                <w:sz w:val="16"/>
                <w:szCs w:val="16"/>
                <w:lang w:eastAsia="uk-UA"/>
              </w:rPr>
            </w:pPr>
            <w:r w:rsidRPr="00615AB7">
              <w:rPr>
                <w:rFonts w:eastAsia="Times New Roman" w:cs="Times New Roman"/>
                <w:sz w:val="16"/>
                <w:szCs w:val="16"/>
                <w:lang w:eastAsia="uk-UA"/>
              </w:rPr>
              <w:t>Модернізація котельні - реконструкція в комунальному закладі «Булахівська гімназія Межиріцької сільської ради Павлоградського району» за адресою: вул. Центральна , буд.25/в, с. Булахівка, Павлоградського району Дніпропетровської області</w:t>
            </w:r>
          </w:p>
        </w:tc>
        <w:tc>
          <w:tcPr>
            <w:tcW w:w="1085" w:type="dxa"/>
            <w:shd w:val="clear" w:color="auto" w:fill="auto"/>
            <w:vAlign w:val="center"/>
          </w:tcPr>
          <w:p w14:paraId="32019C0F" w14:textId="20D37BC6"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2026 - 2027</w:t>
            </w:r>
          </w:p>
        </w:tc>
        <w:tc>
          <w:tcPr>
            <w:tcW w:w="1327" w:type="dxa"/>
            <w:shd w:val="clear" w:color="auto" w:fill="auto"/>
            <w:vAlign w:val="center"/>
          </w:tcPr>
          <w:p w14:paraId="02CCBA6D" w14:textId="6C4018BE"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3000,00</w:t>
            </w:r>
          </w:p>
        </w:tc>
        <w:tc>
          <w:tcPr>
            <w:tcW w:w="992" w:type="dxa"/>
            <w:shd w:val="clear" w:color="auto" w:fill="auto"/>
            <w:vAlign w:val="center"/>
          </w:tcPr>
          <w:p w14:paraId="0318AC50" w14:textId="72022B9A"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250,00</w:t>
            </w:r>
          </w:p>
        </w:tc>
        <w:tc>
          <w:tcPr>
            <w:tcW w:w="1049" w:type="dxa"/>
            <w:shd w:val="clear" w:color="auto" w:fill="auto"/>
            <w:vAlign w:val="center"/>
          </w:tcPr>
          <w:p w14:paraId="64971BD4" w14:textId="584FB971"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2750,00</w:t>
            </w:r>
          </w:p>
        </w:tc>
      </w:tr>
      <w:tr w:rsidR="00615AB7" w:rsidRPr="001C601D" w14:paraId="7EC1324E" w14:textId="77777777" w:rsidTr="005C1E6E">
        <w:trPr>
          <w:trHeight w:val="1140"/>
        </w:trPr>
        <w:tc>
          <w:tcPr>
            <w:tcW w:w="2414" w:type="dxa"/>
            <w:vMerge/>
            <w:vAlign w:val="center"/>
          </w:tcPr>
          <w:p w14:paraId="17F1A19D" w14:textId="77777777" w:rsidR="00615AB7" w:rsidRPr="001C601D" w:rsidRDefault="00615AB7" w:rsidP="00615AB7">
            <w:pPr>
              <w:ind w:firstLine="0"/>
              <w:jc w:val="left"/>
              <w:rPr>
                <w:rFonts w:eastAsia="Times New Roman" w:cs="Times New Roman"/>
                <w:color w:val="000000"/>
                <w:sz w:val="20"/>
                <w:szCs w:val="20"/>
                <w:lang w:eastAsia="uk-UA"/>
              </w:rPr>
            </w:pPr>
          </w:p>
        </w:tc>
        <w:tc>
          <w:tcPr>
            <w:tcW w:w="2772" w:type="dxa"/>
            <w:shd w:val="clear" w:color="auto" w:fill="auto"/>
          </w:tcPr>
          <w:p w14:paraId="2BD1CDEA" w14:textId="63B80063" w:rsidR="00615AB7" w:rsidRPr="00615AB7" w:rsidRDefault="00615AB7" w:rsidP="00615AB7">
            <w:pPr>
              <w:ind w:firstLine="0"/>
              <w:jc w:val="center"/>
              <w:rPr>
                <w:rFonts w:eastAsia="Times New Roman" w:cs="Times New Roman"/>
                <w:sz w:val="16"/>
                <w:szCs w:val="16"/>
                <w:lang w:eastAsia="uk-UA"/>
              </w:rPr>
            </w:pPr>
            <w:r w:rsidRPr="00615AB7">
              <w:rPr>
                <w:rFonts w:eastAsia="Times New Roman" w:cs="Times New Roman"/>
                <w:sz w:val="16"/>
                <w:szCs w:val="16"/>
                <w:lang w:eastAsia="uk-UA"/>
              </w:rPr>
              <w:t>Модернізація котельні - реконструкція в комунальному закладі «Карабинівська гімназія Межиріцької сільської ради Павлоградського району» за адресою: вул. Миру, 17А, с. Карабинівка, Павлоградського району Дніпропетровської області</w:t>
            </w:r>
          </w:p>
        </w:tc>
        <w:tc>
          <w:tcPr>
            <w:tcW w:w="1085" w:type="dxa"/>
            <w:shd w:val="clear" w:color="auto" w:fill="auto"/>
            <w:vAlign w:val="center"/>
          </w:tcPr>
          <w:p w14:paraId="2AD56798" w14:textId="0589FFB1"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2026 - 2027</w:t>
            </w:r>
          </w:p>
        </w:tc>
        <w:tc>
          <w:tcPr>
            <w:tcW w:w="1327" w:type="dxa"/>
            <w:shd w:val="clear" w:color="auto" w:fill="auto"/>
            <w:vAlign w:val="center"/>
          </w:tcPr>
          <w:p w14:paraId="57F40709" w14:textId="1A22E266"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3000,00</w:t>
            </w:r>
          </w:p>
        </w:tc>
        <w:tc>
          <w:tcPr>
            <w:tcW w:w="992" w:type="dxa"/>
            <w:shd w:val="clear" w:color="auto" w:fill="auto"/>
            <w:vAlign w:val="center"/>
          </w:tcPr>
          <w:p w14:paraId="47BED5C9" w14:textId="47542644"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250,00</w:t>
            </w:r>
          </w:p>
        </w:tc>
        <w:tc>
          <w:tcPr>
            <w:tcW w:w="1049" w:type="dxa"/>
            <w:shd w:val="clear" w:color="auto" w:fill="auto"/>
            <w:vAlign w:val="center"/>
          </w:tcPr>
          <w:p w14:paraId="7F1C60F9" w14:textId="024CD5EC"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2750,00</w:t>
            </w:r>
          </w:p>
        </w:tc>
      </w:tr>
      <w:tr w:rsidR="00615AB7" w:rsidRPr="001C601D" w14:paraId="753D4EA4" w14:textId="77777777" w:rsidTr="005C1E6E">
        <w:trPr>
          <w:trHeight w:val="1140"/>
        </w:trPr>
        <w:tc>
          <w:tcPr>
            <w:tcW w:w="2414" w:type="dxa"/>
            <w:vMerge/>
            <w:vAlign w:val="center"/>
          </w:tcPr>
          <w:p w14:paraId="0B13DB0F" w14:textId="77777777" w:rsidR="00615AB7" w:rsidRPr="001C601D" w:rsidRDefault="00615AB7" w:rsidP="00615AB7">
            <w:pPr>
              <w:ind w:firstLine="0"/>
              <w:jc w:val="left"/>
              <w:rPr>
                <w:rFonts w:eastAsia="Times New Roman" w:cs="Times New Roman"/>
                <w:color w:val="000000"/>
                <w:sz w:val="20"/>
                <w:szCs w:val="20"/>
                <w:lang w:eastAsia="uk-UA"/>
              </w:rPr>
            </w:pPr>
          </w:p>
        </w:tc>
        <w:tc>
          <w:tcPr>
            <w:tcW w:w="2772" w:type="dxa"/>
            <w:shd w:val="clear" w:color="auto" w:fill="auto"/>
          </w:tcPr>
          <w:p w14:paraId="13C79290" w14:textId="24F3B0B4" w:rsidR="00615AB7" w:rsidRPr="00615AB7" w:rsidRDefault="00615AB7" w:rsidP="00615AB7">
            <w:pPr>
              <w:ind w:firstLine="0"/>
              <w:jc w:val="center"/>
              <w:rPr>
                <w:rFonts w:eastAsia="Times New Roman" w:cs="Times New Roman"/>
                <w:sz w:val="16"/>
                <w:szCs w:val="16"/>
                <w:lang w:eastAsia="uk-UA"/>
              </w:rPr>
            </w:pPr>
            <w:r w:rsidRPr="00615AB7">
              <w:rPr>
                <w:rFonts w:eastAsia="Times New Roman" w:cs="Times New Roman"/>
                <w:sz w:val="16"/>
                <w:szCs w:val="16"/>
                <w:lang w:eastAsia="uk-UA"/>
              </w:rPr>
              <w:t>Модернізація котельні - реконструкція в комунальному закладі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tc>
        <w:tc>
          <w:tcPr>
            <w:tcW w:w="1085" w:type="dxa"/>
            <w:shd w:val="clear" w:color="auto" w:fill="auto"/>
            <w:vAlign w:val="center"/>
          </w:tcPr>
          <w:p w14:paraId="6A4E560F" w14:textId="58B782B1"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2026 - 2027</w:t>
            </w:r>
          </w:p>
        </w:tc>
        <w:tc>
          <w:tcPr>
            <w:tcW w:w="1327" w:type="dxa"/>
            <w:shd w:val="clear" w:color="auto" w:fill="auto"/>
            <w:vAlign w:val="center"/>
          </w:tcPr>
          <w:p w14:paraId="5A485CAF" w14:textId="131DB6D8"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3000,00</w:t>
            </w:r>
          </w:p>
        </w:tc>
        <w:tc>
          <w:tcPr>
            <w:tcW w:w="992" w:type="dxa"/>
            <w:shd w:val="clear" w:color="auto" w:fill="auto"/>
            <w:vAlign w:val="center"/>
          </w:tcPr>
          <w:p w14:paraId="25187A3F" w14:textId="75FC2E38"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250,00</w:t>
            </w:r>
          </w:p>
        </w:tc>
        <w:tc>
          <w:tcPr>
            <w:tcW w:w="1049" w:type="dxa"/>
            <w:shd w:val="clear" w:color="auto" w:fill="auto"/>
            <w:vAlign w:val="center"/>
          </w:tcPr>
          <w:p w14:paraId="3716801B" w14:textId="66860B8F" w:rsidR="00615AB7" w:rsidRPr="00A1629E" w:rsidRDefault="00615AB7" w:rsidP="00615AB7">
            <w:pPr>
              <w:ind w:firstLine="0"/>
              <w:jc w:val="center"/>
              <w:rPr>
                <w:rFonts w:eastAsia="Times New Roman" w:cs="Times New Roman"/>
                <w:color w:val="00B050"/>
                <w:sz w:val="16"/>
                <w:szCs w:val="16"/>
                <w:lang w:eastAsia="uk-UA"/>
              </w:rPr>
            </w:pPr>
            <w:r w:rsidRPr="00C53BDB">
              <w:rPr>
                <w:rFonts w:eastAsia="Times New Roman" w:cs="Times New Roman"/>
                <w:sz w:val="16"/>
                <w:szCs w:val="16"/>
                <w:lang w:eastAsia="uk-UA"/>
              </w:rPr>
              <w:t>2750,00</w:t>
            </w:r>
          </w:p>
        </w:tc>
      </w:tr>
      <w:tr w:rsidR="001C601D" w:rsidRPr="001C601D" w14:paraId="4CCE24E2" w14:textId="77777777" w:rsidTr="00615AB7">
        <w:trPr>
          <w:trHeight w:val="264"/>
        </w:trPr>
        <w:tc>
          <w:tcPr>
            <w:tcW w:w="9639" w:type="dxa"/>
            <w:gridSpan w:val="6"/>
            <w:shd w:val="clear" w:color="000000" w:fill="0070C0"/>
            <w:vAlign w:val="center"/>
            <w:hideMark/>
          </w:tcPr>
          <w:p w14:paraId="3C48B82B" w14:textId="77777777" w:rsidR="001C601D" w:rsidRPr="001C601D" w:rsidRDefault="001C601D" w:rsidP="001C601D">
            <w:pPr>
              <w:ind w:firstLine="0"/>
              <w:jc w:val="center"/>
              <w:rPr>
                <w:rFonts w:eastAsia="Times New Roman" w:cs="Times New Roman"/>
                <w:b/>
                <w:bCs/>
                <w:color w:val="FFFFFF"/>
                <w:sz w:val="20"/>
                <w:szCs w:val="20"/>
                <w:lang w:eastAsia="uk-UA"/>
              </w:rPr>
            </w:pPr>
            <w:r w:rsidRPr="001C601D">
              <w:rPr>
                <w:rFonts w:eastAsia="Times New Roman" w:cs="Times New Roman"/>
                <w:b/>
                <w:bCs/>
                <w:color w:val="FFFFFF"/>
                <w:sz w:val="20"/>
                <w:szCs w:val="20"/>
                <w:lang w:eastAsia="uk-UA"/>
              </w:rPr>
              <w:t>Операційна ціль 4.3. Розвиток альтернативної енергетики у громаді</w:t>
            </w:r>
          </w:p>
        </w:tc>
      </w:tr>
      <w:tr w:rsidR="001C601D" w:rsidRPr="001C601D" w14:paraId="76F7357E" w14:textId="77777777" w:rsidTr="00615AB7">
        <w:trPr>
          <w:trHeight w:val="1284"/>
        </w:trPr>
        <w:tc>
          <w:tcPr>
            <w:tcW w:w="2414" w:type="dxa"/>
            <w:shd w:val="clear" w:color="auto" w:fill="auto"/>
            <w:vAlign w:val="center"/>
            <w:hideMark/>
          </w:tcPr>
          <w:p w14:paraId="1B69D516" w14:textId="77777777" w:rsidR="001C601D" w:rsidRPr="001C601D" w:rsidRDefault="001C601D" w:rsidP="001C601D">
            <w:pPr>
              <w:ind w:firstLine="0"/>
              <w:jc w:val="center"/>
              <w:rPr>
                <w:rFonts w:eastAsia="Times New Roman" w:cs="Times New Roman"/>
                <w:color w:val="000000"/>
                <w:sz w:val="20"/>
                <w:szCs w:val="20"/>
                <w:lang w:eastAsia="uk-UA"/>
              </w:rPr>
            </w:pPr>
            <w:r w:rsidRPr="001C601D">
              <w:rPr>
                <w:rFonts w:eastAsia="Times New Roman" w:cs="Times New Roman"/>
                <w:color w:val="000000"/>
                <w:sz w:val="20"/>
                <w:szCs w:val="20"/>
                <w:lang w:eastAsia="uk-UA"/>
              </w:rPr>
              <w:t>4.3.3. Підвищити рівень просвіти та інформування населення щодо альтернативних видів енергії</w:t>
            </w:r>
          </w:p>
        </w:tc>
        <w:tc>
          <w:tcPr>
            <w:tcW w:w="2772" w:type="dxa"/>
            <w:shd w:val="clear" w:color="auto" w:fill="auto"/>
            <w:vAlign w:val="center"/>
            <w:hideMark/>
          </w:tcPr>
          <w:p w14:paraId="46205E72"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Проведення інформаційної кампанії у громаді щодо можливостей альтернативних видів енергії</w:t>
            </w:r>
          </w:p>
        </w:tc>
        <w:tc>
          <w:tcPr>
            <w:tcW w:w="1085" w:type="dxa"/>
            <w:shd w:val="clear" w:color="auto" w:fill="auto"/>
            <w:vAlign w:val="center"/>
            <w:hideMark/>
          </w:tcPr>
          <w:p w14:paraId="62D410C1"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2027</w:t>
            </w:r>
          </w:p>
        </w:tc>
        <w:tc>
          <w:tcPr>
            <w:tcW w:w="1327" w:type="dxa"/>
            <w:shd w:val="clear" w:color="auto" w:fill="auto"/>
            <w:vAlign w:val="center"/>
            <w:hideMark/>
          </w:tcPr>
          <w:p w14:paraId="7C93B80B"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180,00</w:t>
            </w:r>
          </w:p>
        </w:tc>
        <w:tc>
          <w:tcPr>
            <w:tcW w:w="992" w:type="dxa"/>
            <w:shd w:val="clear" w:color="auto" w:fill="auto"/>
            <w:vAlign w:val="center"/>
            <w:hideMark/>
          </w:tcPr>
          <w:p w14:paraId="4A086878"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0,00</w:t>
            </w:r>
          </w:p>
        </w:tc>
        <w:tc>
          <w:tcPr>
            <w:tcW w:w="1049" w:type="dxa"/>
            <w:shd w:val="clear" w:color="auto" w:fill="auto"/>
            <w:vAlign w:val="center"/>
            <w:hideMark/>
          </w:tcPr>
          <w:p w14:paraId="3F9CA1C7" w14:textId="77777777" w:rsidR="001C601D" w:rsidRPr="001C601D" w:rsidRDefault="001C601D" w:rsidP="001C601D">
            <w:pPr>
              <w:ind w:firstLine="0"/>
              <w:jc w:val="center"/>
              <w:rPr>
                <w:rFonts w:eastAsia="Times New Roman" w:cs="Times New Roman"/>
                <w:color w:val="000000"/>
                <w:sz w:val="16"/>
                <w:szCs w:val="16"/>
                <w:lang w:eastAsia="uk-UA"/>
              </w:rPr>
            </w:pPr>
            <w:r w:rsidRPr="001C601D">
              <w:rPr>
                <w:rFonts w:eastAsia="Times New Roman" w:cs="Times New Roman"/>
                <w:color w:val="000000"/>
                <w:sz w:val="16"/>
                <w:szCs w:val="16"/>
                <w:lang w:eastAsia="uk-UA"/>
              </w:rPr>
              <w:t>180,00</w:t>
            </w:r>
          </w:p>
        </w:tc>
      </w:tr>
      <w:tr w:rsidR="001C601D" w:rsidRPr="001C601D" w14:paraId="46B3713F" w14:textId="77777777" w:rsidTr="00615AB7">
        <w:trPr>
          <w:trHeight w:val="264"/>
        </w:trPr>
        <w:tc>
          <w:tcPr>
            <w:tcW w:w="6271" w:type="dxa"/>
            <w:gridSpan w:val="3"/>
            <w:shd w:val="clear" w:color="000000" w:fill="D9D9D9"/>
            <w:vAlign w:val="center"/>
            <w:hideMark/>
          </w:tcPr>
          <w:p w14:paraId="04CC19B0" w14:textId="77777777" w:rsidR="001C601D" w:rsidRPr="001C601D" w:rsidRDefault="001C601D" w:rsidP="001C601D">
            <w:pPr>
              <w:ind w:firstLine="0"/>
              <w:jc w:val="center"/>
              <w:rPr>
                <w:rFonts w:eastAsia="Times New Roman" w:cs="Times New Roman"/>
                <w:b/>
                <w:bCs/>
                <w:color w:val="000000"/>
                <w:sz w:val="20"/>
                <w:szCs w:val="20"/>
                <w:lang w:eastAsia="uk-UA"/>
              </w:rPr>
            </w:pPr>
            <w:r w:rsidRPr="001C601D">
              <w:rPr>
                <w:rFonts w:eastAsia="Times New Roman" w:cs="Times New Roman"/>
                <w:b/>
                <w:bCs/>
                <w:color w:val="000000"/>
                <w:sz w:val="20"/>
                <w:szCs w:val="20"/>
                <w:lang w:eastAsia="uk-UA"/>
              </w:rPr>
              <w:t>Всього за стратегічною ціллю 4</w:t>
            </w:r>
          </w:p>
        </w:tc>
        <w:tc>
          <w:tcPr>
            <w:tcW w:w="1327" w:type="dxa"/>
            <w:shd w:val="clear" w:color="000000" w:fill="D9D9D9"/>
            <w:vAlign w:val="center"/>
            <w:hideMark/>
          </w:tcPr>
          <w:p w14:paraId="2502329B" w14:textId="5E1F3122" w:rsidR="001C601D" w:rsidRPr="00A1629E" w:rsidRDefault="00615AB7" w:rsidP="001C601D">
            <w:pPr>
              <w:ind w:firstLine="0"/>
              <w:jc w:val="center"/>
              <w:rPr>
                <w:rFonts w:eastAsia="Times New Roman" w:cs="Times New Roman"/>
                <w:b/>
                <w:bCs/>
                <w:color w:val="00B050"/>
                <w:sz w:val="16"/>
                <w:szCs w:val="16"/>
                <w:lang w:eastAsia="uk-UA"/>
              </w:rPr>
            </w:pPr>
            <w:r>
              <w:rPr>
                <w:rFonts w:eastAsia="Times New Roman" w:cs="Times New Roman"/>
                <w:b/>
                <w:bCs/>
                <w:color w:val="00B050"/>
                <w:sz w:val="16"/>
                <w:szCs w:val="16"/>
                <w:lang w:eastAsia="uk-UA"/>
              </w:rPr>
              <w:t>21</w:t>
            </w:r>
            <w:r w:rsidR="001C601D" w:rsidRPr="00A1629E">
              <w:rPr>
                <w:rFonts w:eastAsia="Times New Roman" w:cs="Times New Roman"/>
                <w:b/>
                <w:bCs/>
                <w:color w:val="00B050"/>
                <w:sz w:val="16"/>
                <w:szCs w:val="16"/>
                <w:lang w:eastAsia="uk-UA"/>
              </w:rPr>
              <w:t>226,57</w:t>
            </w:r>
          </w:p>
        </w:tc>
        <w:tc>
          <w:tcPr>
            <w:tcW w:w="992" w:type="dxa"/>
            <w:shd w:val="clear" w:color="000000" w:fill="D9D9D9"/>
            <w:vAlign w:val="center"/>
            <w:hideMark/>
          </w:tcPr>
          <w:p w14:paraId="605C2A97" w14:textId="2FD7A733" w:rsidR="001C601D" w:rsidRPr="00A1629E" w:rsidRDefault="00615AB7" w:rsidP="001C601D">
            <w:pPr>
              <w:ind w:firstLine="0"/>
              <w:jc w:val="center"/>
              <w:rPr>
                <w:rFonts w:eastAsia="Times New Roman" w:cs="Times New Roman"/>
                <w:b/>
                <w:bCs/>
                <w:color w:val="00B050"/>
                <w:sz w:val="16"/>
                <w:szCs w:val="16"/>
                <w:lang w:eastAsia="uk-UA"/>
              </w:rPr>
            </w:pPr>
            <w:r>
              <w:rPr>
                <w:rFonts w:eastAsia="Times New Roman" w:cs="Times New Roman"/>
                <w:b/>
                <w:bCs/>
                <w:color w:val="00B050"/>
                <w:sz w:val="16"/>
                <w:szCs w:val="16"/>
                <w:lang w:eastAsia="uk-UA"/>
              </w:rPr>
              <w:t>3135</w:t>
            </w:r>
            <w:r w:rsidR="001C601D" w:rsidRPr="00A1629E">
              <w:rPr>
                <w:rFonts w:eastAsia="Times New Roman" w:cs="Times New Roman"/>
                <w:b/>
                <w:bCs/>
                <w:color w:val="00B050"/>
                <w:sz w:val="16"/>
                <w:szCs w:val="16"/>
                <w:lang w:eastAsia="uk-UA"/>
              </w:rPr>
              <w:t>,00</w:t>
            </w:r>
          </w:p>
        </w:tc>
        <w:tc>
          <w:tcPr>
            <w:tcW w:w="1049" w:type="dxa"/>
            <w:shd w:val="clear" w:color="000000" w:fill="D9D9D9"/>
            <w:vAlign w:val="center"/>
            <w:hideMark/>
          </w:tcPr>
          <w:p w14:paraId="4ADACB3B" w14:textId="0EDED084" w:rsidR="001C601D" w:rsidRPr="00A1629E" w:rsidRDefault="00615AB7" w:rsidP="001C601D">
            <w:pPr>
              <w:ind w:firstLine="0"/>
              <w:jc w:val="center"/>
              <w:rPr>
                <w:rFonts w:eastAsia="Times New Roman" w:cs="Times New Roman"/>
                <w:b/>
                <w:bCs/>
                <w:color w:val="00B050"/>
                <w:sz w:val="16"/>
                <w:szCs w:val="16"/>
                <w:lang w:eastAsia="uk-UA"/>
              </w:rPr>
            </w:pPr>
            <w:r>
              <w:rPr>
                <w:rFonts w:eastAsia="Times New Roman" w:cs="Times New Roman"/>
                <w:b/>
                <w:bCs/>
                <w:color w:val="00B050"/>
                <w:sz w:val="16"/>
                <w:szCs w:val="16"/>
                <w:lang w:eastAsia="uk-UA"/>
              </w:rPr>
              <w:t>18091</w:t>
            </w:r>
            <w:r w:rsidR="001C601D" w:rsidRPr="00A1629E">
              <w:rPr>
                <w:rFonts w:eastAsia="Times New Roman" w:cs="Times New Roman"/>
                <w:b/>
                <w:bCs/>
                <w:color w:val="00B050"/>
                <w:sz w:val="16"/>
                <w:szCs w:val="16"/>
                <w:lang w:eastAsia="uk-UA"/>
              </w:rPr>
              <w:t>,57</w:t>
            </w:r>
          </w:p>
        </w:tc>
      </w:tr>
    </w:tbl>
    <w:p w14:paraId="197CF946" w14:textId="54B3D24C" w:rsidR="008952CC" w:rsidRDefault="008952CC" w:rsidP="00267BB7">
      <w:pPr>
        <w:ind w:firstLine="0"/>
        <w:jc w:val="center"/>
        <w:rPr>
          <w:rFonts w:cs="Times New Roman"/>
          <w:szCs w:val="24"/>
        </w:rPr>
      </w:pPr>
    </w:p>
    <w:p w14:paraId="4B903848" w14:textId="77777777" w:rsidR="00615AB7" w:rsidRPr="008952CC" w:rsidRDefault="00615AB7" w:rsidP="00615AB7">
      <w:pPr>
        <w:ind w:firstLine="567"/>
        <w:rPr>
          <w:rFonts w:cs="Times New Roman"/>
          <w:szCs w:val="24"/>
        </w:rPr>
      </w:pPr>
      <w:r w:rsidRPr="008952CC">
        <w:rPr>
          <w:rFonts w:cs="Times New Roman"/>
          <w:szCs w:val="24"/>
        </w:rPr>
        <w:t>Таким чином, виконання цілі є «системним підсилювачем» усіх інших стратегічних цілей: воно забезпечує керованість, фінансову дисципліну, доступ до зовнішніх ресурсів та стійкість інфраструктури.</w:t>
      </w:r>
    </w:p>
    <w:p w14:paraId="76CC01FD" w14:textId="77777777" w:rsidR="00615AB7" w:rsidRPr="008952CC" w:rsidRDefault="00615AB7" w:rsidP="00615AB7">
      <w:pPr>
        <w:ind w:firstLine="567"/>
        <w:rPr>
          <w:rFonts w:cs="Times New Roman"/>
          <w:szCs w:val="24"/>
        </w:rPr>
      </w:pPr>
      <w:r w:rsidRPr="008952CC">
        <w:rPr>
          <w:rFonts w:cs="Times New Roman"/>
          <w:szCs w:val="24"/>
        </w:rPr>
        <w:t xml:space="preserve">Стратегічна ціль 4 досягається через реалізацію таких оперативних цілей: </w:t>
      </w:r>
    </w:p>
    <w:p w14:paraId="0B752CF7" w14:textId="77777777" w:rsidR="00615AB7" w:rsidRPr="008952CC" w:rsidRDefault="00615AB7" w:rsidP="00615AB7">
      <w:pPr>
        <w:ind w:firstLine="567"/>
        <w:rPr>
          <w:rFonts w:cs="Times New Roman"/>
          <w:szCs w:val="24"/>
        </w:rPr>
      </w:pPr>
      <w:r w:rsidRPr="008952CC">
        <w:rPr>
          <w:rFonts w:cs="Times New Roman"/>
          <w:szCs w:val="24"/>
        </w:rPr>
        <w:t>•</w:t>
      </w:r>
      <w:r w:rsidRPr="008952CC">
        <w:rPr>
          <w:rFonts w:cs="Times New Roman"/>
          <w:szCs w:val="24"/>
        </w:rPr>
        <w:tab/>
        <w:t>Операційна ціль 4.1. Підвищення якості управління та адміністративної інфраструктури у громаді.</w:t>
      </w:r>
    </w:p>
    <w:p w14:paraId="50CBB7EE" w14:textId="77777777" w:rsidR="00615AB7" w:rsidRDefault="00615AB7" w:rsidP="00615AB7">
      <w:pPr>
        <w:ind w:firstLine="567"/>
        <w:rPr>
          <w:rFonts w:cs="Times New Roman"/>
          <w:szCs w:val="24"/>
        </w:rPr>
      </w:pPr>
      <w:r w:rsidRPr="008952CC">
        <w:rPr>
          <w:rFonts w:cs="Times New Roman"/>
          <w:szCs w:val="24"/>
        </w:rPr>
        <w:lastRenderedPageBreak/>
        <w:t>•</w:t>
      </w:r>
      <w:r w:rsidRPr="008952CC">
        <w:rPr>
          <w:rFonts w:cs="Times New Roman"/>
          <w:szCs w:val="24"/>
        </w:rPr>
        <w:tab/>
        <w:t>Операційна ціль 4.2. Підвищення енергоефективності громади.</w:t>
      </w:r>
    </w:p>
    <w:p w14:paraId="7088CF93" w14:textId="2D2D3E8A" w:rsidR="00615AB7" w:rsidRPr="00615AB7" w:rsidRDefault="00615AB7" w:rsidP="00615AB7">
      <w:pPr>
        <w:ind w:firstLine="567"/>
        <w:rPr>
          <w:rFonts w:cs="Times New Roman"/>
          <w:szCs w:val="24"/>
        </w:rPr>
      </w:pPr>
      <w:r w:rsidRPr="008952CC">
        <w:rPr>
          <w:rFonts w:cs="Times New Roman"/>
          <w:szCs w:val="24"/>
        </w:rPr>
        <w:t>•</w:t>
      </w:r>
      <w:r w:rsidRPr="008952CC">
        <w:rPr>
          <w:rFonts w:cs="Times New Roman"/>
          <w:szCs w:val="24"/>
        </w:rPr>
        <w:tab/>
        <w:t>Операційна ціль 4.3. Розвиток альтернативної енергетики у громаді.</w:t>
      </w:r>
    </w:p>
    <w:p w14:paraId="10CA25BD" w14:textId="77777777" w:rsidR="00615AB7" w:rsidRDefault="00615AB7" w:rsidP="00C53BDB">
      <w:pPr>
        <w:rPr>
          <w:b/>
          <w:bCs/>
          <w:i/>
          <w:iCs/>
        </w:rPr>
      </w:pPr>
    </w:p>
    <w:p w14:paraId="5487050D" w14:textId="3BC507D4" w:rsidR="00C53BDB" w:rsidRPr="006B1C86" w:rsidRDefault="00C53BDB" w:rsidP="00C53BDB">
      <w:pPr>
        <w:rPr>
          <w:b/>
          <w:bCs/>
          <w:i/>
          <w:iCs/>
        </w:rPr>
      </w:pPr>
      <w:r w:rsidRPr="006B1C86">
        <w:rPr>
          <w:b/>
          <w:bCs/>
          <w:i/>
          <w:iCs/>
        </w:rPr>
        <w:t xml:space="preserve">В рамках планувального періоду 2026-2027 років для досягнення стратегічної цілі </w:t>
      </w:r>
      <w:r>
        <w:rPr>
          <w:b/>
          <w:bCs/>
          <w:i/>
          <w:iCs/>
        </w:rPr>
        <w:t>4</w:t>
      </w:r>
      <w:r w:rsidRPr="006B1C86">
        <w:rPr>
          <w:b/>
          <w:bCs/>
          <w:i/>
          <w:iCs/>
        </w:rPr>
        <w:t xml:space="preserve"> «</w:t>
      </w:r>
      <w:bookmarkStart w:id="9" w:name="_Hlk226639495"/>
      <w:r w:rsidRPr="00951B21">
        <w:rPr>
          <w:rFonts w:cs="Times New Roman"/>
          <w:b/>
          <w:bCs/>
          <w:i/>
          <w:iCs/>
          <w:szCs w:val="24"/>
        </w:rPr>
        <w:t>Підвищення якості управління та енергоефективності</w:t>
      </w:r>
      <w:bookmarkEnd w:id="9"/>
      <w:r w:rsidRPr="006B1C86">
        <w:rPr>
          <w:b/>
          <w:bCs/>
          <w:i/>
          <w:iCs/>
        </w:rPr>
        <w:t xml:space="preserve">» передбачається реалізувати </w:t>
      </w:r>
      <w:r>
        <w:rPr>
          <w:b/>
          <w:bCs/>
          <w:i/>
          <w:iCs/>
          <w:color w:val="00B050"/>
        </w:rPr>
        <w:t>7</w:t>
      </w:r>
      <w:r w:rsidRPr="00A1629E">
        <w:rPr>
          <w:b/>
          <w:bCs/>
          <w:i/>
          <w:iCs/>
          <w:color w:val="00B050"/>
        </w:rPr>
        <w:t xml:space="preserve"> проєкт</w:t>
      </w:r>
      <w:r>
        <w:rPr>
          <w:b/>
          <w:bCs/>
          <w:i/>
          <w:iCs/>
          <w:color w:val="00B050"/>
        </w:rPr>
        <w:t>ів</w:t>
      </w:r>
      <w:r w:rsidRPr="00A1629E">
        <w:rPr>
          <w:b/>
          <w:bCs/>
          <w:i/>
          <w:iCs/>
          <w:color w:val="00B050"/>
        </w:rPr>
        <w:t xml:space="preserve"> на загальну суму </w:t>
      </w:r>
      <w:r>
        <w:rPr>
          <w:b/>
          <w:bCs/>
          <w:i/>
          <w:iCs/>
          <w:color w:val="00B050"/>
        </w:rPr>
        <w:t>21</w:t>
      </w:r>
      <w:r w:rsidRPr="00A1629E">
        <w:rPr>
          <w:b/>
          <w:bCs/>
          <w:i/>
          <w:iCs/>
          <w:color w:val="00B050"/>
        </w:rPr>
        <w:t>226,57 тис. грн.</w:t>
      </w:r>
    </w:p>
    <w:p w14:paraId="1197801C" w14:textId="77777777" w:rsidR="00C53BDB" w:rsidRPr="00267BB7" w:rsidRDefault="00C53BDB" w:rsidP="00267BB7">
      <w:pPr>
        <w:ind w:firstLine="0"/>
        <w:jc w:val="center"/>
        <w:rPr>
          <w:rFonts w:cs="Times New Roman"/>
          <w:szCs w:val="24"/>
        </w:rPr>
      </w:pPr>
    </w:p>
    <w:p w14:paraId="6D67595F" w14:textId="785BD532" w:rsidR="00267BB7" w:rsidRPr="00385AB0" w:rsidRDefault="00267BB7" w:rsidP="00267BB7">
      <w:pPr>
        <w:pStyle w:val="2"/>
      </w:pPr>
      <w:bookmarkStart w:id="10" w:name="_Toc226642392"/>
      <w:r w:rsidRPr="00385AB0">
        <w:t xml:space="preserve">Розділ 3. </w:t>
      </w:r>
      <w:r w:rsidR="00990735" w:rsidRPr="00385AB0">
        <w:t xml:space="preserve">Фінансове забезпечення </w:t>
      </w:r>
      <w:r w:rsidR="008869B0">
        <w:t>П</w:t>
      </w:r>
      <w:r w:rsidR="00990735" w:rsidRPr="00385AB0">
        <w:t>лану заходів</w:t>
      </w:r>
      <w:bookmarkEnd w:id="10"/>
    </w:p>
    <w:p w14:paraId="30DC87AD" w14:textId="28570EC6" w:rsidR="00267BB7" w:rsidRPr="00385AB0" w:rsidRDefault="00267BB7" w:rsidP="00990735">
      <w:r w:rsidRPr="00385AB0">
        <w:t>Впровадження Плану заходів</w:t>
      </w:r>
      <w:r w:rsidR="005A677C">
        <w:t xml:space="preserve"> </w:t>
      </w:r>
      <w:r w:rsidR="005A677C" w:rsidRPr="005A677C">
        <w:t>2026-2027 роки</w:t>
      </w:r>
      <w:r w:rsidRPr="00385AB0">
        <w:t xml:space="preserve"> із реалізації Стратегії розвитку </w:t>
      </w:r>
      <w:r w:rsidR="0057668B">
        <w:t>Межиріцької</w:t>
      </w:r>
      <w:r w:rsidRPr="00385AB0">
        <w:t xml:space="preserve"> </w:t>
      </w:r>
      <w:r w:rsidR="005A677C">
        <w:t xml:space="preserve">сільської </w:t>
      </w:r>
      <w:r w:rsidRPr="00385AB0">
        <w:t>територіальної громади на період до 20</w:t>
      </w:r>
      <w:r w:rsidR="005A677C">
        <w:t>34</w:t>
      </w:r>
      <w:r w:rsidRPr="00385AB0">
        <w:t xml:space="preserve"> року передбачає загальну потребу фінансового ресурсу </w:t>
      </w:r>
      <w:r w:rsidRPr="008351C7">
        <w:rPr>
          <w:color w:val="00B050"/>
        </w:rPr>
        <w:t xml:space="preserve">в обсязі </w:t>
      </w:r>
      <w:r w:rsidR="006E5392" w:rsidRPr="008351C7">
        <w:rPr>
          <w:color w:val="00B050"/>
        </w:rPr>
        <w:t>1</w:t>
      </w:r>
      <w:r w:rsidR="00C53BDB">
        <w:rPr>
          <w:color w:val="00B050"/>
        </w:rPr>
        <w:t>50</w:t>
      </w:r>
      <w:r w:rsidR="006E5392" w:rsidRPr="008351C7">
        <w:rPr>
          <w:color w:val="00B050"/>
        </w:rPr>
        <w:t xml:space="preserve"> 592,00</w:t>
      </w:r>
      <w:r w:rsidR="005A677C" w:rsidRPr="008351C7">
        <w:rPr>
          <w:color w:val="00B050"/>
        </w:rPr>
        <w:t xml:space="preserve"> </w:t>
      </w:r>
      <w:r w:rsidRPr="008351C7">
        <w:rPr>
          <w:color w:val="00B050"/>
        </w:rPr>
        <w:t>тис. грн.</w:t>
      </w:r>
    </w:p>
    <w:p w14:paraId="174DBC8F" w14:textId="1607F54E" w:rsidR="00267BB7" w:rsidRPr="00385AB0" w:rsidRDefault="00267BB7" w:rsidP="00990735">
      <w:r w:rsidRPr="00385AB0">
        <w:t>Планування потреби фінансового ресурсу на 202</w:t>
      </w:r>
      <w:r w:rsidR="00552E33">
        <w:t>6</w:t>
      </w:r>
      <w:r w:rsidRPr="00385AB0">
        <w:t xml:space="preserve">-2027 роки для впровадження Плану заходів є достатньо </w:t>
      </w:r>
      <w:r w:rsidR="00E57376">
        <w:t>не</w:t>
      </w:r>
      <w:r w:rsidRPr="00385AB0">
        <w:t xml:space="preserve">рівномірним. </w:t>
      </w:r>
    </w:p>
    <w:p w14:paraId="1C478315" w14:textId="6090CFCB" w:rsidR="00267BB7" w:rsidRDefault="00267BB7" w:rsidP="00990735">
      <w:r w:rsidRPr="00385AB0">
        <w:t xml:space="preserve">Варто відзначити, що для здійснення Плану заходів з реалізації Стратегії розвитку </w:t>
      </w:r>
      <w:r w:rsidR="0057668B">
        <w:t>Межиріцької</w:t>
      </w:r>
      <w:r w:rsidR="00552E33" w:rsidRPr="00385AB0">
        <w:t xml:space="preserve"> </w:t>
      </w:r>
      <w:r w:rsidR="00552E33">
        <w:t xml:space="preserve">сільської </w:t>
      </w:r>
      <w:r w:rsidRPr="00385AB0">
        <w:t xml:space="preserve">територіальної громади </w:t>
      </w:r>
      <w:r w:rsidR="00552E33">
        <w:t>протягом</w:t>
      </w:r>
      <w:r w:rsidRPr="00385AB0">
        <w:t xml:space="preserve"> </w:t>
      </w:r>
      <w:r w:rsidR="00552E33">
        <w:t>2026-</w:t>
      </w:r>
      <w:r w:rsidRPr="00385AB0">
        <w:t>2027 рок</w:t>
      </w:r>
      <w:r w:rsidR="00552E33">
        <w:t>ів</w:t>
      </w:r>
      <w:r w:rsidRPr="00385AB0">
        <w:t xml:space="preserve"> планується основну увагу зосередити на фінансуванні з</w:t>
      </w:r>
      <w:r>
        <w:t xml:space="preserve"> державного бюджету</w:t>
      </w:r>
      <w:r w:rsidR="00552E33">
        <w:t xml:space="preserve"> </w:t>
      </w:r>
      <w:r w:rsidR="00552E33" w:rsidRPr="008351C7">
        <w:rPr>
          <w:color w:val="00B050"/>
        </w:rPr>
        <w:t>(</w:t>
      </w:r>
      <w:r w:rsidR="00E364BF">
        <w:rPr>
          <w:color w:val="00B050"/>
        </w:rPr>
        <w:t>80</w:t>
      </w:r>
      <w:r w:rsidR="00552E33" w:rsidRPr="008351C7">
        <w:rPr>
          <w:color w:val="00B050"/>
        </w:rPr>
        <w:t>,</w:t>
      </w:r>
      <w:r w:rsidR="00E364BF">
        <w:rPr>
          <w:color w:val="00B050"/>
        </w:rPr>
        <w:t>3</w:t>
      </w:r>
      <w:r w:rsidR="00552E33" w:rsidRPr="008351C7">
        <w:rPr>
          <w:color w:val="00B050"/>
        </w:rPr>
        <w:t>%</w:t>
      </w:r>
      <w:r w:rsidR="002E3AF0" w:rsidRPr="008351C7">
        <w:rPr>
          <w:color w:val="00B050"/>
        </w:rPr>
        <w:t xml:space="preserve"> або 120 929,28 тис. грн.</w:t>
      </w:r>
      <w:r w:rsidR="00552E33" w:rsidRPr="008351C7">
        <w:rPr>
          <w:color w:val="00B050"/>
        </w:rPr>
        <w:t>)</w:t>
      </w:r>
      <w:r w:rsidRPr="00385AB0">
        <w:t xml:space="preserve">, меншою мірою </w:t>
      </w:r>
      <w:r w:rsidR="002E3AF0">
        <w:t>залучення фінансування планується</w:t>
      </w:r>
      <w:r w:rsidRPr="00385AB0">
        <w:t xml:space="preserve"> за рахунок коштів місцевого бюджету</w:t>
      </w:r>
      <w:r w:rsidR="00552E33">
        <w:t xml:space="preserve"> </w:t>
      </w:r>
      <w:r w:rsidR="00552E33" w:rsidRPr="008351C7">
        <w:rPr>
          <w:color w:val="00B050"/>
        </w:rPr>
        <w:t>(</w:t>
      </w:r>
      <w:r w:rsidR="002E3AF0" w:rsidRPr="008351C7">
        <w:rPr>
          <w:color w:val="00B050"/>
        </w:rPr>
        <w:t>1</w:t>
      </w:r>
      <w:r w:rsidR="00E364BF">
        <w:rPr>
          <w:color w:val="00B050"/>
        </w:rPr>
        <w:t>8</w:t>
      </w:r>
      <w:r w:rsidR="00552E33" w:rsidRPr="008351C7">
        <w:rPr>
          <w:color w:val="00B050"/>
        </w:rPr>
        <w:t>,</w:t>
      </w:r>
      <w:r w:rsidR="00E364BF">
        <w:rPr>
          <w:color w:val="00B050"/>
        </w:rPr>
        <w:t>5</w:t>
      </w:r>
      <w:r w:rsidR="00552E33" w:rsidRPr="008351C7">
        <w:rPr>
          <w:color w:val="00B050"/>
        </w:rPr>
        <w:t>%</w:t>
      </w:r>
      <w:r w:rsidR="002E3AF0" w:rsidRPr="008351C7">
        <w:rPr>
          <w:color w:val="00B050"/>
        </w:rPr>
        <w:t xml:space="preserve"> або </w:t>
      </w:r>
      <w:r w:rsidR="00E364BF" w:rsidRPr="00E364BF">
        <w:rPr>
          <w:color w:val="00B050"/>
        </w:rPr>
        <w:t>27882,72</w:t>
      </w:r>
      <w:r w:rsidR="00E364BF">
        <w:rPr>
          <w:color w:val="00B050"/>
        </w:rPr>
        <w:t xml:space="preserve"> </w:t>
      </w:r>
      <w:r w:rsidR="002E3AF0" w:rsidRPr="008351C7">
        <w:rPr>
          <w:color w:val="00B050"/>
        </w:rPr>
        <w:t>тис. грн.</w:t>
      </w:r>
      <w:r w:rsidR="00552E33" w:rsidRPr="008351C7">
        <w:rPr>
          <w:color w:val="00B050"/>
        </w:rPr>
        <w:t>)</w:t>
      </w:r>
      <w:r w:rsidR="002E3AF0">
        <w:t xml:space="preserve"> та інших джерел фінансування, не заборонених законодавством </w:t>
      </w:r>
      <w:r w:rsidR="002E3AF0" w:rsidRPr="008351C7">
        <w:rPr>
          <w:color w:val="00B050"/>
        </w:rPr>
        <w:t>(1,</w:t>
      </w:r>
      <w:r w:rsidR="00E364BF">
        <w:rPr>
          <w:color w:val="00B050"/>
        </w:rPr>
        <w:t>2</w:t>
      </w:r>
      <w:r w:rsidR="002E3AF0" w:rsidRPr="008351C7">
        <w:rPr>
          <w:color w:val="00B050"/>
        </w:rPr>
        <w:t>% або 1</w:t>
      </w:r>
      <w:r w:rsidR="00284956" w:rsidRPr="008351C7">
        <w:rPr>
          <w:color w:val="00B050"/>
        </w:rPr>
        <w:t xml:space="preserve"> </w:t>
      </w:r>
      <w:r w:rsidR="002E3AF0" w:rsidRPr="008351C7">
        <w:rPr>
          <w:color w:val="00B050"/>
        </w:rPr>
        <w:t>780,00 тис. грн.)</w:t>
      </w:r>
      <w:r w:rsidRPr="00385AB0">
        <w:t>.</w:t>
      </w:r>
    </w:p>
    <w:p w14:paraId="5860B0AC" w14:textId="29D4FFBF" w:rsidR="00284956" w:rsidRDefault="00284956" w:rsidP="00990735">
      <w:r>
        <w:t xml:space="preserve">Левова частка потреби фінансового ресурсу для виконання Плану заходів припадає на 2027 рік його реалізації – </w:t>
      </w:r>
      <w:r w:rsidRPr="008351C7">
        <w:rPr>
          <w:color w:val="00B050"/>
        </w:rPr>
        <w:t>(</w:t>
      </w:r>
      <w:r w:rsidR="00E364BF">
        <w:rPr>
          <w:color w:val="00B050"/>
        </w:rPr>
        <w:t>70</w:t>
      </w:r>
      <w:r w:rsidRPr="008351C7">
        <w:rPr>
          <w:color w:val="00B050"/>
        </w:rPr>
        <w:t>,</w:t>
      </w:r>
      <w:r w:rsidR="00E364BF">
        <w:rPr>
          <w:color w:val="00B050"/>
        </w:rPr>
        <w:t>8</w:t>
      </w:r>
      <w:r w:rsidRPr="008351C7">
        <w:rPr>
          <w:color w:val="00B050"/>
        </w:rPr>
        <w:t xml:space="preserve">% або </w:t>
      </w:r>
      <w:r w:rsidR="00E364BF" w:rsidRPr="00E364BF">
        <w:rPr>
          <w:color w:val="00B050"/>
        </w:rPr>
        <w:t>106626,49</w:t>
      </w:r>
      <w:r w:rsidR="00E364BF">
        <w:rPr>
          <w:color w:val="00B050"/>
        </w:rPr>
        <w:t xml:space="preserve"> </w:t>
      </w:r>
      <w:r w:rsidRPr="008351C7">
        <w:rPr>
          <w:color w:val="00B050"/>
        </w:rPr>
        <w:t xml:space="preserve">тис. грн.). </w:t>
      </w:r>
      <w:r w:rsidR="00E364BF" w:rsidRPr="00E364BF">
        <w:rPr>
          <w:color w:val="00B050"/>
        </w:rPr>
        <w:t>43965,51</w:t>
      </w:r>
      <w:r w:rsidRPr="008351C7">
        <w:rPr>
          <w:color w:val="00B050"/>
        </w:rPr>
        <w:t xml:space="preserve"> тис. грн. або </w:t>
      </w:r>
      <w:r w:rsidR="00E364BF">
        <w:rPr>
          <w:color w:val="00B050"/>
        </w:rPr>
        <w:t>29</w:t>
      </w:r>
      <w:r w:rsidRPr="008351C7">
        <w:rPr>
          <w:color w:val="00B050"/>
        </w:rPr>
        <w:t>,</w:t>
      </w:r>
      <w:r w:rsidR="00E364BF">
        <w:rPr>
          <w:color w:val="00B050"/>
        </w:rPr>
        <w:t>2</w:t>
      </w:r>
      <w:r w:rsidRPr="008351C7">
        <w:rPr>
          <w:color w:val="00B050"/>
        </w:rPr>
        <w:t xml:space="preserve">% припадають на 2026 рік. </w:t>
      </w:r>
    </w:p>
    <w:p w14:paraId="7E7C7AE4" w14:textId="2054F264" w:rsidR="00267BB7" w:rsidRPr="00E01029" w:rsidRDefault="00267BB7" w:rsidP="00990735">
      <w:r w:rsidRPr="00E01029">
        <w:t xml:space="preserve">Фінансування Стратегії розвитку </w:t>
      </w:r>
      <w:r w:rsidR="0057668B">
        <w:t>Межиріцької</w:t>
      </w:r>
      <w:r w:rsidRPr="00E01029">
        <w:t xml:space="preserve"> ТГ </w:t>
      </w:r>
      <w:r w:rsidR="00552E33">
        <w:t>у поточному планувальному період</w:t>
      </w:r>
      <w:r w:rsidR="005C47D4">
        <w:t xml:space="preserve">і </w:t>
      </w:r>
      <w:r w:rsidRPr="00E01029">
        <w:t xml:space="preserve">здійснюватиметься </w:t>
      </w:r>
      <w:r w:rsidR="005C47D4">
        <w:t xml:space="preserve">переважно </w:t>
      </w:r>
      <w:r w:rsidRPr="00E01029">
        <w:t>за рахунок:</w:t>
      </w:r>
    </w:p>
    <w:p w14:paraId="08837ADC" w14:textId="0E6AB7F7" w:rsidR="00267BB7" w:rsidRPr="00E01029" w:rsidRDefault="00267BB7" w:rsidP="003670B2">
      <w:pPr>
        <w:pStyle w:val="af3"/>
        <w:numPr>
          <w:ilvl w:val="0"/>
          <w:numId w:val="13"/>
        </w:numPr>
        <w:ind w:left="1069"/>
      </w:pPr>
      <w:r w:rsidRPr="00E01029">
        <w:t>місцевого бюджету: фінансування буде виділятися з місцевого бюджету для підтримки ключових проєктів, визначених у стратегії;</w:t>
      </w:r>
    </w:p>
    <w:p w14:paraId="370D117B" w14:textId="7F306412" w:rsidR="00267BB7" w:rsidRPr="00E01029" w:rsidRDefault="00267BB7" w:rsidP="003670B2">
      <w:pPr>
        <w:pStyle w:val="af3"/>
        <w:numPr>
          <w:ilvl w:val="0"/>
          <w:numId w:val="13"/>
        </w:numPr>
        <w:ind w:left="1069"/>
      </w:pPr>
      <w:r w:rsidRPr="00E01029">
        <w:t>Державного фонду регіонального розвитку: залучення коштів із Державного фонду регіонального розвитку для реалізації інфраструктурних проєктів;</w:t>
      </w:r>
    </w:p>
    <w:p w14:paraId="0B646112" w14:textId="4748C183" w:rsidR="00267BB7" w:rsidRDefault="00267BB7" w:rsidP="003670B2">
      <w:pPr>
        <w:pStyle w:val="af3"/>
        <w:numPr>
          <w:ilvl w:val="0"/>
          <w:numId w:val="13"/>
        </w:numPr>
        <w:ind w:left="1069"/>
      </w:pPr>
      <w:r w:rsidRPr="00E01029">
        <w:t>субвенцій і трансфертів з державного бюджету: додаткові ресурси залучатимуться у вигляді державних субвенцій на соціально значущі проєкти та розвиток інфраструктури</w:t>
      </w:r>
      <w:r w:rsidR="005C47D4">
        <w:t>.</w:t>
      </w:r>
    </w:p>
    <w:p w14:paraId="4D349D26" w14:textId="4624AADB" w:rsidR="005C47D4" w:rsidRDefault="005C47D4" w:rsidP="005C47D4">
      <w:pPr>
        <w:ind w:firstLine="567"/>
      </w:pPr>
      <w:r>
        <w:t xml:space="preserve">Також </w:t>
      </w:r>
      <w:r w:rsidRPr="005C47D4">
        <w:t>у поточному планувальному періоді</w:t>
      </w:r>
      <w:r>
        <w:t xml:space="preserve"> та у майбутніх планувальних періодах буде проводитись активна робота по залученню інших джерел фінансування:</w:t>
      </w:r>
    </w:p>
    <w:p w14:paraId="24ECAAA9" w14:textId="0F450680" w:rsidR="00267BB7" w:rsidRPr="00E01029" w:rsidRDefault="00267BB7" w:rsidP="003670B2">
      <w:pPr>
        <w:pStyle w:val="af3"/>
        <w:numPr>
          <w:ilvl w:val="0"/>
          <w:numId w:val="13"/>
        </w:numPr>
        <w:ind w:left="1069"/>
      </w:pPr>
      <w:r w:rsidRPr="00E01029">
        <w:t xml:space="preserve">інвестицій: активне залучення іноземних і українських інвесторів для розвитку ключових напрямків, таких як </w:t>
      </w:r>
      <w:r w:rsidR="002A3094">
        <w:t>підвищення інвестиційної привабливості</w:t>
      </w:r>
      <w:r w:rsidRPr="00E01029">
        <w:t>;</w:t>
      </w:r>
    </w:p>
    <w:p w14:paraId="265BD4F0" w14:textId="1243D4AE" w:rsidR="00267BB7" w:rsidRPr="00E01029" w:rsidRDefault="00267BB7" w:rsidP="003670B2">
      <w:pPr>
        <w:pStyle w:val="af3"/>
        <w:numPr>
          <w:ilvl w:val="0"/>
          <w:numId w:val="13"/>
        </w:numPr>
        <w:ind w:left="1069"/>
      </w:pPr>
      <w:r w:rsidRPr="00E01029">
        <w:t>міжнародної технічної допомоги: гранти та донорська підтримка від міжнародних організацій</w:t>
      </w:r>
      <w:r w:rsidR="002A3094">
        <w:t xml:space="preserve"> </w:t>
      </w:r>
      <w:r w:rsidRPr="00E01029">
        <w:t xml:space="preserve">на проєкти, пов'язані з </w:t>
      </w:r>
      <w:r w:rsidR="002A3094">
        <w:t>розвитком людського капіталу, підвищенням рівня безпеки населення та енергоефективності</w:t>
      </w:r>
      <w:r w:rsidRPr="00E01029">
        <w:t>;</w:t>
      </w:r>
    </w:p>
    <w:p w14:paraId="2C04AFDD" w14:textId="7ABAC5D2" w:rsidR="00267BB7" w:rsidRPr="00385AB0" w:rsidRDefault="00267BB7" w:rsidP="003670B2">
      <w:pPr>
        <w:pStyle w:val="af3"/>
        <w:numPr>
          <w:ilvl w:val="0"/>
          <w:numId w:val="13"/>
        </w:numPr>
        <w:ind w:left="1069"/>
      </w:pPr>
      <w:r w:rsidRPr="00E01029">
        <w:t>благодійних фондів: співпраця з приватними благодійними фондами для підтримки соціальних програм, таких як підтримка ветеранів, внутрішньо переміщених осіб (ВПО), молоді та вразливих груп населення.</w:t>
      </w:r>
    </w:p>
    <w:p w14:paraId="6B99C4E3" w14:textId="77777777" w:rsidR="00C545B9" w:rsidRDefault="00C545B9" w:rsidP="00532506">
      <w:pPr>
        <w:sectPr w:rsidR="00C545B9" w:rsidSect="00267BB7">
          <w:headerReference w:type="default" r:id="rId9"/>
          <w:headerReference w:type="first" r:id="rId10"/>
          <w:pgSz w:w="11907" w:h="16840" w:code="9"/>
          <w:pgMar w:top="1134" w:right="851" w:bottom="1134" w:left="1418" w:header="278" w:footer="0" w:gutter="0"/>
          <w:cols w:space="708"/>
          <w:noEndnote/>
          <w:titlePg/>
          <w:docGrid w:linePitch="326"/>
        </w:sectPr>
      </w:pPr>
    </w:p>
    <w:p w14:paraId="09AFACD4" w14:textId="7A96E25A" w:rsidR="00C545B9" w:rsidRDefault="00C545B9" w:rsidP="00F4192C">
      <w:pPr>
        <w:ind w:firstLine="0"/>
        <w:jc w:val="center"/>
      </w:pPr>
      <w:r w:rsidRPr="00385AB0">
        <w:lastRenderedPageBreak/>
        <w:t xml:space="preserve">Таблиця </w:t>
      </w:r>
      <w:r w:rsidR="00B359D3">
        <w:t>6</w:t>
      </w:r>
      <w:r w:rsidR="00777A0E">
        <w:t xml:space="preserve"> </w:t>
      </w:r>
      <w:r>
        <w:t xml:space="preserve">– </w:t>
      </w:r>
      <w:r w:rsidRPr="00385AB0">
        <w:t>Фінансове забезпечення реалізації Плану заходів на 202</w:t>
      </w:r>
      <w:r>
        <w:t>6</w:t>
      </w:r>
      <w:r w:rsidRPr="00385AB0">
        <w:t xml:space="preserve">-2027 роки з реалізації Стратегії розвитку </w:t>
      </w:r>
      <w:r w:rsidR="0057668B">
        <w:t>Межиріцької</w:t>
      </w:r>
      <w:r w:rsidR="00F4192C">
        <w:t xml:space="preserve"> сільської</w:t>
      </w:r>
      <w:r w:rsidRPr="00385AB0">
        <w:t xml:space="preserve"> територіальної</w:t>
      </w:r>
      <w:r>
        <w:t xml:space="preserve"> </w:t>
      </w:r>
      <w:r w:rsidRPr="00385AB0">
        <w:t>громади до 20</w:t>
      </w:r>
      <w:r w:rsidR="00F4192C">
        <w:t>34</w:t>
      </w:r>
      <w:r w:rsidRPr="00385AB0">
        <w:t xml:space="preserve"> року</w:t>
      </w:r>
    </w:p>
    <w:p w14:paraId="14E33D69" w14:textId="439BD0CD" w:rsidR="00C545B9" w:rsidRDefault="00C545B9" w:rsidP="00A808EB">
      <w:pPr>
        <w:ind w:firstLine="0"/>
        <w:rPr>
          <w:rFonts w:cs="Times New Roman"/>
          <w:sz w:val="20"/>
          <w:szCs w:val="20"/>
        </w:rPr>
      </w:pPr>
    </w:p>
    <w:tbl>
      <w:tblPr>
        <w:tblW w:w="14732" w:type="dxa"/>
        <w:jc w:val="center"/>
        <w:tblLook w:val="04A0" w:firstRow="1" w:lastRow="0" w:firstColumn="1" w:lastColumn="0" w:noHBand="0" w:noVBand="1"/>
      </w:tblPr>
      <w:tblGrid>
        <w:gridCol w:w="539"/>
        <w:gridCol w:w="3788"/>
        <w:gridCol w:w="1231"/>
        <w:gridCol w:w="1013"/>
        <w:gridCol w:w="1003"/>
        <w:gridCol w:w="1014"/>
        <w:gridCol w:w="1118"/>
        <w:gridCol w:w="1013"/>
        <w:gridCol w:w="1014"/>
        <w:gridCol w:w="1003"/>
        <w:gridCol w:w="990"/>
        <w:gridCol w:w="1006"/>
      </w:tblGrid>
      <w:tr w:rsidR="00733251" w:rsidRPr="00733251" w14:paraId="531B0F96" w14:textId="77777777" w:rsidTr="00733251">
        <w:trPr>
          <w:trHeight w:val="269"/>
          <w:tblHeader/>
          <w:jc w:val="center"/>
        </w:trPr>
        <w:tc>
          <w:tcPr>
            <w:tcW w:w="5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692A43"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w:t>
            </w:r>
          </w:p>
        </w:tc>
        <w:tc>
          <w:tcPr>
            <w:tcW w:w="37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872C9F"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Назва програми / проекту місцевого розвитку</w:t>
            </w:r>
          </w:p>
        </w:tc>
        <w:tc>
          <w:tcPr>
            <w:tcW w:w="10405" w:type="dxa"/>
            <w:gridSpan w:val="10"/>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2C7B943" w14:textId="77777777" w:rsidR="00733251" w:rsidRPr="00733251" w:rsidRDefault="00733251" w:rsidP="00733251">
            <w:pPr>
              <w:ind w:firstLine="0"/>
              <w:jc w:val="center"/>
              <w:rPr>
                <w:rFonts w:eastAsia="Times New Roman" w:cs="Times New Roman"/>
                <w:b/>
                <w:bCs/>
                <w:color w:val="000000"/>
                <w:sz w:val="20"/>
                <w:szCs w:val="20"/>
                <w:lang w:eastAsia="uk-UA"/>
              </w:rPr>
            </w:pPr>
            <w:r w:rsidRPr="00733251">
              <w:rPr>
                <w:rFonts w:eastAsia="Times New Roman" w:cs="Times New Roman"/>
                <w:b/>
                <w:bCs/>
                <w:color w:val="000000"/>
                <w:sz w:val="20"/>
                <w:szCs w:val="20"/>
                <w:lang w:eastAsia="uk-UA"/>
              </w:rPr>
              <w:t>Орієнтовна потреба на період реалізації плану заходів на 2026-2027 роки</w:t>
            </w:r>
          </w:p>
        </w:tc>
      </w:tr>
      <w:tr w:rsidR="00733251" w:rsidRPr="00733251" w14:paraId="4C129891" w14:textId="77777777" w:rsidTr="008227CD">
        <w:trPr>
          <w:trHeight w:val="247"/>
          <w:tblHeader/>
          <w:jc w:val="center"/>
        </w:trPr>
        <w:tc>
          <w:tcPr>
            <w:tcW w:w="5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31DBF0" w14:textId="77777777" w:rsidR="00733251" w:rsidRPr="00733251" w:rsidRDefault="00733251" w:rsidP="00733251">
            <w:pPr>
              <w:ind w:firstLine="0"/>
              <w:jc w:val="left"/>
              <w:rPr>
                <w:rFonts w:eastAsia="Times New Roman" w:cs="Times New Roman"/>
                <w:color w:val="000000"/>
                <w:sz w:val="20"/>
                <w:szCs w:val="20"/>
                <w:lang w:eastAsia="uk-UA"/>
              </w:rPr>
            </w:pPr>
          </w:p>
        </w:tc>
        <w:tc>
          <w:tcPr>
            <w:tcW w:w="37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F55FD" w14:textId="77777777" w:rsidR="00733251" w:rsidRPr="00733251" w:rsidRDefault="00733251" w:rsidP="00733251">
            <w:pPr>
              <w:ind w:firstLine="0"/>
              <w:jc w:val="left"/>
              <w:rPr>
                <w:rFonts w:eastAsia="Times New Roman" w:cs="Times New Roman"/>
                <w:color w:val="000000"/>
                <w:sz w:val="20"/>
                <w:szCs w:val="20"/>
                <w:lang w:eastAsia="uk-UA"/>
              </w:rPr>
            </w:pPr>
          </w:p>
        </w:tc>
        <w:tc>
          <w:tcPr>
            <w:tcW w:w="1231"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4228F8B"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Всього</w:t>
            </w:r>
          </w:p>
        </w:tc>
        <w:tc>
          <w:tcPr>
            <w:tcW w:w="9174" w:type="dxa"/>
            <w:gridSpan w:val="9"/>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CE9B006" w14:textId="77777777" w:rsidR="00733251" w:rsidRPr="00733251" w:rsidRDefault="00733251" w:rsidP="00733251">
            <w:pPr>
              <w:ind w:firstLine="0"/>
              <w:jc w:val="center"/>
              <w:rPr>
                <w:rFonts w:eastAsia="Times New Roman" w:cs="Times New Roman"/>
                <w:i/>
                <w:iCs/>
                <w:color w:val="000000"/>
                <w:sz w:val="16"/>
                <w:szCs w:val="16"/>
                <w:lang w:eastAsia="uk-UA"/>
              </w:rPr>
            </w:pPr>
            <w:r w:rsidRPr="00733251">
              <w:rPr>
                <w:rFonts w:eastAsia="Times New Roman" w:cs="Times New Roman"/>
                <w:i/>
                <w:iCs/>
                <w:color w:val="000000"/>
                <w:sz w:val="16"/>
                <w:szCs w:val="16"/>
                <w:lang w:eastAsia="uk-UA"/>
              </w:rPr>
              <w:t>в тому числі за джерелами фінансування:</w:t>
            </w:r>
          </w:p>
        </w:tc>
      </w:tr>
      <w:tr w:rsidR="00733251" w:rsidRPr="00733251" w14:paraId="64544B50" w14:textId="77777777" w:rsidTr="008227CD">
        <w:trPr>
          <w:trHeight w:val="247"/>
          <w:tblHeader/>
          <w:jc w:val="center"/>
        </w:trPr>
        <w:tc>
          <w:tcPr>
            <w:tcW w:w="5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73C9F9" w14:textId="77777777" w:rsidR="00733251" w:rsidRPr="00733251" w:rsidRDefault="00733251" w:rsidP="00733251">
            <w:pPr>
              <w:ind w:firstLine="0"/>
              <w:jc w:val="left"/>
              <w:rPr>
                <w:rFonts w:eastAsia="Times New Roman" w:cs="Times New Roman"/>
                <w:color w:val="000000"/>
                <w:sz w:val="20"/>
                <w:szCs w:val="20"/>
                <w:lang w:eastAsia="uk-UA"/>
              </w:rPr>
            </w:pPr>
          </w:p>
        </w:tc>
        <w:tc>
          <w:tcPr>
            <w:tcW w:w="37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17FA05" w14:textId="77777777" w:rsidR="00733251" w:rsidRPr="00733251" w:rsidRDefault="00733251" w:rsidP="00733251">
            <w:pPr>
              <w:ind w:firstLine="0"/>
              <w:jc w:val="left"/>
              <w:rPr>
                <w:rFonts w:eastAsia="Times New Roman" w:cs="Times New Roman"/>
                <w:color w:val="000000"/>
                <w:sz w:val="20"/>
                <w:szCs w:val="20"/>
                <w:lang w:eastAsia="uk-UA"/>
              </w:rPr>
            </w:pPr>
          </w:p>
        </w:tc>
        <w:tc>
          <w:tcPr>
            <w:tcW w:w="1231"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3DF843C" w14:textId="77777777" w:rsidR="00733251" w:rsidRPr="00733251" w:rsidRDefault="00733251" w:rsidP="00733251">
            <w:pPr>
              <w:ind w:firstLine="0"/>
              <w:jc w:val="left"/>
              <w:rPr>
                <w:rFonts w:eastAsia="Times New Roman" w:cs="Times New Roman"/>
                <w:color w:val="000000"/>
                <w:sz w:val="20"/>
                <w:szCs w:val="20"/>
                <w:lang w:eastAsia="uk-UA"/>
              </w:rPr>
            </w:pPr>
          </w:p>
        </w:tc>
        <w:tc>
          <w:tcPr>
            <w:tcW w:w="303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0E0BEE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кошти бюджету територіальної громади</w:t>
            </w:r>
          </w:p>
        </w:tc>
        <w:tc>
          <w:tcPr>
            <w:tcW w:w="3145"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90853D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кошти державного бюджету</w:t>
            </w:r>
          </w:p>
        </w:tc>
        <w:tc>
          <w:tcPr>
            <w:tcW w:w="2999"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86757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інші джерела</w:t>
            </w:r>
          </w:p>
        </w:tc>
      </w:tr>
      <w:tr w:rsidR="00733251" w:rsidRPr="00733251" w14:paraId="1140396C" w14:textId="77777777" w:rsidTr="008227CD">
        <w:trPr>
          <w:trHeight w:val="247"/>
          <w:tblHeader/>
          <w:jc w:val="center"/>
        </w:trPr>
        <w:tc>
          <w:tcPr>
            <w:tcW w:w="5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A1F32" w14:textId="77777777" w:rsidR="00733251" w:rsidRPr="00733251" w:rsidRDefault="00733251" w:rsidP="00733251">
            <w:pPr>
              <w:ind w:firstLine="0"/>
              <w:jc w:val="left"/>
              <w:rPr>
                <w:rFonts w:eastAsia="Times New Roman" w:cs="Times New Roman"/>
                <w:color w:val="000000"/>
                <w:sz w:val="20"/>
                <w:szCs w:val="20"/>
                <w:lang w:eastAsia="uk-UA"/>
              </w:rPr>
            </w:pPr>
          </w:p>
        </w:tc>
        <w:tc>
          <w:tcPr>
            <w:tcW w:w="37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EB808E" w14:textId="77777777" w:rsidR="00733251" w:rsidRPr="00733251" w:rsidRDefault="00733251" w:rsidP="00733251">
            <w:pPr>
              <w:ind w:firstLine="0"/>
              <w:jc w:val="left"/>
              <w:rPr>
                <w:rFonts w:eastAsia="Times New Roman" w:cs="Times New Roman"/>
                <w:color w:val="000000"/>
                <w:sz w:val="20"/>
                <w:szCs w:val="20"/>
                <w:lang w:eastAsia="uk-UA"/>
              </w:rPr>
            </w:pPr>
          </w:p>
        </w:tc>
        <w:tc>
          <w:tcPr>
            <w:tcW w:w="1231"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7AF94B0" w14:textId="77777777" w:rsidR="00733251" w:rsidRPr="00733251" w:rsidRDefault="00733251" w:rsidP="00733251">
            <w:pPr>
              <w:ind w:firstLine="0"/>
              <w:jc w:val="left"/>
              <w:rPr>
                <w:rFonts w:eastAsia="Times New Roman" w:cs="Times New Roman"/>
                <w:color w:val="000000"/>
                <w:sz w:val="20"/>
                <w:szCs w:val="20"/>
                <w:lang w:eastAsia="uk-UA"/>
              </w:rPr>
            </w:pPr>
          </w:p>
        </w:tc>
        <w:tc>
          <w:tcPr>
            <w:tcW w:w="1013"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5E7FA42"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Разом</w:t>
            </w:r>
          </w:p>
        </w:tc>
        <w:tc>
          <w:tcPr>
            <w:tcW w:w="201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F78730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в тому числі за роками:</w:t>
            </w:r>
          </w:p>
        </w:tc>
        <w:tc>
          <w:tcPr>
            <w:tcW w:w="1118"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3AE24842"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Разом</w:t>
            </w:r>
          </w:p>
        </w:tc>
        <w:tc>
          <w:tcPr>
            <w:tcW w:w="2027"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FAEEF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в тому числі за роками:</w:t>
            </w:r>
          </w:p>
        </w:tc>
        <w:tc>
          <w:tcPr>
            <w:tcW w:w="1003" w:type="dxa"/>
            <w:vMerge w:val="restar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56AE04D2"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Разом</w:t>
            </w:r>
          </w:p>
        </w:tc>
        <w:tc>
          <w:tcPr>
            <w:tcW w:w="1996"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CFBC1A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в тому числі за роками:</w:t>
            </w:r>
          </w:p>
        </w:tc>
      </w:tr>
      <w:tr w:rsidR="00733251" w:rsidRPr="00733251" w14:paraId="374FE024" w14:textId="77777777" w:rsidTr="008227CD">
        <w:trPr>
          <w:trHeight w:val="247"/>
          <w:tblHeader/>
          <w:jc w:val="center"/>
        </w:trPr>
        <w:tc>
          <w:tcPr>
            <w:tcW w:w="5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E7A87E" w14:textId="77777777" w:rsidR="00733251" w:rsidRPr="00733251" w:rsidRDefault="00733251" w:rsidP="00733251">
            <w:pPr>
              <w:ind w:firstLine="0"/>
              <w:jc w:val="left"/>
              <w:rPr>
                <w:rFonts w:eastAsia="Times New Roman" w:cs="Times New Roman"/>
                <w:color w:val="000000"/>
                <w:sz w:val="20"/>
                <w:szCs w:val="20"/>
                <w:lang w:eastAsia="uk-UA"/>
              </w:rPr>
            </w:pPr>
          </w:p>
        </w:tc>
        <w:tc>
          <w:tcPr>
            <w:tcW w:w="37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37D5D2" w14:textId="77777777" w:rsidR="00733251" w:rsidRPr="00733251" w:rsidRDefault="00733251" w:rsidP="00733251">
            <w:pPr>
              <w:ind w:firstLine="0"/>
              <w:jc w:val="left"/>
              <w:rPr>
                <w:rFonts w:eastAsia="Times New Roman" w:cs="Times New Roman"/>
                <w:color w:val="000000"/>
                <w:sz w:val="20"/>
                <w:szCs w:val="20"/>
                <w:lang w:eastAsia="uk-UA"/>
              </w:rPr>
            </w:pPr>
          </w:p>
        </w:tc>
        <w:tc>
          <w:tcPr>
            <w:tcW w:w="1231"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2212B048" w14:textId="77777777" w:rsidR="00733251" w:rsidRPr="00733251" w:rsidRDefault="00733251" w:rsidP="00733251">
            <w:pPr>
              <w:ind w:firstLine="0"/>
              <w:jc w:val="left"/>
              <w:rPr>
                <w:rFonts w:eastAsia="Times New Roman" w:cs="Times New Roman"/>
                <w:color w:val="000000"/>
                <w:sz w:val="20"/>
                <w:szCs w:val="20"/>
                <w:lang w:eastAsia="uk-UA"/>
              </w:rPr>
            </w:pPr>
          </w:p>
        </w:tc>
        <w:tc>
          <w:tcPr>
            <w:tcW w:w="1013"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42018F93" w14:textId="77777777" w:rsidR="00733251" w:rsidRPr="00733251" w:rsidRDefault="00733251" w:rsidP="00733251">
            <w:pPr>
              <w:ind w:firstLine="0"/>
              <w:jc w:val="left"/>
              <w:rPr>
                <w:rFonts w:eastAsia="Times New Roman" w:cs="Times New Roman"/>
                <w:color w:val="000000"/>
                <w:sz w:val="20"/>
                <w:szCs w:val="20"/>
                <w:lang w:eastAsia="uk-UA"/>
              </w:rPr>
            </w:pPr>
          </w:p>
        </w:tc>
        <w:tc>
          <w:tcPr>
            <w:tcW w:w="1003" w:type="dxa"/>
            <w:tcBorders>
              <w:top w:val="nil"/>
              <w:left w:val="nil"/>
              <w:bottom w:val="single" w:sz="4" w:space="0" w:color="auto"/>
              <w:right w:val="single" w:sz="4" w:space="0" w:color="auto"/>
            </w:tcBorders>
            <w:shd w:val="clear" w:color="auto" w:fill="BFBFBF" w:themeFill="background1" w:themeFillShade="BF"/>
            <w:vAlign w:val="center"/>
            <w:hideMark/>
          </w:tcPr>
          <w:p w14:paraId="50EDD6F0"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2026</w:t>
            </w:r>
          </w:p>
        </w:tc>
        <w:tc>
          <w:tcPr>
            <w:tcW w:w="1014" w:type="dxa"/>
            <w:tcBorders>
              <w:top w:val="nil"/>
              <w:left w:val="nil"/>
              <w:bottom w:val="single" w:sz="4" w:space="0" w:color="auto"/>
              <w:right w:val="single" w:sz="4" w:space="0" w:color="auto"/>
            </w:tcBorders>
            <w:shd w:val="clear" w:color="auto" w:fill="BFBFBF" w:themeFill="background1" w:themeFillShade="BF"/>
            <w:vAlign w:val="center"/>
            <w:hideMark/>
          </w:tcPr>
          <w:p w14:paraId="4F5B9B8A"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2027</w:t>
            </w:r>
          </w:p>
        </w:tc>
        <w:tc>
          <w:tcPr>
            <w:tcW w:w="1118"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086ADB9F" w14:textId="77777777" w:rsidR="00733251" w:rsidRPr="00733251" w:rsidRDefault="00733251" w:rsidP="00733251">
            <w:pPr>
              <w:ind w:firstLine="0"/>
              <w:jc w:val="left"/>
              <w:rPr>
                <w:rFonts w:eastAsia="Times New Roman" w:cs="Times New Roman"/>
                <w:color w:val="000000"/>
                <w:sz w:val="20"/>
                <w:szCs w:val="20"/>
                <w:lang w:eastAsia="uk-UA"/>
              </w:rPr>
            </w:pPr>
          </w:p>
        </w:tc>
        <w:tc>
          <w:tcPr>
            <w:tcW w:w="1013" w:type="dxa"/>
            <w:tcBorders>
              <w:top w:val="nil"/>
              <w:left w:val="nil"/>
              <w:bottom w:val="single" w:sz="4" w:space="0" w:color="auto"/>
              <w:right w:val="single" w:sz="4" w:space="0" w:color="auto"/>
            </w:tcBorders>
            <w:shd w:val="clear" w:color="auto" w:fill="BFBFBF" w:themeFill="background1" w:themeFillShade="BF"/>
            <w:vAlign w:val="center"/>
            <w:hideMark/>
          </w:tcPr>
          <w:p w14:paraId="0678181D"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2026</w:t>
            </w:r>
          </w:p>
        </w:tc>
        <w:tc>
          <w:tcPr>
            <w:tcW w:w="1014" w:type="dxa"/>
            <w:tcBorders>
              <w:top w:val="nil"/>
              <w:left w:val="nil"/>
              <w:bottom w:val="single" w:sz="4" w:space="0" w:color="auto"/>
              <w:right w:val="single" w:sz="4" w:space="0" w:color="auto"/>
            </w:tcBorders>
            <w:shd w:val="clear" w:color="auto" w:fill="BFBFBF" w:themeFill="background1" w:themeFillShade="BF"/>
            <w:vAlign w:val="center"/>
            <w:hideMark/>
          </w:tcPr>
          <w:p w14:paraId="4841D099"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2027</w:t>
            </w:r>
          </w:p>
        </w:tc>
        <w:tc>
          <w:tcPr>
            <w:tcW w:w="1003" w:type="dxa"/>
            <w:vMerge/>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FEC630A" w14:textId="77777777" w:rsidR="00733251" w:rsidRPr="00733251" w:rsidRDefault="00733251" w:rsidP="00733251">
            <w:pPr>
              <w:ind w:firstLine="0"/>
              <w:jc w:val="left"/>
              <w:rPr>
                <w:rFonts w:eastAsia="Times New Roman" w:cs="Times New Roman"/>
                <w:color w:val="000000"/>
                <w:sz w:val="20"/>
                <w:szCs w:val="20"/>
                <w:lang w:eastAsia="uk-UA"/>
              </w:rPr>
            </w:pPr>
          </w:p>
        </w:tc>
        <w:tc>
          <w:tcPr>
            <w:tcW w:w="990" w:type="dxa"/>
            <w:tcBorders>
              <w:top w:val="nil"/>
              <w:left w:val="nil"/>
              <w:bottom w:val="single" w:sz="4" w:space="0" w:color="auto"/>
              <w:right w:val="single" w:sz="4" w:space="0" w:color="auto"/>
            </w:tcBorders>
            <w:shd w:val="clear" w:color="auto" w:fill="BFBFBF" w:themeFill="background1" w:themeFillShade="BF"/>
            <w:vAlign w:val="center"/>
            <w:hideMark/>
          </w:tcPr>
          <w:p w14:paraId="4AA027DC"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2026</w:t>
            </w:r>
          </w:p>
        </w:tc>
        <w:tc>
          <w:tcPr>
            <w:tcW w:w="1006" w:type="dxa"/>
            <w:tcBorders>
              <w:top w:val="nil"/>
              <w:left w:val="nil"/>
              <w:bottom w:val="single" w:sz="4" w:space="0" w:color="auto"/>
              <w:right w:val="single" w:sz="4" w:space="0" w:color="auto"/>
            </w:tcBorders>
            <w:shd w:val="clear" w:color="auto" w:fill="BFBFBF" w:themeFill="background1" w:themeFillShade="BF"/>
            <w:vAlign w:val="center"/>
            <w:hideMark/>
          </w:tcPr>
          <w:p w14:paraId="7D2609B8"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2027</w:t>
            </w:r>
          </w:p>
        </w:tc>
      </w:tr>
      <w:tr w:rsidR="00733251" w:rsidRPr="00733251" w14:paraId="28B1965C" w14:textId="77777777" w:rsidTr="00733251">
        <w:trPr>
          <w:trHeight w:val="247"/>
          <w:jc w:val="center"/>
        </w:trPr>
        <w:tc>
          <w:tcPr>
            <w:tcW w:w="14732" w:type="dxa"/>
            <w:gridSpan w:val="12"/>
            <w:tcBorders>
              <w:top w:val="single" w:sz="4" w:space="0" w:color="auto"/>
              <w:left w:val="single" w:sz="4" w:space="0" w:color="auto"/>
              <w:bottom w:val="single" w:sz="4" w:space="0" w:color="auto"/>
              <w:right w:val="single" w:sz="4" w:space="0" w:color="auto"/>
            </w:tcBorders>
            <w:shd w:val="clear" w:color="000000" w:fill="002060"/>
            <w:vAlign w:val="center"/>
            <w:hideMark/>
          </w:tcPr>
          <w:p w14:paraId="0E568824" w14:textId="77777777" w:rsidR="00733251" w:rsidRPr="00733251" w:rsidRDefault="00733251" w:rsidP="00733251">
            <w:pPr>
              <w:ind w:firstLine="0"/>
              <w:jc w:val="center"/>
              <w:rPr>
                <w:rFonts w:eastAsia="Times New Roman" w:cs="Times New Roman"/>
                <w:b/>
                <w:bCs/>
                <w:color w:val="FFFFFF"/>
                <w:sz w:val="20"/>
                <w:szCs w:val="20"/>
                <w:lang w:eastAsia="uk-UA"/>
              </w:rPr>
            </w:pPr>
            <w:r w:rsidRPr="00733251">
              <w:rPr>
                <w:rFonts w:eastAsia="Times New Roman" w:cs="Times New Roman"/>
                <w:b/>
                <w:bCs/>
                <w:color w:val="FFFFFF"/>
                <w:sz w:val="20"/>
                <w:szCs w:val="20"/>
                <w:lang w:eastAsia="uk-UA"/>
              </w:rPr>
              <w:t>Стратегічна ціль 1: Зміцнення конкурентоспроможності місцевої економіки та просторово збалансований розвиток</w:t>
            </w:r>
          </w:p>
        </w:tc>
      </w:tr>
      <w:tr w:rsidR="00733251" w:rsidRPr="00733251" w14:paraId="4D9983DF" w14:textId="77777777" w:rsidTr="008227CD">
        <w:trPr>
          <w:trHeight w:val="572"/>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FE213A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w:t>
            </w:r>
          </w:p>
        </w:tc>
        <w:tc>
          <w:tcPr>
            <w:tcW w:w="3788" w:type="dxa"/>
            <w:tcBorders>
              <w:top w:val="nil"/>
              <w:left w:val="nil"/>
              <w:bottom w:val="single" w:sz="4" w:space="0" w:color="auto"/>
              <w:right w:val="single" w:sz="4" w:space="0" w:color="auto"/>
            </w:tcBorders>
            <w:shd w:val="clear" w:color="auto" w:fill="auto"/>
            <w:vAlign w:val="center"/>
            <w:hideMark/>
          </w:tcPr>
          <w:p w14:paraId="5F17B08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Розробка та впровадження навчальної програми з бізнес-планування та маркетингу для місцевих МСП та жителів громади</w:t>
            </w:r>
          </w:p>
        </w:tc>
        <w:tc>
          <w:tcPr>
            <w:tcW w:w="1231" w:type="dxa"/>
            <w:tcBorders>
              <w:top w:val="nil"/>
              <w:left w:val="nil"/>
              <w:bottom w:val="single" w:sz="4" w:space="0" w:color="auto"/>
              <w:right w:val="single" w:sz="4" w:space="0" w:color="auto"/>
            </w:tcBorders>
            <w:shd w:val="clear" w:color="auto" w:fill="auto"/>
            <w:vAlign w:val="center"/>
            <w:hideMark/>
          </w:tcPr>
          <w:p w14:paraId="2ADCD96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295,00</w:t>
            </w:r>
          </w:p>
        </w:tc>
        <w:tc>
          <w:tcPr>
            <w:tcW w:w="1013" w:type="dxa"/>
            <w:tcBorders>
              <w:top w:val="nil"/>
              <w:left w:val="nil"/>
              <w:bottom w:val="single" w:sz="4" w:space="0" w:color="auto"/>
              <w:right w:val="single" w:sz="4" w:space="0" w:color="auto"/>
            </w:tcBorders>
            <w:shd w:val="clear" w:color="auto" w:fill="auto"/>
            <w:vAlign w:val="center"/>
            <w:hideMark/>
          </w:tcPr>
          <w:p w14:paraId="758C350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1EDA4E3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37F8632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4EFFFB8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4D620EC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45DE288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76C6D33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295,00</w:t>
            </w:r>
          </w:p>
        </w:tc>
        <w:tc>
          <w:tcPr>
            <w:tcW w:w="990" w:type="dxa"/>
            <w:tcBorders>
              <w:top w:val="nil"/>
              <w:left w:val="nil"/>
              <w:bottom w:val="single" w:sz="4" w:space="0" w:color="auto"/>
              <w:right w:val="single" w:sz="4" w:space="0" w:color="auto"/>
            </w:tcBorders>
            <w:shd w:val="clear" w:color="auto" w:fill="auto"/>
            <w:vAlign w:val="center"/>
            <w:hideMark/>
          </w:tcPr>
          <w:p w14:paraId="44A2841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29B2DB7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295,00</w:t>
            </w:r>
          </w:p>
        </w:tc>
      </w:tr>
      <w:tr w:rsidR="00733251" w:rsidRPr="00733251" w14:paraId="28A3DF88" w14:textId="77777777" w:rsidTr="008227CD">
        <w:trPr>
          <w:trHeight w:val="572"/>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564EB9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w:t>
            </w:r>
          </w:p>
        </w:tc>
        <w:tc>
          <w:tcPr>
            <w:tcW w:w="3788" w:type="dxa"/>
            <w:tcBorders>
              <w:top w:val="nil"/>
              <w:left w:val="nil"/>
              <w:bottom w:val="single" w:sz="4" w:space="0" w:color="auto"/>
              <w:right w:val="single" w:sz="4" w:space="0" w:color="auto"/>
            </w:tcBorders>
            <w:shd w:val="clear" w:color="auto" w:fill="auto"/>
            <w:vAlign w:val="center"/>
            <w:hideMark/>
          </w:tcPr>
          <w:p w14:paraId="5BAEB0B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Розробка інвестиційного паспорту громади та підготовка інвестиційних пропозицій для потенційних інвесторів у пріоритетні галузі громади</w:t>
            </w:r>
          </w:p>
        </w:tc>
        <w:tc>
          <w:tcPr>
            <w:tcW w:w="1231" w:type="dxa"/>
            <w:tcBorders>
              <w:top w:val="nil"/>
              <w:left w:val="nil"/>
              <w:bottom w:val="single" w:sz="4" w:space="0" w:color="auto"/>
              <w:right w:val="single" w:sz="4" w:space="0" w:color="auto"/>
            </w:tcBorders>
            <w:shd w:val="clear" w:color="auto" w:fill="auto"/>
            <w:vAlign w:val="center"/>
            <w:hideMark/>
          </w:tcPr>
          <w:p w14:paraId="57BDFA1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340,00</w:t>
            </w:r>
          </w:p>
        </w:tc>
        <w:tc>
          <w:tcPr>
            <w:tcW w:w="1013" w:type="dxa"/>
            <w:tcBorders>
              <w:top w:val="nil"/>
              <w:left w:val="nil"/>
              <w:bottom w:val="single" w:sz="4" w:space="0" w:color="auto"/>
              <w:right w:val="single" w:sz="4" w:space="0" w:color="auto"/>
            </w:tcBorders>
            <w:shd w:val="clear" w:color="auto" w:fill="auto"/>
            <w:vAlign w:val="center"/>
            <w:hideMark/>
          </w:tcPr>
          <w:p w14:paraId="2E2FA17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74512D2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93E782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1C9540F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24EA562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4CF77A1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4D12D9F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340,00</w:t>
            </w:r>
          </w:p>
        </w:tc>
        <w:tc>
          <w:tcPr>
            <w:tcW w:w="990" w:type="dxa"/>
            <w:tcBorders>
              <w:top w:val="nil"/>
              <w:left w:val="nil"/>
              <w:bottom w:val="single" w:sz="4" w:space="0" w:color="auto"/>
              <w:right w:val="single" w:sz="4" w:space="0" w:color="auto"/>
            </w:tcBorders>
            <w:shd w:val="clear" w:color="auto" w:fill="auto"/>
            <w:vAlign w:val="center"/>
            <w:hideMark/>
          </w:tcPr>
          <w:p w14:paraId="6740688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2CF75C7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340,00</w:t>
            </w:r>
          </w:p>
        </w:tc>
      </w:tr>
      <w:tr w:rsidR="00733251" w:rsidRPr="00733251" w14:paraId="78F40DB0"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1C3401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w:t>
            </w:r>
          </w:p>
        </w:tc>
        <w:tc>
          <w:tcPr>
            <w:tcW w:w="3788" w:type="dxa"/>
            <w:tcBorders>
              <w:top w:val="nil"/>
              <w:left w:val="nil"/>
              <w:bottom w:val="single" w:sz="4" w:space="0" w:color="auto"/>
              <w:right w:val="single" w:sz="4" w:space="0" w:color="auto"/>
            </w:tcBorders>
            <w:shd w:val="clear" w:color="auto" w:fill="auto"/>
            <w:vAlign w:val="center"/>
            <w:hideMark/>
          </w:tcPr>
          <w:p w14:paraId="2A7FA55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Нове будівництво споруди бюветного комплексу (елемент благоустрою населеного пункту) в центрі села Карабинівка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7DF6469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2 500,00</w:t>
            </w:r>
          </w:p>
        </w:tc>
        <w:tc>
          <w:tcPr>
            <w:tcW w:w="1013" w:type="dxa"/>
            <w:tcBorders>
              <w:top w:val="nil"/>
              <w:left w:val="nil"/>
              <w:bottom w:val="single" w:sz="4" w:space="0" w:color="auto"/>
              <w:right w:val="single" w:sz="4" w:space="0" w:color="auto"/>
            </w:tcBorders>
            <w:shd w:val="clear" w:color="auto" w:fill="auto"/>
            <w:vAlign w:val="center"/>
            <w:hideMark/>
          </w:tcPr>
          <w:p w14:paraId="6BFF7FE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2 500,00</w:t>
            </w:r>
          </w:p>
        </w:tc>
        <w:tc>
          <w:tcPr>
            <w:tcW w:w="1003" w:type="dxa"/>
            <w:tcBorders>
              <w:top w:val="nil"/>
              <w:left w:val="nil"/>
              <w:bottom w:val="single" w:sz="4" w:space="0" w:color="auto"/>
              <w:right w:val="single" w:sz="4" w:space="0" w:color="auto"/>
            </w:tcBorders>
            <w:shd w:val="clear" w:color="auto" w:fill="auto"/>
            <w:vAlign w:val="center"/>
            <w:hideMark/>
          </w:tcPr>
          <w:p w14:paraId="43DA816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250,00</w:t>
            </w:r>
          </w:p>
        </w:tc>
        <w:tc>
          <w:tcPr>
            <w:tcW w:w="1014" w:type="dxa"/>
            <w:tcBorders>
              <w:top w:val="nil"/>
              <w:left w:val="nil"/>
              <w:bottom w:val="single" w:sz="4" w:space="0" w:color="auto"/>
              <w:right w:val="single" w:sz="4" w:space="0" w:color="auto"/>
            </w:tcBorders>
            <w:shd w:val="clear" w:color="auto" w:fill="auto"/>
            <w:vAlign w:val="center"/>
            <w:hideMark/>
          </w:tcPr>
          <w:p w14:paraId="30A441F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2 250,00</w:t>
            </w:r>
          </w:p>
        </w:tc>
        <w:tc>
          <w:tcPr>
            <w:tcW w:w="1118" w:type="dxa"/>
            <w:tcBorders>
              <w:top w:val="nil"/>
              <w:left w:val="nil"/>
              <w:bottom w:val="single" w:sz="4" w:space="0" w:color="auto"/>
              <w:right w:val="single" w:sz="4" w:space="0" w:color="auto"/>
            </w:tcBorders>
            <w:shd w:val="clear" w:color="auto" w:fill="auto"/>
            <w:vAlign w:val="center"/>
            <w:hideMark/>
          </w:tcPr>
          <w:p w14:paraId="28825A0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2BC456B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2640AA9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19DC339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2FB453E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34032D7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4FE5D2BC" w14:textId="77777777" w:rsidTr="008227CD">
        <w:trPr>
          <w:trHeight w:val="381"/>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5BE028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w:t>
            </w:r>
          </w:p>
        </w:tc>
        <w:tc>
          <w:tcPr>
            <w:tcW w:w="3788" w:type="dxa"/>
            <w:tcBorders>
              <w:top w:val="nil"/>
              <w:left w:val="nil"/>
              <w:bottom w:val="single" w:sz="4" w:space="0" w:color="auto"/>
              <w:right w:val="single" w:sz="4" w:space="0" w:color="auto"/>
            </w:tcBorders>
            <w:shd w:val="clear" w:color="auto" w:fill="auto"/>
            <w:vAlign w:val="center"/>
            <w:hideMark/>
          </w:tcPr>
          <w:p w14:paraId="257332E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Створення моделі транспортної інфраструктури громади</w:t>
            </w:r>
          </w:p>
        </w:tc>
        <w:tc>
          <w:tcPr>
            <w:tcW w:w="1231" w:type="dxa"/>
            <w:tcBorders>
              <w:top w:val="nil"/>
              <w:left w:val="nil"/>
              <w:bottom w:val="single" w:sz="4" w:space="0" w:color="auto"/>
              <w:right w:val="single" w:sz="4" w:space="0" w:color="auto"/>
            </w:tcBorders>
            <w:shd w:val="clear" w:color="auto" w:fill="auto"/>
            <w:vAlign w:val="center"/>
            <w:hideMark/>
          </w:tcPr>
          <w:p w14:paraId="4F73D30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285,00</w:t>
            </w:r>
          </w:p>
        </w:tc>
        <w:tc>
          <w:tcPr>
            <w:tcW w:w="1013" w:type="dxa"/>
            <w:tcBorders>
              <w:top w:val="nil"/>
              <w:left w:val="nil"/>
              <w:bottom w:val="single" w:sz="4" w:space="0" w:color="auto"/>
              <w:right w:val="single" w:sz="4" w:space="0" w:color="auto"/>
            </w:tcBorders>
            <w:shd w:val="clear" w:color="auto" w:fill="auto"/>
            <w:vAlign w:val="center"/>
            <w:hideMark/>
          </w:tcPr>
          <w:p w14:paraId="2973A5F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4B28FD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14594F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4570510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00E11AB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56CB8A0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97BA97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285,00</w:t>
            </w:r>
          </w:p>
        </w:tc>
        <w:tc>
          <w:tcPr>
            <w:tcW w:w="990" w:type="dxa"/>
            <w:tcBorders>
              <w:top w:val="nil"/>
              <w:left w:val="nil"/>
              <w:bottom w:val="single" w:sz="4" w:space="0" w:color="auto"/>
              <w:right w:val="single" w:sz="4" w:space="0" w:color="auto"/>
            </w:tcBorders>
            <w:shd w:val="clear" w:color="auto" w:fill="auto"/>
            <w:vAlign w:val="center"/>
            <w:hideMark/>
          </w:tcPr>
          <w:p w14:paraId="78219EA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3CD198F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285,00</w:t>
            </w:r>
          </w:p>
        </w:tc>
      </w:tr>
      <w:tr w:rsidR="00733251" w:rsidRPr="00733251" w14:paraId="158B1EB5" w14:textId="77777777" w:rsidTr="008227CD">
        <w:trPr>
          <w:trHeight w:val="247"/>
          <w:jc w:val="center"/>
        </w:trPr>
        <w:tc>
          <w:tcPr>
            <w:tcW w:w="432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ED24712"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Всього за стратегічною ціллю 1</w:t>
            </w:r>
          </w:p>
        </w:tc>
        <w:tc>
          <w:tcPr>
            <w:tcW w:w="1231" w:type="dxa"/>
            <w:tcBorders>
              <w:top w:val="nil"/>
              <w:left w:val="nil"/>
              <w:bottom w:val="single" w:sz="4" w:space="0" w:color="auto"/>
              <w:right w:val="single" w:sz="4" w:space="0" w:color="auto"/>
            </w:tcBorders>
            <w:shd w:val="clear" w:color="000000" w:fill="D9D9D9"/>
            <w:vAlign w:val="center"/>
            <w:hideMark/>
          </w:tcPr>
          <w:p w14:paraId="23FD500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3420,00</w:t>
            </w:r>
          </w:p>
        </w:tc>
        <w:tc>
          <w:tcPr>
            <w:tcW w:w="1013" w:type="dxa"/>
            <w:tcBorders>
              <w:top w:val="nil"/>
              <w:left w:val="nil"/>
              <w:bottom w:val="single" w:sz="4" w:space="0" w:color="auto"/>
              <w:right w:val="single" w:sz="4" w:space="0" w:color="auto"/>
            </w:tcBorders>
            <w:shd w:val="clear" w:color="000000" w:fill="D9D9D9"/>
            <w:vAlign w:val="center"/>
            <w:hideMark/>
          </w:tcPr>
          <w:p w14:paraId="47F4429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2500,00</w:t>
            </w:r>
          </w:p>
        </w:tc>
        <w:tc>
          <w:tcPr>
            <w:tcW w:w="1003" w:type="dxa"/>
            <w:tcBorders>
              <w:top w:val="nil"/>
              <w:left w:val="nil"/>
              <w:bottom w:val="single" w:sz="4" w:space="0" w:color="auto"/>
              <w:right w:val="single" w:sz="4" w:space="0" w:color="auto"/>
            </w:tcBorders>
            <w:shd w:val="clear" w:color="000000" w:fill="D9D9D9"/>
            <w:vAlign w:val="center"/>
            <w:hideMark/>
          </w:tcPr>
          <w:p w14:paraId="00AB3BC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250,00</w:t>
            </w:r>
          </w:p>
        </w:tc>
        <w:tc>
          <w:tcPr>
            <w:tcW w:w="1014" w:type="dxa"/>
            <w:tcBorders>
              <w:top w:val="nil"/>
              <w:left w:val="nil"/>
              <w:bottom w:val="single" w:sz="4" w:space="0" w:color="auto"/>
              <w:right w:val="single" w:sz="4" w:space="0" w:color="auto"/>
            </w:tcBorders>
            <w:shd w:val="clear" w:color="000000" w:fill="D9D9D9"/>
            <w:vAlign w:val="center"/>
            <w:hideMark/>
          </w:tcPr>
          <w:p w14:paraId="442004A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2250,00</w:t>
            </w:r>
          </w:p>
        </w:tc>
        <w:tc>
          <w:tcPr>
            <w:tcW w:w="1118" w:type="dxa"/>
            <w:tcBorders>
              <w:top w:val="nil"/>
              <w:left w:val="nil"/>
              <w:bottom w:val="single" w:sz="4" w:space="0" w:color="auto"/>
              <w:right w:val="single" w:sz="4" w:space="0" w:color="auto"/>
            </w:tcBorders>
            <w:shd w:val="clear" w:color="000000" w:fill="D9D9D9"/>
            <w:vAlign w:val="center"/>
            <w:hideMark/>
          </w:tcPr>
          <w:p w14:paraId="1B5E39B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000000" w:fill="D9D9D9"/>
            <w:vAlign w:val="center"/>
            <w:hideMark/>
          </w:tcPr>
          <w:p w14:paraId="08D9847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000000" w:fill="D9D9D9"/>
            <w:vAlign w:val="center"/>
            <w:hideMark/>
          </w:tcPr>
          <w:p w14:paraId="1BBA9DC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000000" w:fill="D9D9D9"/>
            <w:vAlign w:val="center"/>
            <w:hideMark/>
          </w:tcPr>
          <w:p w14:paraId="61445E2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920,00</w:t>
            </w:r>
          </w:p>
        </w:tc>
        <w:tc>
          <w:tcPr>
            <w:tcW w:w="990" w:type="dxa"/>
            <w:tcBorders>
              <w:top w:val="nil"/>
              <w:left w:val="nil"/>
              <w:bottom w:val="single" w:sz="4" w:space="0" w:color="auto"/>
              <w:right w:val="single" w:sz="4" w:space="0" w:color="auto"/>
            </w:tcBorders>
            <w:shd w:val="clear" w:color="000000" w:fill="D9D9D9"/>
            <w:vAlign w:val="center"/>
            <w:hideMark/>
          </w:tcPr>
          <w:p w14:paraId="16DD874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000000" w:fill="D9D9D9"/>
            <w:vAlign w:val="center"/>
            <w:hideMark/>
          </w:tcPr>
          <w:p w14:paraId="4B9B07E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920,00</w:t>
            </w:r>
          </w:p>
        </w:tc>
      </w:tr>
      <w:tr w:rsidR="00733251" w:rsidRPr="00733251" w14:paraId="66593A69" w14:textId="77777777" w:rsidTr="00733251">
        <w:trPr>
          <w:trHeight w:val="247"/>
          <w:jc w:val="center"/>
        </w:trPr>
        <w:tc>
          <w:tcPr>
            <w:tcW w:w="14732" w:type="dxa"/>
            <w:gridSpan w:val="12"/>
            <w:tcBorders>
              <w:top w:val="single" w:sz="4" w:space="0" w:color="auto"/>
              <w:left w:val="single" w:sz="4" w:space="0" w:color="auto"/>
              <w:bottom w:val="single" w:sz="4" w:space="0" w:color="auto"/>
              <w:right w:val="single" w:sz="4" w:space="0" w:color="auto"/>
            </w:tcBorders>
            <w:shd w:val="clear" w:color="000000" w:fill="002060"/>
            <w:vAlign w:val="center"/>
            <w:hideMark/>
          </w:tcPr>
          <w:p w14:paraId="1525CDEA" w14:textId="77777777" w:rsidR="00733251" w:rsidRPr="00733251" w:rsidRDefault="00733251" w:rsidP="00733251">
            <w:pPr>
              <w:ind w:firstLine="0"/>
              <w:jc w:val="center"/>
              <w:rPr>
                <w:rFonts w:eastAsia="Times New Roman" w:cs="Times New Roman"/>
                <w:b/>
                <w:bCs/>
                <w:color w:val="FFFFFF"/>
                <w:sz w:val="20"/>
                <w:szCs w:val="20"/>
                <w:lang w:eastAsia="uk-UA"/>
              </w:rPr>
            </w:pPr>
            <w:r w:rsidRPr="00733251">
              <w:rPr>
                <w:rFonts w:eastAsia="Times New Roman" w:cs="Times New Roman"/>
                <w:b/>
                <w:bCs/>
                <w:color w:val="FFFFFF"/>
                <w:sz w:val="20"/>
                <w:szCs w:val="20"/>
                <w:lang w:eastAsia="uk-UA"/>
              </w:rPr>
              <w:t>Стратегічна ціль 2:Розвиток людського капіталу та підвищення якості життя</w:t>
            </w:r>
          </w:p>
        </w:tc>
      </w:tr>
      <w:tr w:rsidR="00733251" w:rsidRPr="00733251" w14:paraId="59E4DE46" w14:textId="77777777" w:rsidTr="008227CD">
        <w:trPr>
          <w:trHeight w:val="1145"/>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822B50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w:t>
            </w:r>
          </w:p>
        </w:tc>
        <w:tc>
          <w:tcPr>
            <w:tcW w:w="3788" w:type="dxa"/>
            <w:tcBorders>
              <w:top w:val="nil"/>
              <w:left w:val="nil"/>
              <w:bottom w:val="single" w:sz="4" w:space="0" w:color="auto"/>
              <w:right w:val="single" w:sz="4" w:space="0" w:color="auto"/>
            </w:tcBorders>
            <w:shd w:val="clear" w:color="auto" w:fill="auto"/>
            <w:vAlign w:val="center"/>
            <w:hideMark/>
          </w:tcPr>
          <w:p w14:paraId="368769B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 xml:space="preserve">Капітальний ремонт санвузлів другого поверху з урахуванням потреб інклюзивних груп в КЗ «Булахівська гімназія Межиріцької сільської ради Павлоградського району»  за адресою: вул. Центральна, буд.25-в, </w:t>
            </w:r>
            <w:proofErr w:type="spellStart"/>
            <w:r w:rsidRPr="00733251">
              <w:rPr>
                <w:rFonts w:eastAsia="Times New Roman" w:cs="Times New Roman"/>
                <w:color w:val="000000"/>
                <w:sz w:val="16"/>
                <w:szCs w:val="16"/>
                <w:lang w:eastAsia="uk-UA"/>
              </w:rPr>
              <w:t>с.Булахівка</w:t>
            </w:r>
            <w:proofErr w:type="spellEnd"/>
            <w:r w:rsidRPr="00733251">
              <w:rPr>
                <w:rFonts w:eastAsia="Times New Roman" w:cs="Times New Roman"/>
                <w:color w:val="000000"/>
                <w:sz w:val="16"/>
                <w:szCs w:val="16"/>
                <w:lang w:eastAsia="uk-UA"/>
              </w:rPr>
              <w:t xml:space="preserve">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03EF76B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1529,48</w:t>
            </w:r>
          </w:p>
        </w:tc>
        <w:tc>
          <w:tcPr>
            <w:tcW w:w="1013" w:type="dxa"/>
            <w:tcBorders>
              <w:top w:val="nil"/>
              <w:left w:val="nil"/>
              <w:bottom w:val="single" w:sz="4" w:space="0" w:color="auto"/>
              <w:right w:val="single" w:sz="4" w:space="0" w:color="auto"/>
            </w:tcBorders>
            <w:shd w:val="clear" w:color="auto" w:fill="auto"/>
            <w:vAlign w:val="center"/>
            <w:hideMark/>
          </w:tcPr>
          <w:p w14:paraId="14A9E6C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1529,48</w:t>
            </w:r>
          </w:p>
        </w:tc>
        <w:tc>
          <w:tcPr>
            <w:tcW w:w="1003" w:type="dxa"/>
            <w:tcBorders>
              <w:top w:val="nil"/>
              <w:left w:val="nil"/>
              <w:bottom w:val="single" w:sz="4" w:space="0" w:color="auto"/>
              <w:right w:val="single" w:sz="4" w:space="0" w:color="auto"/>
            </w:tcBorders>
            <w:shd w:val="clear" w:color="auto" w:fill="auto"/>
            <w:vAlign w:val="center"/>
            <w:hideMark/>
          </w:tcPr>
          <w:p w14:paraId="550839A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1000,00</w:t>
            </w:r>
          </w:p>
        </w:tc>
        <w:tc>
          <w:tcPr>
            <w:tcW w:w="1014" w:type="dxa"/>
            <w:tcBorders>
              <w:top w:val="nil"/>
              <w:left w:val="nil"/>
              <w:bottom w:val="single" w:sz="4" w:space="0" w:color="auto"/>
              <w:right w:val="single" w:sz="4" w:space="0" w:color="auto"/>
            </w:tcBorders>
            <w:shd w:val="clear" w:color="auto" w:fill="auto"/>
            <w:vAlign w:val="center"/>
            <w:hideMark/>
          </w:tcPr>
          <w:p w14:paraId="3798030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529,48</w:t>
            </w:r>
          </w:p>
        </w:tc>
        <w:tc>
          <w:tcPr>
            <w:tcW w:w="1118" w:type="dxa"/>
            <w:tcBorders>
              <w:top w:val="nil"/>
              <w:left w:val="nil"/>
              <w:bottom w:val="single" w:sz="4" w:space="0" w:color="auto"/>
              <w:right w:val="single" w:sz="4" w:space="0" w:color="auto"/>
            </w:tcBorders>
            <w:shd w:val="clear" w:color="auto" w:fill="auto"/>
            <w:vAlign w:val="center"/>
            <w:hideMark/>
          </w:tcPr>
          <w:p w14:paraId="5DB8CAB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154641B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43533AB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6B00F57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1ED4E44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6845D40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2C600227" w14:textId="77777777" w:rsidTr="008227CD">
        <w:trPr>
          <w:trHeight w:val="1145"/>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C2FFE5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6</w:t>
            </w:r>
          </w:p>
        </w:tc>
        <w:tc>
          <w:tcPr>
            <w:tcW w:w="3788" w:type="dxa"/>
            <w:tcBorders>
              <w:top w:val="nil"/>
              <w:left w:val="nil"/>
              <w:bottom w:val="single" w:sz="4" w:space="0" w:color="auto"/>
              <w:right w:val="single" w:sz="4" w:space="0" w:color="auto"/>
            </w:tcBorders>
            <w:shd w:val="clear" w:color="auto" w:fill="auto"/>
            <w:vAlign w:val="center"/>
            <w:hideMark/>
          </w:tcPr>
          <w:p w14:paraId="183C4FE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Капітальний ремонт покрівлі (частково) КЗДО «Межиріцький ясла-садок №1 «Сонечко» Межиріцької сільської ради Павлоградського району» за адресою: вул. Центральна,110, с. Межиріч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5CD3238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1000,00</w:t>
            </w:r>
          </w:p>
        </w:tc>
        <w:tc>
          <w:tcPr>
            <w:tcW w:w="1013" w:type="dxa"/>
            <w:tcBorders>
              <w:top w:val="nil"/>
              <w:left w:val="nil"/>
              <w:bottom w:val="single" w:sz="4" w:space="0" w:color="auto"/>
              <w:right w:val="single" w:sz="4" w:space="0" w:color="auto"/>
            </w:tcBorders>
            <w:shd w:val="clear" w:color="auto" w:fill="auto"/>
            <w:vAlign w:val="center"/>
            <w:hideMark/>
          </w:tcPr>
          <w:p w14:paraId="2B0678C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1000,00</w:t>
            </w:r>
          </w:p>
        </w:tc>
        <w:tc>
          <w:tcPr>
            <w:tcW w:w="1003" w:type="dxa"/>
            <w:tcBorders>
              <w:top w:val="nil"/>
              <w:left w:val="nil"/>
              <w:bottom w:val="single" w:sz="4" w:space="0" w:color="auto"/>
              <w:right w:val="single" w:sz="4" w:space="0" w:color="auto"/>
            </w:tcBorders>
            <w:shd w:val="clear" w:color="auto" w:fill="auto"/>
            <w:vAlign w:val="center"/>
            <w:hideMark/>
          </w:tcPr>
          <w:p w14:paraId="32549E3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7345C29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1000,00</w:t>
            </w:r>
          </w:p>
        </w:tc>
        <w:tc>
          <w:tcPr>
            <w:tcW w:w="1118" w:type="dxa"/>
            <w:tcBorders>
              <w:top w:val="nil"/>
              <w:left w:val="nil"/>
              <w:bottom w:val="single" w:sz="4" w:space="0" w:color="auto"/>
              <w:right w:val="single" w:sz="4" w:space="0" w:color="auto"/>
            </w:tcBorders>
            <w:shd w:val="clear" w:color="auto" w:fill="auto"/>
            <w:vAlign w:val="center"/>
            <w:hideMark/>
          </w:tcPr>
          <w:p w14:paraId="5646562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6363B41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02FFB5D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26F08FE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75CDD96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751B1E2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6DB0F39D"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A3F591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7</w:t>
            </w:r>
          </w:p>
        </w:tc>
        <w:tc>
          <w:tcPr>
            <w:tcW w:w="3788" w:type="dxa"/>
            <w:tcBorders>
              <w:top w:val="nil"/>
              <w:left w:val="nil"/>
              <w:bottom w:val="single" w:sz="4" w:space="0" w:color="auto"/>
              <w:right w:val="single" w:sz="4" w:space="0" w:color="auto"/>
            </w:tcBorders>
            <w:shd w:val="clear" w:color="auto" w:fill="auto"/>
            <w:vAlign w:val="center"/>
            <w:hideMark/>
          </w:tcPr>
          <w:p w14:paraId="6B4AFAF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Капітальний ремонт приміщень (пральні) КЗДО «Межиріцький ясла-садок №2 «Веселка» Межиріцької сільської ради Павлоградського району» за адресою: вул. Зелена,74, с. Межиріч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368B982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800,00</w:t>
            </w:r>
          </w:p>
        </w:tc>
        <w:tc>
          <w:tcPr>
            <w:tcW w:w="1013" w:type="dxa"/>
            <w:tcBorders>
              <w:top w:val="nil"/>
              <w:left w:val="nil"/>
              <w:bottom w:val="single" w:sz="4" w:space="0" w:color="auto"/>
              <w:right w:val="single" w:sz="4" w:space="0" w:color="auto"/>
            </w:tcBorders>
            <w:shd w:val="clear" w:color="auto" w:fill="auto"/>
            <w:vAlign w:val="center"/>
            <w:hideMark/>
          </w:tcPr>
          <w:p w14:paraId="2458B45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800,00</w:t>
            </w:r>
          </w:p>
        </w:tc>
        <w:tc>
          <w:tcPr>
            <w:tcW w:w="1003" w:type="dxa"/>
            <w:tcBorders>
              <w:top w:val="nil"/>
              <w:left w:val="nil"/>
              <w:bottom w:val="single" w:sz="4" w:space="0" w:color="auto"/>
              <w:right w:val="single" w:sz="4" w:space="0" w:color="auto"/>
            </w:tcBorders>
            <w:shd w:val="clear" w:color="auto" w:fill="auto"/>
            <w:vAlign w:val="center"/>
            <w:hideMark/>
          </w:tcPr>
          <w:p w14:paraId="7A0BFCF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38F598B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800,00</w:t>
            </w:r>
          </w:p>
        </w:tc>
        <w:tc>
          <w:tcPr>
            <w:tcW w:w="1118" w:type="dxa"/>
            <w:tcBorders>
              <w:top w:val="nil"/>
              <w:left w:val="nil"/>
              <w:bottom w:val="single" w:sz="4" w:space="0" w:color="auto"/>
              <w:right w:val="single" w:sz="4" w:space="0" w:color="auto"/>
            </w:tcBorders>
            <w:shd w:val="clear" w:color="auto" w:fill="auto"/>
            <w:vAlign w:val="center"/>
            <w:hideMark/>
          </w:tcPr>
          <w:p w14:paraId="40F10C8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7A7AABF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4F2559B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66F0642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2F3E0FD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7AF3953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787098DE" w14:textId="77777777" w:rsidTr="008227CD">
        <w:trPr>
          <w:trHeight w:val="1145"/>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87EBF8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lastRenderedPageBreak/>
              <w:t>8</w:t>
            </w:r>
          </w:p>
        </w:tc>
        <w:tc>
          <w:tcPr>
            <w:tcW w:w="3788" w:type="dxa"/>
            <w:tcBorders>
              <w:top w:val="nil"/>
              <w:left w:val="nil"/>
              <w:bottom w:val="single" w:sz="4" w:space="0" w:color="auto"/>
              <w:right w:val="single" w:sz="4" w:space="0" w:color="auto"/>
            </w:tcBorders>
            <w:shd w:val="clear" w:color="auto" w:fill="auto"/>
            <w:vAlign w:val="center"/>
            <w:hideMark/>
          </w:tcPr>
          <w:p w14:paraId="7187654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Реконструкція частини приміщень під блок дошкільної освіти будівлі КЗ «Карабинівська  гімназія Межиріцької сільської ради Павлоградського району» за адресою: вул. Миру, буд. 17А, с. Карабинівка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7244511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13250,07</w:t>
            </w:r>
          </w:p>
        </w:tc>
        <w:tc>
          <w:tcPr>
            <w:tcW w:w="1013" w:type="dxa"/>
            <w:tcBorders>
              <w:top w:val="nil"/>
              <w:left w:val="nil"/>
              <w:bottom w:val="single" w:sz="4" w:space="0" w:color="auto"/>
              <w:right w:val="single" w:sz="4" w:space="0" w:color="auto"/>
            </w:tcBorders>
            <w:shd w:val="clear" w:color="auto" w:fill="auto"/>
            <w:vAlign w:val="center"/>
            <w:hideMark/>
          </w:tcPr>
          <w:p w14:paraId="41E6ED1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322653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99100D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7AD9EB2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13250,07</w:t>
            </w:r>
          </w:p>
        </w:tc>
        <w:tc>
          <w:tcPr>
            <w:tcW w:w="1013" w:type="dxa"/>
            <w:tcBorders>
              <w:top w:val="nil"/>
              <w:left w:val="nil"/>
              <w:bottom w:val="single" w:sz="4" w:space="0" w:color="auto"/>
              <w:right w:val="single" w:sz="4" w:space="0" w:color="auto"/>
            </w:tcBorders>
            <w:shd w:val="clear" w:color="auto" w:fill="auto"/>
            <w:vAlign w:val="center"/>
            <w:hideMark/>
          </w:tcPr>
          <w:p w14:paraId="151E459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45600A8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13250,07</w:t>
            </w:r>
          </w:p>
        </w:tc>
        <w:tc>
          <w:tcPr>
            <w:tcW w:w="1003" w:type="dxa"/>
            <w:tcBorders>
              <w:top w:val="nil"/>
              <w:left w:val="nil"/>
              <w:bottom w:val="single" w:sz="4" w:space="0" w:color="auto"/>
              <w:right w:val="single" w:sz="4" w:space="0" w:color="auto"/>
            </w:tcBorders>
            <w:shd w:val="clear" w:color="auto" w:fill="auto"/>
            <w:vAlign w:val="center"/>
            <w:hideMark/>
          </w:tcPr>
          <w:p w14:paraId="10805C4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27618A2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63FCE88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586D32A4"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12A56E1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9</w:t>
            </w:r>
          </w:p>
        </w:tc>
        <w:tc>
          <w:tcPr>
            <w:tcW w:w="3788" w:type="dxa"/>
            <w:tcBorders>
              <w:top w:val="nil"/>
              <w:left w:val="nil"/>
              <w:bottom w:val="single" w:sz="4" w:space="0" w:color="auto"/>
              <w:right w:val="single" w:sz="4" w:space="0" w:color="auto"/>
            </w:tcBorders>
            <w:shd w:val="clear" w:color="auto" w:fill="auto"/>
            <w:vAlign w:val="center"/>
            <w:hideMark/>
          </w:tcPr>
          <w:p w14:paraId="6F7D427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733251">
              <w:rPr>
                <w:rFonts w:eastAsia="Times New Roman" w:cs="Times New Roman"/>
                <w:color w:val="000000"/>
                <w:sz w:val="16"/>
                <w:szCs w:val="16"/>
                <w:lang w:eastAsia="uk-UA"/>
              </w:rPr>
              <w:t>хвороб</w:t>
            </w:r>
            <w:proofErr w:type="spellEnd"/>
            <w:r w:rsidRPr="00733251">
              <w:rPr>
                <w:rFonts w:eastAsia="Times New Roman" w:cs="Times New Roman"/>
                <w:color w:val="000000"/>
                <w:sz w:val="16"/>
                <w:szCs w:val="16"/>
                <w:lang w:eastAsia="uk-UA"/>
              </w:rPr>
              <w:t>, пов’язаних із наданням медичної допомоги</w:t>
            </w:r>
          </w:p>
        </w:tc>
        <w:tc>
          <w:tcPr>
            <w:tcW w:w="1231" w:type="dxa"/>
            <w:tcBorders>
              <w:top w:val="nil"/>
              <w:left w:val="nil"/>
              <w:bottom w:val="single" w:sz="4" w:space="0" w:color="auto"/>
              <w:right w:val="single" w:sz="4" w:space="0" w:color="auto"/>
            </w:tcBorders>
            <w:shd w:val="clear" w:color="auto" w:fill="auto"/>
            <w:vAlign w:val="center"/>
            <w:hideMark/>
          </w:tcPr>
          <w:p w14:paraId="336CC95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230,00</w:t>
            </w:r>
          </w:p>
        </w:tc>
        <w:tc>
          <w:tcPr>
            <w:tcW w:w="1013" w:type="dxa"/>
            <w:tcBorders>
              <w:top w:val="nil"/>
              <w:left w:val="nil"/>
              <w:bottom w:val="single" w:sz="4" w:space="0" w:color="auto"/>
              <w:right w:val="single" w:sz="4" w:space="0" w:color="auto"/>
            </w:tcBorders>
            <w:shd w:val="clear" w:color="auto" w:fill="auto"/>
            <w:vAlign w:val="center"/>
            <w:hideMark/>
          </w:tcPr>
          <w:p w14:paraId="6F7417D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3C3972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1189A8E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6922611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66F2A24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0547E36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31EC5C1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230,00</w:t>
            </w:r>
          </w:p>
        </w:tc>
        <w:tc>
          <w:tcPr>
            <w:tcW w:w="990" w:type="dxa"/>
            <w:tcBorders>
              <w:top w:val="nil"/>
              <w:left w:val="nil"/>
              <w:bottom w:val="single" w:sz="4" w:space="0" w:color="auto"/>
              <w:right w:val="single" w:sz="4" w:space="0" w:color="auto"/>
            </w:tcBorders>
            <w:shd w:val="clear" w:color="auto" w:fill="auto"/>
            <w:vAlign w:val="center"/>
            <w:hideMark/>
          </w:tcPr>
          <w:p w14:paraId="539668A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4C39974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230,00</w:t>
            </w:r>
          </w:p>
        </w:tc>
      </w:tr>
      <w:tr w:rsidR="00733251" w:rsidRPr="00733251" w14:paraId="6C8557F0"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03CB21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w:t>
            </w:r>
          </w:p>
        </w:tc>
        <w:tc>
          <w:tcPr>
            <w:tcW w:w="3788" w:type="dxa"/>
            <w:tcBorders>
              <w:top w:val="nil"/>
              <w:left w:val="nil"/>
              <w:bottom w:val="single" w:sz="4" w:space="0" w:color="auto"/>
              <w:right w:val="single" w:sz="4" w:space="0" w:color="auto"/>
            </w:tcBorders>
            <w:shd w:val="clear" w:color="auto" w:fill="auto"/>
            <w:vAlign w:val="center"/>
            <w:hideMark/>
          </w:tcPr>
          <w:p w14:paraId="6389078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 xml:space="preserve">Реконструкція дитячого будинку під адміністративну будівлю з можливістю розміщення тимчасового житла для внутрішньо переміщених осіб за адресою: </w:t>
            </w:r>
            <w:proofErr w:type="spellStart"/>
            <w:r w:rsidRPr="00733251">
              <w:rPr>
                <w:rFonts w:eastAsia="Times New Roman" w:cs="Times New Roman"/>
                <w:color w:val="000000"/>
                <w:sz w:val="16"/>
                <w:szCs w:val="16"/>
                <w:lang w:eastAsia="uk-UA"/>
              </w:rPr>
              <w:t>пров.Виконкомівський</w:t>
            </w:r>
            <w:proofErr w:type="spellEnd"/>
            <w:r w:rsidRPr="00733251">
              <w:rPr>
                <w:rFonts w:eastAsia="Times New Roman" w:cs="Times New Roman"/>
                <w:color w:val="000000"/>
                <w:sz w:val="16"/>
                <w:szCs w:val="16"/>
                <w:lang w:eastAsia="uk-UA"/>
              </w:rPr>
              <w:t>, 21, с. Межиріч, Павлоградський район, Дніпропетровська область</w:t>
            </w:r>
          </w:p>
        </w:tc>
        <w:tc>
          <w:tcPr>
            <w:tcW w:w="1231" w:type="dxa"/>
            <w:tcBorders>
              <w:top w:val="nil"/>
              <w:left w:val="nil"/>
              <w:bottom w:val="single" w:sz="4" w:space="0" w:color="auto"/>
              <w:right w:val="single" w:sz="4" w:space="0" w:color="auto"/>
            </w:tcBorders>
            <w:shd w:val="clear" w:color="auto" w:fill="auto"/>
            <w:vAlign w:val="center"/>
            <w:hideMark/>
          </w:tcPr>
          <w:p w14:paraId="1AF1B01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28518,20</w:t>
            </w:r>
          </w:p>
        </w:tc>
        <w:tc>
          <w:tcPr>
            <w:tcW w:w="1013" w:type="dxa"/>
            <w:tcBorders>
              <w:top w:val="nil"/>
              <w:left w:val="nil"/>
              <w:bottom w:val="single" w:sz="4" w:space="0" w:color="auto"/>
              <w:right w:val="single" w:sz="4" w:space="0" w:color="auto"/>
            </w:tcBorders>
            <w:shd w:val="clear" w:color="auto" w:fill="auto"/>
            <w:vAlign w:val="center"/>
            <w:hideMark/>
          </w:tcPr>
          <w:p w14:paraId="44FE109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61D04D3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0F2E622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0178A76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28518,20</w:t>
            </w:r>
          </w:p>
        </w:tc>
        <w:tc>
          <w:tcPr>
            <w:tcW w:w="1013" w:type="dxa"/>
            <w:tcBorders>
              <w:top w:val="nil"/>
              <w:left w:val="nil"/>
              <w:bottom w:val="single" w:sz="4" w:space="0" w:color="auto"/>
              <w:right w:val="single" w:sz="4" w:space="0" w:color="auto"/>
            </w:tcBorders>
            <w:shd w:val="clear" w:color="auto" w:fill="auto"/>
            <w:vAlign w:val="center"/>
            <w:hideMark/>
          </w:tcPr>
          <w:p w14:paraId="0CBB9CA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1474570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28518,20</w:t>
            </w:r>
          </w:p>
        </w:tc>
        <w:tc>
          <w:tcPr>
            <w:tcW w:w="1003" w:type="dxa"/>
            <w:tcBorders>
              <w:top w:val="nil"/>
              <w:left w:val="nil"/>
              <w:bottom w:val="single" w:sz="4" w:space="0" w:color="auto"/>
              <w:right w:val="single" w:sz="4" w:space="0" w:color="auto"/>
            </w:tcBorders>
            <w:shd w:val="clear" w:color="auto" w:fill="auto"/>
            <w:vAlign w:val="center"/>
            <w:hideMark/>
          </w:tcPr>
          <w:p w14:paraId="4E3C8A8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039AC4A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637722F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66CA2136"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528B75D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11</w:t>
            </w:r>
          </w:p>
        </w:tc>
        <w:tc>
          <w:tcPr>
            <w:tcW w:w="3788" w:type="dxa"/>
            <w:tcBorders>
              <w:top w:val="nil"/>
              <w:left w:val="nil"/>
              <w:bottom w:val="single" w:sz="4" w:space="0" w:color="auto"/>
              <w:right w:val="single" w:sz="4" w:space="0" w:color="auto"/>
            </w:tcBorders>
            <w:shd w:val="clear" w:color="auto" w:fill="auto"/>
            <w:vAlign w:val="center"/>
            <w:hideMark/>
          </w:tcPr>
          <w:p w14:paraId="4B34A96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Капітальний ремонт авансцени КЗК «Межиріцький сільський будинок культури» за адресою: вул. Соборна, 104, с. Межиріч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3E5478C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445,46</w:t>
            </w:r>
          </w:p>
        </w:tc>
        <w:tc>
          <w:tcPr>
            <w:tcW w:w="1013" w:type="dxa"/>
            <w:tcBorders>
              <w:top w:val="nil"/>
              <w:left w:val="nil"/>
              <w:bottom w:val="single" w:sz="4" w:space="0" w:color="auto"/>
              <w:right w:val="single" w:sz="4" w:space="0" w:color="auto"/>
            </w:tcBorders>
            <w:shd w:val="clear" w:color="auto" w:fill="auto"/>
            <w:vAlign w:val="center"/>
            <w:hideMark/>
          </w:tcPr>
          <w:p w14:paraId="49AAAE1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445,46</w:t>
            </w:r>
          </w:p>
        </w:tc>
        <w:tc>
          <w:tcPr>
            <w:tcW w:w="1003" w:type="dxa"/>
            <w:tcBorders>
              <w:top w:val="nil"/>
              <w:left w:val="nil"/>
              <w:bottom w:val="single" w:sz="4" w:space="0" w:color="auto"/>
              <w:right w:val="single" w:sz="4" w:space="0" w:color="auto"/>
            </w:tcBorders>
            <w:shd w:val="clear" w:color="auto" w:fill="auto"/>
            <w:vAlign w:val="center"/>
            <w:hideMark/>
          </w:tcPr>
          <w:p w14:paraId="33E5272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791C06F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445,46</w:t>
            </w:r>
          </w:p>
        </w:tc>
        <w:tc>
          <w:tcPr>
            <w:tcW w:w="1118" w:type="dxa"/>
            <w:tcBorders>
              <w:top w:val="nil"/>
              <w:left w:val="nil"/>
              <w:bottom w:val="single" w:sz="4" w:space="0" w:color="auto"/>
              <w:right w:val="single" w:sz="4" w:space="0" w:color="auto"/>
            </w:tcBorders>
            <w:shd w:val="clear" w:color="auto" w:fill="auto"/>
            <w:vAlign w:val="center"/>
            <w:hideMark/>
          </w:tcPr>
          <w:p w14:paraId="43441EF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2765305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FFD4DE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63A37DB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121C03F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57D0228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2AE86B73"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7368F1F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12</w:t>
            </w:r>
          </w:p>
        </w:tc>
        <w:tc>
          <w:tcPr>
            <w:tcW w:w="3788" w:type="dxa"/>
            <w:tcBorders>
              <w:top w:val="nil"/>
              <w:left w:val="nil"/>
              <w:bottom w:val="single" w:sz="4" w:space="0" w:color="auto"/>
              <w:right w:val="single" w:sz="4" w:space="0" w:color="auto"/>
            </w:tcBorders>
            <w:shd w:val="clear" w:color="auto" w:fill="auto"/>
            <w:vAlign w:val="center"/>
            <w:hideMark/>
          </w:tcPr>
          <w:p w14:paraId="1C17EA1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Капітальний ремонт приміщень (другого поверху) КЗК «Булахівський сільський будинок культури» за адресою: вул. Центральна, 16в, с. Булахівка,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5C7C98A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561,21</w:t>
            </w:r>
          </w:p>
        </w:tc>
        <w:tc>
          <w:tcPr>
            <w:tcW w:w="1013" w:type="dxa"/>
            <w:tcBorders>
              <w:top w:val="nil"/>
              <w:left w:val="nil"/>
              <w:bottom w:val="single" w:sz="4" w:space="0" w:color="auto"/>
              <w:right w:val="single" w:sz="4" w:space="0" w:color="auto"/>
            </w:tcBorders>
            <w:shd w:val="clear" w:color="auto" w:fill="auto"/>
            <w:vAlign w:val="center"/>
            <w:hideMark/>
          </w:tcPr>
          <w:p w14:paraId="32F9E54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561,21</w:t>
            </w:r>
          </w:p>
        </w:tc>
        <w:tc>
          <w:tcPr>
            <w:tcW w:w="1003" w:type="dxa"/>
            <w:tcBorders>
              <w:top w:val="nil"/>
              <w:left w:val="nil"/>
              <w:bottom w:val="single" w:sz="4" w:space="0" w:color="auto"/>
              <w:right w:val="single" w:sz="4" w:space="0" w:color="auto"/>
            </w:tcBorders>
            <w:shd w:val="clear" w:color="auto" w:fill="auto"/>
            <w:vAlign w:val="center"/>
            <w:hideMark/>
          </w:tcPr>
          <w:p w14:paraId="37DE037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5B373C2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561,21</w:t>
            </w:r>
          </w:p>
        </w:tc>
        <w:tc>
          <w:tcPr>
            <w:tcW w:w="1118" w:type="dxa"/>
            <w:tcBorders>
              <w:top w:val="nil"/>
              <w:left w:val="nil"/>
              <w:bottom w:val="single" w:sz="4" w:space="0" w:color="auto"/>
              <w:right w:val="single" w:sz="4" w:space="0" w:color="auto"/>
            </w:tcBorders>
            <w:shd w:val="clear" w:color="auto" w:fill="auto"/>
            <w:vAlign w:val="center"/>
            <w:hideMark/>
          </w:tcPr>
          <w:p w14:paraId="710A804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3AE8DA4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120B64A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A21731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504864E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045423A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6384B471" w14:textId="77777777" w:rsidTr="008227CD">
        <w:trPr>
          <w:trHeight w:val="381"/>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16EF3F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13</w:t>
            </w:r>
          </w:p>
        </w:tc>
        <w:tc>
          <w:tcPr>
            <w:tcW w:w="3788" w:type="dxa"/>
            <w:tcBorders>
              <w:top w:val="nil"/>
              <w:left w:val="nil"/>
              <w:bottom w:val="single" w:sz="4" w:space="0" w:color="auto"/>
              <w:right w:val="single" w:sz="4" w:space="0" w:color="auto"/>
            </w:tcBorders>
            <w:shd w:val="clear" w:color="auto" w:fill="auto"/>
            <w:vAlign w:val="center"/>
            <w:hideMark/>
          </w:tcPr>
          <w:p w14:paraId="0891443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 xml:space="preserve">Проведення заходів з підвищення </w:t>
            </w:r>
            <w:proofErr w:type="spellStart"/>
            <w:r w:rsidRPr="00733251">
              <w:rPr>
                <w:rFonts w:eastAsia="Times New Roman" w:cs="Times New Roman"/>
                <w:color w:val="000000"/>
                <w:sz w:val="16"/>
                <w:szCs w:val="16"/>
                <w:lang w:eastAsia="uk-UA"/>
              </w:rPr>
              <w:t>екосвідомості</w:t>
            </w:r>
            <w:proofErr w:type="spellEnd"/>
            <w:r w:rsidRPr="00733251">
              <w:rPr>
                <w:rFonts w:eastAsia="Times New Roman" w:cs="Times New Roman"/>
                <w:color w:val="000000"/>
                <w:sz w:val="16"/>
                <w:szCs w:val="16"/>
                <w:lang w:eastAsia="uk-UA"/>
              </w:rPr>
              <w:t xml:space="preserve"> та мотивації до збереження довкілля</w:t>
            </w:r>
          </w:p>
        </w:tc>
        <w:tc>
          <w:tcPr>
            <w:tcW w:w="1231" w:type="dxa"/>
            <w:tcBorders>
              <w:top w:val="nil"/>
              <w:left w:val="nil"/>
              <w:bottom w:val="single" w:sz="4" w:space="0" w:color="auto"/>
              <w:right w:val="single" w:sz="4" w:space="0" w:color="auto"/>
            </w:tcBorders>
            <w:shd w:val="clear" w:color="auto" w:fill="auto"/>
            <w:vAlign w:val="center"/>
            <w:hideMark/>
          </w:tcPr>
          <w:p w14:paraId="47F389E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190,00</w:t>
            </w:r>
          </w:p>
        </w:tc>
        <w:tc>
          <w:tcPr>
            <w:tcW w:w="1013" w:type="dxa"/>
            <w:tcBorders>
              <w:top w:val="nil"/>
              <w:left w:val="nil"/>
              <w:bottom w:val="single" w:sz="4" w:space="0" w:color="auto"/>
              <w:right w:val="single" w:sz="4" w:space="0" w:color="auto"/>
            </w:tcBorders>
            <w:shd w:val="clear" w:color="auto" w:fill="auto"/>
            <w:vAlign w:val="center"/>
            <w:hideMark/>
          </w:tcPr>
          <w:p w14:paraId="64FEA0D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176E035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7284191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50C48A4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1EF9EC1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74E1D79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1719658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190,00</w:t>
            </w:r>
          </w:p>
        </w:tc>
        <w:tc>
          <w:tcPr>
            <w:tcW w:w="990" w:type="dxa"/>
            <w:tcBorders>
              <w:top w:val="nil"/>
              <w:left w:val="nil"/>
              <w:bottom w:val="single" w:sz="4" w:space="0" w:color="auto"/>
              <w:right w:val="single" w:sz="4" w:space="0" w:color="auto"/>
            </w:tcBorders>
            <w:shd w:val="clear" w:color="auto" w:fill="auto"/>
            <w:vAlign w:val="center"/>
            <w:hideMark/>
          </w:tcPr>
          <w:p w14:paraId="445978A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3776CC3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190,00</w:t>
            </w:r>
          </w:p>
        </w:tc>
      </w:tr>
      <w:tr w:rsidR="00733251" w:rsidRPr="00733251" w14:paraId="61253789" w14:textId="77777777" w:rsidTr="008227CD">
        <w:trPr>
          <w:trHeight w:val="247"/>
          <w:jc w:val="center"/>
        </w:trPr>
        <w:tc>
          <w:tcPr>
            <w:tcW w:w="432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50B2CD0"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Всього за стратегічною ціллю 2</w:t>
            </w:r>
          </w:p>
        </w:tc>
        <w:tc>
          <w:tcPr>
            <w:tcW w:w="1231" w:type="dxa"/>
            <w:tcBorders>
              <w:top w:val="nil"/>
              <w:left w:val="nil"/>
              <w:bottom w:val="single" w:sz="4" w:space="0" w:color="auto"/>
              <w:right w:val="single" w:sz="4" w:space="0" w:color="auto"/>
            </w:tcBorders>
            <w:shd w:val="clear" w:color="000000" w:fill="D9D9D9"/>
            <w:vAlign w:val="center"/>
            <w:hideMark/>
          </w:tcPr>
          <w:p w14:paraId="48C318A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46524,42</w:t>
            </w:r>
          </w:p>
        </w:tc>
        <w:tc>
          <w:tcPr>
            <w:tcW w:w="1013" w:type="dxa"/>
            <w:tcBorders>
              <w:top w:val="nil"/>
              <w:left w:val="nil"/>
              <w:bottom w:val="single" w:sz="4" w:space="0" w:color="auto"/>
              <w:right w:val="single" w:sz="4" w:space="0" w:color="auto"/>
            </w:tcBorders>
            <w:shd w:val="clear" w:color="000000" w:fill="D9D9D9"/>
            <w:vAlign w:val="center"/>
            <w:hideMark/>
          </w:tcPr>
          <w:p w14:paraId="7F94B61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4336,15</w:t>
            </w:r>
          </w:p>
        </w:tc>
        <w:tc>
          <w:tcPr>
            <w:tcW w:w="1003" w:type="dxa"/>
            <w:tcBorders>
              <w:top w:val="nil"/>
              <w:left w:val="nil"/>
              <w:bottom w:val="single" w:sz="4" w:space="0" w:color="auto"/>
              <w:right w:val="single" w:sz="4" w:space="0" w:color="auto"/>
            </w:tcBorders>
            <w:shd w:val="clear" w:color="000000" w:fill="D9D9D9"/>
            <w:vAlign w:val="center"/>
            <w:hideMark/>
          </w:tcPr>
          <w:p w14:paraId="0719CBB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1000,00</w:t>
            </w:r>
          </w:p>
        </w:tc>
        <w:tc>
          <w:tcPr>
            <w:tcW w:w="1014" w:type="dxa"/>
            <w:tcBorders>
              <w:top w:val="nil"/>
              <w:left w:val="nil"/>
              <w:bottom w:val="single" w:sz="4" w:space="0" w:color="auto"/>
              <w:right w:val="single" w:sz="4" w:space="0" w:color="auto"/>
            </w:tcBorders>
            <w:shd w:val="clear" w:color="000000" w:fill="D9D9D9"/>
            <w:vAlign w:val="center"/>
            <w:hideMark/>
          </w:tcPr>
          <w:p w14:paraId="03A9435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3336,15</w:t>
            </w:r>
          </w:p>
        </w:tc>
        <w:tc>
          <w:tcPr>
            <w:tcW w:w="1118" w:type="dxa"/>
            <w:tcBorders>
              <w:top w:val="nil"/>
              <w:left w:val="nil"/>
              <w:bottom w:val="single" w:sz="4" w:space="0" w:color="auto"/>
              <w:right w:val="single" w:sz="4" w:space="0" w:color="auto"/>
            </w:tcBorders>
            <w:shd w:val="clear" w:color="000000" w:fill="D9D9D9"/>
            <w:vAlign w:val="center"/>
            <w:hideMark/>
          </w:tcPr>
          <w:p w14:paraId="0F8A016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41768,27</w:t>
            </w:r>
          </w:p>
        </w:tc>
        <w:tc>
          <w:tcPr>
            <w:tcW w:w="1013" w:type="dxa"/>
            <w:tcBorders>
              <w:top w:val="nil"/>
              <w:left w:val="nil"/>
              <w:bottom w:val="single" w:sz="4" w:space="0" w:color="auto"/>
              <w:right w:val="single" w:sz="4" w:space="0" w:color="auto"/>
            </w:tcBorders>
            <w:shd w:val="clear" w:color="000000" w:fill="D9D9D9"/>
            <w:vAlign w:val="center"/>
            <w:hideMark/>
          </w:tcPr>
          <w:p w14:paraId="3C63C1B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000000" w:fill="D9D9D9"/>
            <w:vAlign w:val="center"/>
            <w:hideMark/>
          </w:tcPr>
          <w:p w14:paraId="5A0BCE1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41768,27</w:t>
            </w:r>
          </w:p>
        </w:tc>
        <w:tc>
          <w:tcPr>
            <w:tcW w:w="1003" w:type="dxa"/>
            <w:tcBorders>
              <w:top w:val="nil"/>
              <w:left w:val="nil"/>
              <w:bottom w:val="single" w:sz="4" w:space="0" w:color="auto"/>
              <w:right w:val="single" w:sz="4" w:space="0" w:color="auto"/>
            </w:tcBorders>
            <w:shd w:val="clear" w:color="000000" w:fill="D9D9D9"/>
            <w:vAlign w:val="center"/>
            <w:hideMark/>
          </w:tcPr>
          <w:p w14:paraId="11EE3A2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420,00</w:t>
            </w:r>
          </w:p>
        </w:tc>
        <w:tc>
          <w:tcPr>
            <w:tcW w:w="990" w:type="dxa"/>
            <w:tcBorders>
              <w:top w:val="nil"/>
              <w:left w:val="nil"/>
              <w:bottom w:val="single" w:sz="4" w:space="0" w:color="auto"/>
              <w:right w:val="single" w:sz="4" w:space="0" w:color="auto"/>
            </w:tcBorders>
            <w:shd w:val="clear" w:color="000000" w:fill="D9D9D9"/>
            <w:vAlign w:val="center"/>
            <w:hideMark/>
          </w:tcPr>
          <w:p w14:paraId="7B3A807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000000" w:fill="D9D9D9"/>
            <w:vAlign w:val="center"/>
            <w:hideMark/>
          </w:tcPr>
          <w:p w14:paraId="0E5EAD2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420,00</w:t>
            </w:r>
          </w:p>
        </w:tc>
      </w:tr>
      <w:tr w:rsidR="00733251" w:rsidRPr="00733251" w14:paraId="3604613F" w14:textId="77777777" w:rsidTr="00733251">
        <w:trPr>
          <w:trHeight w:val="247"/>
          <w:jc w:val="center"/>
        </w:trPr>
        <w:tc>
          <w:tcPr>
            <w:tcW w:w="14732" w:type="dxa"/>
            <w:gridSpan w:val="12"/>
            <w:tcBorders>
              <w:top w:val="single" w:sz="4" w:space="0" w:color="auto"/>
              <w:left w:val="single" w:sz="4" w:space="0" w:color="auto"/>
              <w:bottom w:val="single" w:sz="4" w:space="0" w:color="auto"/>
              <w:right w:val="single" w:sz="4" w:space="0" w:color="auto"/>
            </w:tcBorders>
            <w:shd w:val="clear" w:color="000000" w:fill="002060"/>
            <w:vAlign w:val="center"/>
            <w:hideMark/>
          </w:tcPr>
          <w:p w14:paraId="6BD06D77" w14:textId="77777777" w:rsidR="00733251" w:rsidRPr="00733251" w:rsidRDefault="00733251" w:rsidP="00733251">
            <w:pPr>
              <w:ind w:firstLine="0"/>
              <w:jc w:val="center"/>
              <w:rPr>
                <w:rFonts w:eastAsia="Times New Roman" w:cs="Times New Roman"/>
                <w:b/>
                <w:bCs/>
                <w:color w:val="FFFFFF"/>
                <w:sz w:val="20"/>
                <w:szCs w:val="20"/>
                <w:lang w:eastAsia="uk-UA"/>
              </w:rPr>
            </w:pPr>
            <w:r w:rsidRPr="00733251">
              <w:rPr>
                <w:rFonts w:eastAsia="Times New Roman" w:cs="Times New Roman"/>
                <w:b/>
                <w:bCs/>
                <w:color w:val="FFFFFF"/>
                <w:sz w:val="20"/>
                <w:szCs w:val="20"/>
                <w:lang w:eastAsia="uk-UA"/>
              </w:rPr>
              <w:t>Стратегічна ціль 3: Підвищення рівня безпеки населення та цивільного захисту</w:t>
            </w:r>
          </w:p>
        </w:tc>
      </w:tr>
      <w:tr w:rsidR="00733251" w:rsidRPr="00733251" w14:paraId="3A8F9FD2"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611380D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14</w:t>
            </w:r>
          </w:p>
        </w:tc>
        <w:tc>
          <w:tcPr>
            <w:tcW w:w="3788" w:type="dxa"/>
            <w:tcBorders>
              <w:top w:val="nil"/>
              <w:left w:val="nil"/>
              <w:bottom w:val="single" w:sz="4" w:space="0" w:color="auto"/>
              <w:right w:val="single" w:sz="4" w:space="0" w:color="auto"/>
            </w:tcBorders>
            <w:shd w:val="clear" w:color="auto" w:fill="auto"/>
            <w:vAlign w:val="center"/>
            <w:hideMark/>
          </w:tcPr>
          <w:p w14:paraId="4442482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3DD661F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20236,19</w:t>
            </w:r>
          </w:p>
        </w:tc>
        <w:tc>
          <w:tcPr>
            <w:tcW w:w="1013" w:type="dxa"/>
            <w:tcBorders>
              <w:top w:val="nil"/>
              <w:left w:val="nil"/>
              <w:bottom w:val="single" w:sz="4" w:space="0" w:color="auto"/>
              <w:right w:val="single" w:sz="4" w:space="0" w:color="auto"/>
            </w:tcBorders>
            <w:shd w:val="clear" w:color="auto" w:fill="auto"/>
            <w:vAlign w:val="center"/>
            <w:hideMark/>
          </w:tcPr>
          <w:p w14:paraId="64795F9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1F548D9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09C928D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052F5B3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20236,19</w:t>
            </w:r>
          </w:p>
        </w:tc>
        <w:tc>
          <w:tcPr>
            <w:tcW w:w="1013" w:type="dxa"/>
            <w:tcBorders>
              <w:top w:val="nil"/>
              <w:left w:val="nil"/>
              <w:bottom w:val="single" w:sz="4" w:space="0" w:color="auto"/>
              <w:right w:val="single" w:sz="4" w:space="0" w:color="auto"/>
            </w:tcBorders>
            <w:shd w:val="clear" w:color="auto" w:fill="auto"/>
            <w:vAlign w:val="center"/>
            <w:hideMark/>
          </w:tcPr>
          <w:p w14:paraId="04CA90B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10118,09</w:t>
            </w:r>
          </w:p>
        </w:tc>
        <w:tc>
          <w:tcPr>
            <w:tcW w:w="1014" w:type="dxa"/>
            <w:tcBorders>
              <w:top w:val="nil"/>
              <w:left w:val="nil"/>
              <w:bottom w:val="single" w:sz="4" w:space="0" w:color="auto"/>
              <w:right w:val="single" w:sz="4" w:space="0" w:color="auto"/>
            </w:tcBorders>
            <w:shd w:val="clear" w:color="auto" w:fill="auto"/>
            <w:vAlign w:val="center"/>
            <w:hideMark/>
          </w:tcPr>
          <w:p w14:paraId="6A1F7B0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10118,09</w:t>
            </w:r>
          </w:p>
        </w:tc>
        <w:tc>
          <w:tcPr>
            <w:tcW w:w="1003" w:type="dxa"/>
            <w:tcBorders>
              <w:top w:val="nil"/>
              <w:left w:val="nil"/>
              <w:bottom w:val="single" w:sz="4" w:space="0" w:color="auto"/>
              <w:right w:val="single" w:sz="4" w:space="0" w:color="auto"/>
            </w:tcBorders>
            <w:shd w:val="clear" w:color="auto" w:fill="auto"/>
            <w:vAlign w:val="center"/>
            <w:hideMark/>
          </w:tcPr>
          <w:p w14:paraId="54BE8EC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2D77879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5D98660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331137D6" w14:textId="77777777" w:rsidTr="008227CD">
        <w:trPr>
          <w:trHeight w:val="1336"/>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2F2FD6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15</w:t>
            </w:r>
          </w:p>
        </w:tc>
        <w:tc>
          <w:tcPr>
            <w:tcW w:w="3788" w:type="dxa"/>
            <w:tcBorders>
              <w:top w:val="nil"/>
              <w:left w:val="nil"/>
              <w:bottom w:val="single" w:sz="4" w:space="0" w:color="auto"/>
              <w:right w:val="single" w:sz="4" w:space="0" w:color="auto"/>
            </w:tcBorders>
            <w:shd w:val="clear" w:color="auto" w:fill="auto"/>
            <w:vAlign w:val="center"/>
            <w:hideMark/>
          </w:tcPr>
          <w:p w14:paraId="2EEF2DA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Нове будівництво споруди подвійного призначення з захисними властивостями протирадіаційного укриття на території комунального закладу «Межиріцький ліцей ім. І.С. Обдули» Межиріцької сільської ради» за адресою: пров. Шкільний, 6, с. Межиріч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28B7617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58924,83</w:t>
            </w:r>
          </w:p>
        </w:tc>
        <w:tc>
          <w:tcPr>
            <w:tcW w:w="1013" w:type="dxa"/>
            <w:tcBorders>
              <w:top w:val="nil"/>
              <w:left w:val="nil"/>
              <w:bottom w:val="single" w:sz="4" w:space="0" w:color="auto"/>
              <w:right w:val="single" w:sz="4" w:space="0" w:color="auto"/>
            </w:tcBorders>
            <w:shd w:val="clear" w:color="auto" w:fill="auto"/>
            <w:vAlign w:val="center"/>
            <w:hideMark/>
          </w:tcPr>
          <w:p w14:paraId="1E221CF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1DBE25A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22B7E73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042DF78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58924,83</w:t>
            </w:r>
          </w:p>
        </w:tc>
        <w:tc>
          <w:tcPr>
            <w:tcW w:w="1013" w:type="dxa"/>
            <w:tcBorders>
              <w:top w:val="nil"/>
              <w:left w:val="nil"/>
              <w:bottom w:val="single" w:sz="4" w:space="0" w:color="auto"/>
              <w:right w:val="single" w:sz="4" w:space="0" w:color="auto"/>
            </w:tcBorders>
            <w:shd w:val="clear" w:color="auto" w:fill="auto"/>
            <w:vAlign w:val="center"/>
            <w:hideMark/>
          </w:tcPr>
          <w:p w14:paraId="727CF77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29462,41</w:t>
            </w:r>
          </w:p>
        </w:tc>
        <w:tc>
          <w:tcPr>
            <w:tcW w:w="1014" w:type="dxa"/>
            <w:tcBorders>
              <w:top w:val="nil"/>
              <w:left w:val="nil"/>
              <w:bottom w:val="single" w:sz="4" w:space="0" w:color="auto"/>
              <w:right w:val="single" w:sz="4" w:space="0" w:color="auto"/>
            </w:tcBorders>
            <w:shd w:val="clear" w:color="auto" w:fill="auto"/>
            <w:vAlign w:val="center"/>
            <w:hideMark/>
          </w:tcPr>
          <w:p w14:paraId="3F2F584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29462,41</w:t>
            </w:r>
          </w:p>
        </w:tc>
        <w:tc>
          <w:tcPr>
            <w:tcW w:w="1003" w:type="dxa"/>
            <w:tcBorders>
              <w:top w:val="nil"/>
              <w:left w:val="nil"/>
              <w:bottom w:val="single" w:sz="4" w:space="0" w:color="auto"/>
              <w:right w:val="single" w:sz="4" w:space="0" w:color="auto"/>
            </w:tcBorders>
            <w:shd w:val="clear" w:color="auto" w:fill="auto"/>
            <w:vAlign w:val="center"/>
            <w:hideMark/>
          </w:tcPr>
          <w:p w14:paraId="165A0B3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176DD12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6AFE265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130B7B5E"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697E5F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lastRenderedPageBreak/>
              <w:t>16</w:t>
            </w:r>
          </w:p>
        </w:tc>
        <w:tc>
          <w:tcPr>
            <w:tcW w:w="3788" w:type="dxa"/>
            <w:tcBorders>
              <w:top w:val="nil"/>
              <w:left w:val="nil"/>
              <w:bottom w:val="single" w:sz="4" w:space="0" w:color="auto"/>
              <w:right w:val="single" w:sz="4" w:space="0" w:color="auto"/>
            </w:tcBorders>
            <w:shd w:val="clear" w:color="auto" w:fill="auto"/>
            <w:vAlign w:val="center"/>
            <w:hideMark/>
          </w:tcPr>
          <w:p w14:paraId="7C5EB4D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 xml:space="preserve">Проведення комплексу навчальних заходів для населення щодо дій у кризових ситуаціях (у випадках надання першої </w:t>
            </w:r>
            <w:proofErr w:type="spellStart"/>
            <w:r w:rsidRPr="00733251">
              <w:rPr>
                <w:rFonts w:eastAsia="Times New Roman" w:cs="Times New Roman"/>
                <w:color w:val="000000"/>
                <w:sz w:val="16"/>
                <w:szCs w:val="16"/>
                <w:lang w:eastAsia="uk-UA"/>
              </w:rPr>
              <w:t>домедичної</w:t>
            </w:r>
            <w:proofErr w:type="spellEnd"/>
            <w:r w:rsidRPr="00733251">
              <w:rPr>
                <w:rFonts w:eastAsia="Times New Roman" w:cs="Times New Roman"/>
                <w:color w:val="000000"/>
                <w:sz w:val="16"/>
                <w:szCs w:val="16"/>
                <w:lang w:eastAsia="uk-UA"/>
              </w:rPr>
              <w:t xml:space="preserve"> допомоги, пожеж, воєнних ризиків, мінної небезпеки тощо)</w:t>
            </w:r>
          </w:p>
        </w:tc>
        <w:tc>
          <w:tcPr>
            <w:tcW w:w="1231" w:type="dxa"/>
            <w:tcBorders>
              <w:top w:val="nil"/>
              <w:left w:val="nil"/>
              <w:bottom w:val="single" w:sz="4" w:space="0" w:color="auto"/>
              <w:right w:val="single" w:sz="4" w:space="0" w:color="auto"/>
            </w:tcBorders>
            <w:shd w:val="clear" w:color="auto" w:fill="auto"/>
            <w:vAlign w:val="center"/>
            <w:hideMark/>
          </w:tcPr>
          <w:p w14:paraId="584C49B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260,00</w:t>
            </w:r>
          </w:p>
        </w:tc>
        <w:tc>
          <w:tcPr>
            <w:tcW w:w="1013" w:type="dxa"/>
            <w:tcBorders>
              <w:top w:val="nil"/>
              <w:left w:val="nil"/>
              <w:bottom w:val="single" w:sz="4" w:space="0" w:color="auto"/>
              <w:right w:val="single" w:sz="4" w:space="0" w:color="auto"/>
            </w:tcBorders>
            <w:shd w:val="clear" w:color="auto" w:fill="auto"/>
            <w:vAlign w:val="center"/>
            <w:hideMark/>
          </w:tcPr>
          <w:p w14:paraId="01B5A2F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3039A64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2EAC2B9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1E1102C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0DA3FAE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6DD911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D13EE0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260,00</w:t>
            </w:r>
          </w:p>
        </w:tc>
        <w:tc>
          <w:tcPr>
            <w:tcW w:w="990" w:type="dxa"/>
            <w:tcBorders>
              <w:top w:val="nil"/>
              <w:left w:val="nil"/>
              <w:bottom w:val="single" w:sz="4" w:space="0" w:color="auto"/>
              <w:right w:val="single" w:sz="4" w:space="0" w:color="auto"/>
            </w:tcBorders>
            <w:shd w:val="clear" w:color="auto" w:fill="auto"/>
            <w:vAlign w:val="center"/>
            <w:hideMark/>
          </w:tcPr>
          <w:p w14:paraId="609F781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60CF7D6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260,00</w:t>
            </w:r>
          </w:p>
        </w:tc>
      </w:tr>
      <w:tr w:rsidR="00733251" w:rsidRPr="00733251" w14:paraId="5B7B63EC" w14:textId="77777777" w:rsidTr="008227CD">
        <w:trPr>
          <w:trHeight w:val="247"/>
          <w:jc w:val="center"/>
        </w:trPr>
        <w:tc>
          <w:tcPr>
            <w:tcW w:w="432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A88848A" w14:textId="77777777" w:rsidR="00733251" w:rsidRPr="00733251" w:rsidRDefault="00733251" w:rsidP="00733251">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Всього за стратегічною ціллю 3</w:t>
            </w:r>
          </w:p>
        </w:tc>
        <w:tc>
          <w:tcPr>
            <w:tcW w:w="1231" w:type="dxa"/>
            <w:tcBorders>
              <w:top w:val="nil"/>
              <w:left w:val="nil"/>
              <w:bottom w:val="single" w:sz="4" w:space="0" w:color="auto"/>
              <w:right w:val="single" w:sz="4" w:space="0" w:color="auto"/>
            </w:tcBorders>
            <w:shd w:val="clear" w:color="000000" w:fill="D9D9D9"/>
            <w:vAlign w:val="center"/>
            <w:hideMark/>
          </w:tcPr>
          <w:p w14:paraId="22516F3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79421,01</w:t>
            </w:r>
          </w:p>
        </w:tc>
        <w:tc>
          <w:tcPr>
            <w:tcW w:w="1013" w:type="dxa"/>
            <w:tcBorders>
              <w:top w:val="nil"/>
              <w:left w:val="nil"/>
              <w:bottom w:val="single" w:sz="4" w:space="0" w:color="auto"/>
              <w:right w:val="single" w:sz="4" w:space="0" w:color="auto"/>
            </w:tcBorders>
            <w:shd w:val="clear" w:color="000000" w:fill="D9D9D9"/>
            <w:vAlign w:val="center"/>
            <w:hideMark/>
          </w:tcPr>
          <w:p w14:paraId="2925271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000000" w:fill="D9D9D9"/>
            <w:vAlign w:val="center"/>
            <w:hideMark/>
          </w:tcPr>
          <w:p w14:paraId="115A66F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000000" w:fill="D9D9D9"/>
            <w:vAlign w:val="center"/>
            <w:hideMark/>
          </w:tcPr>
          <w:p w14:paraId="542CECF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000000" w:fill="D9D9D9"/>
            <w:vAlign w:val="center"/>
            <w:hideMark/>
          </w:tcPr>
          <w:p w14:paraId="5A8CAF4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79161,01</w:t>
            </w:r>
          </w:p>
        </w:tc>
        <w:tc>
          <w:tcPr>
            <w:tcW w:w="1013" w:type="dxa"/>
            <w:tcBorders>
              <w:top w:val="nil"/>
              <w:left w:val="nil"/>
              <w:bottom w:val="single" w:sz="4" w:space="0" w:color="auto"/>
              <w:right w:val="single" w:sz="4" w:space="0" w:color="auto"/>
            </w:tcBorders>
            <w:shd w:val="clear" w:color="000000" w:fill="D9D9D9"/>
            <w:vAlign w:val="center"/>
            <w:hideMark/>
          </w:tcPr>
          <w:p w14:paraId="622C286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39580,51</w:t>
            </w:r>
          </w:p>
        </w:tc>
        <w:tc>
          <w:tcPr>
            <w:tcW w:w="1014" w:type="dxa"/>
            <w:tcBorders>
              <w:top w:val="nil"/>
              <w:left w:val="nil"/>
              <w:bottom w:val="single" w:sz="4" w:space="0" w:color="auto"/>
              <w:right w:val="single" w:sz="4" w:space="0" w:color="auto"/>
            </w:tcBorders>
            <w:shd w:val="clear" w:color="000000" w:fill="D9D9D9"/>
            <w:vAlign w:val="center"/>
            <w:hideMark/>
          </w:tcPr>
          <w:p w14:paraId="5317D94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39580,51</w:t>
            </w:r>
          </w:p>
        </w:tc>
        <w:tc>
          <w:tcPr>
            <w:tcW w:w="1003" w:type="dxa"/>
            <w:tcBorders>
              <w:top w:val="nil"/>
              <w:left w:val="nil"/>
              <w:bottom w:val="single" w:sz="4" w:space="0" w:color="auto"/>
              <w:right w:val="single" w:sz="4" w:space="0" w:color="auto"/>
            </w:tcBorders>
            <w:shd w:val="clear" w:color="000000" w:fill="D9D9D9"/>
            <w:vAlign w:val="center"/>
            <w:hideMark/>
          </w:tcPr>
          <w:p w14:paraId="54F85AE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260,00</w:t>
            </w:r>
          </w:p>
        </w:tc>
        <w:tc>
          <w:tcPr>
            <w:tcW w:w="990" w:type="dxa"/>
            <w:tcBorders>
              <w:top w:val="nil"/>
              <w:left w:val="nil"/>
              <w:bottom w:val="single" w:sz="4" w:space="0" w:color="auto"/>
              <w:right w:val="single" w:sz="4" w:space="0" w:color="auto"/>
            </w:tcBorders>
            <w:shd w:val="clear" w:color="000000" w:fill="D9D9D9"/>
            <w:vAlign w:val="center"/>
            <w:hideMark/>
          </w:tcPr>
          <w:p w14:paraId="56C43A64"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000000" w:fill="D9D9D9"/>
            <w:vAlign w:val="center"/>
            <w:hideMark/>
          </w:tcPr>
          <w:p w14:paraId="4100EC7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260,00</w:t>
            </w:r>
          </w:p>
        </w:tc>
      </w:tr>
      <w:tr w:rsidR="00733251" w:rsidRPr="00733251" w14:paraId="6C0237FF" w14:textId="77777777" w:rsidTr="00733251">
        <w:trPr>
          <w:trHeight w:val="247"/>
          <w:jc w:val="center"/>
        </w:trPr>
        <w:tc>
          <w:tcPr>
            <w:tcW w:w="14732" w:type="dxa"/>
            <w:gridSpan w:val="12"/>
            <w:tcBorders>
              <w:top w:val="single" w:sz="4" w:space="0" w:color="auto"/>
              <w:left w:val="single" w:sz="4" w:space="0" w:color="auto"/>
              <w:bottom w:val="single" w:sz="4" w:space="0" w:color="auto"/>
              <w:right w:val="single" w:sz="4" w:space="0" w:color="auto"/>
            </w:tcBorders>
            <w:shd w:val="clear" w:color="000000" w:fill="002060"/>
            <w:vAlign w:val="center"/>
            <w:hideMark/>
          </w:tcPr>
          <w:p w14:paraId="27B52968" w14:textId="77777777" w:rsidR="00733251" w:rsidRPr="00733251" w:rsidRDefault="00733251" w:rsidP="00733251">
            <w:pPr>
              <w:ind w:firstLine="0"/>
              <w:jc w:val="center"/>
              <w:rPr>
                <w:rFonts w:eastAsia="Times New Roman" w:cs="Times New Roman"/>
                <w:b/>
                <w:bCs/>
                <w:color w:val="FFFFFF"/>
                <w:sz w:val="20"/>
                <w:szCs w:val="20"/>
                <w:lang w:eastAsia="uk-UA"/>
              </w:rPr>
            </w:pPr>
            <w:r w:rsidRPr="00733251">
              <w:rPr>
                <w:rFonts w:eastAsia="Times New Roman" w:cs="Times New Roman"/>
                <w:b/>
                <w:bCs/>
                <w:color w:val="FFFFFF"/>
                <w:sz w:val="20"/>
                <w:szCs w:val="20"/>
                <w:lang w:eastAsia="uk-UA"/>
              </w:rPr>
              <w:t>Стратегічна ціль 4: Підвищення якості управління та енергоефективності</w:t>
            </w:r>
          </w:p>
        </w:tc>
      </w:tr>
      <w:tr w:rsidR="00733251" w:rsidRPr="00733251" w14:paraId="2E47A8D9" w14:textId="77777777" w:rsidTr="008227CD">
        <w:trPr>
          <w:trHeight w:val="763"/>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2C2B1AD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17</w:t>
            </w:r>
          </w:p>
        </w:tc>
        <w:tc>
          <w:tcPr>
            <w:tcW w:w="3788" w:type="dxa"/>
            <w:tcBorders>
              <w:top w:val="nil"/>
              <w:left w:val="nil"/>
              <w:bottom w:val="single" w:sz="4" w:space="0" w:color="auto"/>
              <w:right w:val="single" w:sz="4" w:space="0" w:color="auto"/>
            </w:tcBorders>
            <w:shd w:val="clear" w:color="auto" w:fill="auto"/>
            <w:vAlign w:val="center"/>
            <w:hideMark/>
          </w:tcPr>
          <w:p w14:paraId="0CB15E7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Капітальний ремонт будівлі сільської ради за адресою: вул. Центральна, 28А, с. Карабинівка Павлоградського району Дніпропетровської області. Коригування</w:t>
            </w:r>
          </w:p>
        </w:tc>
        <w:tc>
          <w:tcPr>
            <w:tcW w:w="1231" w:type="dxa"/>
            <w:tcBorders>
              <w:top w:val="nil"/>
              <w:left w:val="nil"/>
              <w:bottom w:val="single" w:sz="4" w:space="0" w:color="auto"/>
              <w:right w:val="single" w:sz="4" w:space="0" w:color="auto"/>
            </w:tcBorders>
            <w:shd w:val="clear" w:color="auto" w:fill="auto"/>
            <w:vAlign w:val="center"/>
            <w:hideMark/>
          </w:tcPr>
          <w:p w14:paraId="0B826D4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6728,85</w:t>
            </w:r>
          </w:p>
        </w:tc>
        <w:tc>
          <w:tcPr>
            <w:tcW w:w="1013" w:type="dxa"/>
            <w:tcBorders>
              <w:top w:val="nil"/>
              <w:left w:val="nil"/>
              <w:bottom w:val="single" w:sz="4" w:space="0" w:color="auto"/>
              <w:right w:val="single" w:sz="4" w:space="0" w:color="auto"/>
            </w:tcBorders>
            <w:shd w:val="clear" w:color="auto" w:fill="auto"/>
            <w:vAlign w:val="center"/>
            <w:hideMark/>
          </w:tcPr>
          <w:p w14:paraId="25A5FE8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6728,85</w:t>
            </w:r>
          </w:p>
        </w:tc>
        <w:tc>
          <w:tcPr>
            <w:tcW w:w="1003" w:type="dxa"/>
            <w:tcBorders>
              <w:top w:val="nil"/>
              <w:left w:val="nil"/>
              <w:bottom w:val="single" w:sz="4" w:space="0" w:color="auto"/>
              <w:right w:val="single" w:sz="4" w:space="0" w:color="auto"/>
            </w:tcBorders>
            <w:shd w:val="clear" w:color="auto" w:fill="auto"/>
            <w:vAlign w:val="center"/>
            <w:hideMark/>
          </w:tcPr>
          <w:p w14:paraId="6C2339F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2135,00</w:t>
            </w:r>
          </w:p>
        </w:tc>
        <w:tc>
          <w:tcPr>
            <w:tcW w:w="1014" w:type="dxa"/>
            <w:tcBorders>
              <w:top w:val="nil"/>
              <w:left w:val="nil"/>
              <w:bottom w:val="single" w:sz="4" w:space="0" w:color="auto"/>
              <w:right w:val="single" w:sz="4" w:space="0" w:color="auto"/>
            </w:tcBorders>
            <w:shd w:val="clear" w:color="auto" w:fill="auto"/>
            <w:vAlign w:val="center"/>
            <w:hideMark/>
          </w:tcPr>
          <w:p w14:paraId="1E72C0C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4593,85</w:t>
            </w:r>
          </w:p>
        </w:tc>
        <w:tc>
          <w:tcPr>
            <w:tcW w:w="1118" w:type="dxa"/>
            <w:tcBorders>
              <w:top w:val="nil"/>
              <w:left w:val="nil"/>
              <w:bottom w:val="single" w:sz="4" w:space="0" w:color="auto"/>
              <w:right w:val="single" w:sz="4" w:space="0" w:color="auto"/>
            </w:tcBorders>
            <w:shd w:val="clear" w:color="auto" w:fill="auto"/>
            <w:vAlign w:val="center"/>
            <w:hideMark/>
          </w:tcPr>
          <w:p w14:paraId="335A26E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24931D86"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3AE05A9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4C006CE8"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475EEB8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1F7D8AE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68134C15"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0E25654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18</w:t>
            </w:r>
          </w:p>
        </w:tc>
        <w:tc>
          <w:tcPr>
            <w:tcW w:w="3788" w:type="dxa"/>
            <w:tcBorders>
              <w:top w:val="nil"/>
              <w:left w:val="nil"/>
              <w:bottom w:val="single" w:sz="4" w:space="0" w:color="auto"/>
              <w:right w:val="single" w:sz="4" w:space="0" w:color="auto"/>
            </w:tcBorders>
            <w:shd w:val="clear" w:color="auto" w:fill="auto"/>
            <w:vAlign w:val="center"/>
            <w:hideMark/>
          </w:tcPr>
          <w:p w14:paraId="4BAA089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Капітальний ремонт будівлі (часткова заміна вікон)  КЗ «Карабинівська  гімназія Межиріцької сільської ради Павлоградського району»  за адресою: вул. Миру, буд.17А, с. Карабинівка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551949FF"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2317,72</w:t>
            </w:r>
          </w:p>
        </w:tc>
        <w:tc>
          <w:tcPr>
            <w:tcW w:w="1013" w:type="dxa"/>
            <w:tcBorders>
              <w:top w:val="nil"/>
              <w:left w:val="nil"/>
              <w:bottom w:val="single" w:sz="4" w:space="0" w:color="auto"/>
              <w:right w:val="single" w:sz="4" w:space="0" w:color="auto"/>
            </w:tcBorders>
            <w:shd w:val="clear" w:color="auto" w:fill="auto"/>
            <w:vAlign w:val="center"/>
            <w:hideMark/>
          </w:tcPr>
          <w:p w14:paraId="4638A91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2317,72</w:t>
            </w:r>
          </w:p>
        </w:tc>
        <w:tc>
          <w:tcPr>
            <w:tcW w:w="1003" w:type="dxa"/>
            <w:tcBorders>
              <w:top w:val="nil"/>
              <w:left w:val="nil"/>
              <w:bottom w:val="single" w:sz="4" w:space="0" w:color="auto"/>
              <w:right w:val="single" w:sz="4" w:space="0" w:color="auto"/>
            </w:tcBorders>
            <w:shd w:val="clear" w:color="auto" w:fill="auto"/>
            <w:vAlign w:val="center"/>
            <w:hideMark/>
          </w:tcPr>
          <w:p w14:paraId="06BC591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02B35B0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2317,72</w:t>
            </w:r>
          </w:p>
        </w:tc>
        <w:tc>
          <w:tcPr>
            <w:tcW w:w="1118" w:type="dxa"/>
            <w:tcBorders>
              <w:top w:val="nil"/>
              <w:left w:val="nil"/>
              <w:bottom w:val="single" w:sz="4" w:space="0" w:color="auto"/>
              <w:right w:val="single" w:sz="4" w:space="0" w:color="auto"/>
            </w:tcBorders>
            <w:shd w:val="clear" w:color="auto" w:fill="auto"/>
            <w:vAlign w:val="center"/>
            <w:hideMark/>
          </w:tcPr>
          <w:p w14:paraId="35B78C1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5D86D7F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19187F71"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BDDE1EC"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6A310CB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76C1136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r>
      <w:tr w:rsidR="00733251" w:rsidRPr="00733251" w14:paraId="030A1315"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475ABBD6"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19</w:t>
            </w:r>
          </w:p>
        </w:tc>
        <w:tc>
          <w:tcPr>
            <w:tcW w:w="3788" w:type="dxa"/>
            <w:tcBorders>
              <w:top w:val="nil"/>
              <w:left w:val="nil"/>
              <w:bottom w:val="single" w:sz="4" w:space="0" w:color="auto"/>
              <w:right w:val="single" w:sz="4" w:space="0" w:color="auto"/>
            </w:tcBorders>
            <w:shd w:val="clear" w:color="auto" w:fill="auto"/>
            <w:vAlign w:val="center"/>
            <w:hideMark/>
          </w:tcPr>
          <w:p w14:paraId="7EE4E465"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Модернізація котельні - реконструкція в комунальному закладі «Межиріцький ліцей ім. І.С. Обдули» Межиріцької сільської ради» за адресою: провул. Шкільний, 6, с. Межиріч,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hideMark/>
          </w:tcPr>
          <w:p w14:paraId="2E1AE6DC"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3000,00</w:t>
            </w:r>
          </w:p>
        </w:tc>
        <w:tc>
          <w:tcPr>
            <w:tcW w:w="1013" w:type="dxa"/>
            <w:tcBorders>
              <w:top w:val="nil"/>
              <w:left w:val="nil"/>
              <w:bottom w:val="single" w:sz="4" w:space="0" w:color="auto"/>
              <w:right w:val="single" w:sz="4" w:space="0" w:color="auto"/>
            </w:tcBorders>
            <w:shd w:val="clear" w:color="auto" w:fill="auto"/>
            <w:vAlign w:val="center"/>
            <w:hideMark/>
          </w:tcPr>
          <w:p w14:paraId="59175C9D"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3000,00</w:t>
            </w:r>
          </w:p>
        </w:tc>
        <w:tc>
          <w:tcPr>
            <w:tcW w:w="1003" w:type="dxa"/>
            <w:tcBorders>
              <w:top w:val="nil"/>
              <w:left w:val="nil"/>
              <w:bottom w:val="single" w:sz="4" w:space="0" w:color="auto"/>
              <w:right w:val="single" w:sz="4" w:space="0" w:color="auto"/>
            </w:tcBorders>
            <w:shd w:val="clear" w:color="auto" w:fill="auto"/>
            <w:vAlign w:val="center"/>
            <w:hideMark/>
          </w:tcPr>
          <w:p w14:paraId="7048D2F1"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250,00</w:t>
            </w:r>
          </w:p>
        </w:tc>
        <w:tc>
          <w:tcPr>
            <w:tcW w:w="1014" w:type="dxa"/>
            <w:tcBorders>
              <w:top w:val="nil"/>
              <w:left w:val="nil"/>
              <w:bottom w:val="single" w:sz="4" w:space="0" w:color="auto"/>
              <w:right w:val="single" w:sz="4" w:space="0" w:color="auto"/>
            </w:tcBorders>
            <w:shd w:val="clear" w:color="auto" w:fill="auto"/>
            <w:vAlign w:val="center"/>
            <w:hideMark/>
          </w:tcPr>
          <w:p w14:paraId="34D15493"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2750,00</w:t>
            </w:r>
          </w:p>
        </w:tc>
        <w:tc>
          <w:tcPr>
            <w:tcW w:w="1118" w:type="dxa"/>
            <w:tcBorders>
              <w:top w:val="nil"/>
              <w:left w:val="nil"/>
              <w:bottom w:val="single" w:sz="4" w:space="0" w:color="auto"/>
              <w:right w:val="single" w:sz="4" w:space="0" w:color="auto"/>
            </w:tcBorders>
            <w:shd w:val="clear" w:color="auto" w:fill="auto"/>
            <w:vAlign w:val="center"/>
            <w:hideMark/>
          </w:tcPr>
          <w:p w14:paraId="5DA649F7"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4F707C45"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295C405B"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531D9C01"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hideMark/>
          </w:tcPr>
          <w:p w14:paraId="31F6AE00"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5F7E1575" w14:textId="77777777" w:rsidR="00733251" w:rsidRPr="008227CD" w:rsidRDefault="00733251" w:rsidP="00733251">
            <w:pPr>
              <w:ind w:firstLine="0"/>
              <w:jc w:val="center"/>
              <w:rPr>
                <w:rFonts w:eastAsia="Times New Roman" w:cs="Times New Roman"/>
                <w:sz w:val="16"/>
                <w:szCs w:val="16"/>
                <w:lang w:eastAsia="uk-UA"/>
              </w:rPr>
            </w:pPr>
            <w:r w:rsidRPr="008227CD">
              <w:rPr>
                <w:rFonts w:eastAsia="Times New Roman" w:cs="Times New Roman"/>
                <w:sz w:val="16"/>
                <w:szCs w:val="16"/>
                <w:lang w:eastAsia="uk-UA"/>
              </w:rPr>
              <w:t>0,00</w:t>
            </w:r>
          </w:p>
        </w:tc>
      </w:tr>
      <w:tr w:rsidR="008227CD" w:rsidRPr="00733251" w14:paraId="11D7C170"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tcPr>
          <w:p w14:paraId="0A82A78B" w14:textId="531EFE03"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20</w:t>
            </w:r>
          </w:p>
        </w:tc>
        <w:tc>
          <w:tcPr>
            <w:tcW w:w="3788" w:type="dxa"/>
            <w:tcBorders>
              <w:top w:val="nil"/>
              <w:left w:val="nil"/>
              <w:bottom w:val="single" w:sz="4" w:space="0" w:color="auto"/>
              <w:right w:val="single" w:sz="4" w:space="0" w:color="auto"/>
            </w:tcBorders>
            <w:shd w:val="clear" w:color="auto" w:fill="auto"/>
            <w:vAlign w:val="center"/>
          </w:tcPr>
          <w:p w14:paraId="51623A04" w14:textId="6703ACDA"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Модернізація котельні - реконструкція в комунальному закладі «Булахівська гімназія Межиріцької сільської ради Павлоградського району» за адресою: вул. Центральна , буд.25/в, с. Булахівка,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tcPr>
          <w:p w14:paraId="40587FF9" w14:textId="130B1964"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3000,00</w:t>
            </w:r>
          </w:p>
        </w:tc>
        <w:tc>
          <w:tcPr>
            <w:tcW w:w="1013" w:type="dxa"/>
            <w:tcBorders>
              <w:top w:val="nil"/>
              <w:left w:val="nil"/>
              <w:bottom w:val="single" w:sz="4" w:space="0" w:color="auto"/>
              <w:right w:val="single" w:sz="4" w:space="0" w:color="auto"/>
            </w:tcBorders>
            <w:shd w:val="clear" w:color="auto" w:fill="auto"/>
            <w:vAlign w:val="center"/>
          </w:tcPr>
          <w:p w14:paraId="1E32491A" w14:textId="2BD9BDE9"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3000,00</w:t>
            </w:r>
          </w:p>
        </w:tc>
        <w:tc>
          <w:tcPr>
            <w:tcW w:w="1003" w:type="dxa"/>
            <w:tcBorders>
              <w:top w:val="nil"/>
              <w:left w:val="nil"/>
              <w:bottom w:val="single" w:sz="4" w:space="0" w:color="auto"/>
              <w:right w:val="single" w:sz="4" w:space="0" w:color="auto"/>
            </w:tcBorders>
            <w:shd w:val="clear" w:color="auto" w:fill="auto"/>
            <w:vAlign w:val="center"/>
          </w:tcPr>
          <w:p w14:paraId="0A2B3587" w14:textId="5B577068"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250,00</w:t>
            </w:r>
          </w:p>
        </w:tc>
        <w:tc>
          <w:tcPr>
            <w:tcW w:w="1014" w:type="dxa"/>
            <w:tcBorders>
              <w:top w:val="nil"/>
              <w:left w:val="nil"/>
              <w:bottom w:val="single" w:sz="4" w:space="0" w:color="auto"/>
              <w:right w:val="single" w:sz="4" w:space="0" w:color="auto"/>
            </w:tcBorders>
            <w:shd w:val="clear" w:color="auto" w:fill="auto"/>
            <w:vAlign w:val="center"/>
          </w:tcPr>
          <w:p w14:paraId="36B12FAB" w14:textId="44801AAD"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2750,00</w:t>
            </w:r>
          </w:p>
        </w:tc>
        <w:tc>
          <w:tcPr>
            <w:tcW w:w="1118" w:type="dxa"/>
            <w:tcBorders>
              <w:top w:val="nil"/>
              <w:left w:val="nil"/>
              <w:bottom w:val="single" w:sz="4" w:space="0" w:color="auto"/>
              <w:right w:val="single" w:sz="4" w:space="0" w:color="auto"/>
            </w:tcBorders>
            <w:shd w:val="clear" w:color="auto" w:fill="auto"/>
            <w:vAlign w:val="center"/>
          </w:tcPr>
          <w:p w14:paraId="467E92BB" w14:textId="018C30F9"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tcPr>
          <w:p w14:paraId="00CFE116" w14:textId="7A3F76ED"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tcPr>
          <w:p w14:paraId="41FAB19B" w14:textId="6FC26452"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tcPr>
          <w:p w14:paraId="497C4C05" w14:textId="0F8F9DB2"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tcPr>
          <w:p w14:paraId="407D3069" w14:textId="13A16B8A"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tcPr>
          <w:p w14:paraId="1DB708C2" w14:textId="32A7579D"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r>
      <w:tr w:rsidR="008227CD" w:rsidRPr="00733251" w14:paraId="6DC19C1E"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tcPr>
          <w:p w14:paraId="1AD5B579" w14:textId="58D8EAA4"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21</w:t>
            </w:r>
          </w:p>
        </w:tc>
        <w:tc>
          <w:tcPr>
            <w:tcW w:w="3788" w:type="dxa"/>
            <w:tcBorders>
              <w:top w:val="nil"/>
              <w:left w:val="nil"/>
              <w:bottom w:val="single" w:sz="4" w:space="0" w:color="auto"/>
              <w:right w:val="single" w:sz="4" w:space="0" w:color="auto"/>
            </w:tcBorders>
            <w:shd w:val="clear" w:color="auto" w:fill="auto"/>
            <w:vAlign w:val="center"/>
          </w:tcPr>
          <w:p w14:paraId="139FB36F" w14:textId="14AE6FCB"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Модернізація котельні - реконструкція в комунальному закладі «Карабинівська гімназія Межиріцької сільської ради Павлоградського району» за адресою: вул. Миру, 17А, с. Карабинівка,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tcPr>
          <w:p w14:paraId="70B35FF2" w14:textId="03038CE6"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3000,00</w:t>
            </w:r>
          </w:p>
        </w:tc>
        <w:tc>
          <w:tcPr>
            <w:tcW w:w="1013" w:type="dxa"/>
            <w:tcBorders>
              <w:top w:val="nil"/>
              <w:left w:val="nil"/>
              <w:bottom w:val="single" w:sz="4" w:space="0" w:color="auto"/>
              <w:right w:val="single" w:sz="4" w:space="0" w:color="auto"/>
            </w:tcBorders>
            <w:shd w:val="clear" w:color="auto" w:fill="auto"/>
            <w:vAlign w:val="center"/>
          </w:tcPr>
          <w:p w14:paraId="2C74B0B7" w14:textId="3A411857"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3000,00</w:t>
            </w:r>
          </w:p>
        </w:tc>
        <w:tc>
          <w:tcPr>
            <w:tcW w:w="1003" w:type="dxa"/>
            <w:tcBorders>
              <w:top w:val="nil"/>
              <w:left w:val="nil"/>
              <w:bottom w:val="single" w:sz="4" w:space="0" w:color="auto"/>
              <w:right w:val="single" w:sz="4" w:space="0" w:color="auto"/>
            </w:tcBorders>
            <w:shd w:val="clear" w:color="auto" w:fill="auto"/>
            <w:vAlign w:val="center"/>
          </w:tcPr>
          <w:p w14:paraId="13AC223E" w14:textId="6E4F91B4"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250,00</w:t>
            </w:r>
          </w:p>
        </w:tc>
        <w:tc>
          <w:tcPr>
            <w:tcW w:w="1014" w:type="dxa"/>
            <w:tcBorders>
              <w:top w:val="nil"/>
              <w:left w:val="nil"/>
              <w:bottom w:val="single" w:sz="4" w:space="0" w:color="auto"/>
              <w:right w:val="single" w:sz="4" w:space="0" w:color="auto"/>
            </w:tcBorders>
            <w:shd w:val="clear" w:color="auto" w:fill="auto"/>
            <w:vAlign w:val="center"/>
          </w:tcPr>
          <w:p w14:paraId="4DAA5C1F" w14:textId="7D959DE6"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2750,00</w:t>
            </w:r>
          </w:p>
        </w:tc>
        <w:tc>
          <w:tcPr>
            <w:tcW w:w="1118" w:type="dxa"/>
            <w:tcBorders>
              <w:top w:val="nil"/>
              <w:left w:val="nil"/>
              <w:bottom w:val="single" w:sz="4" w:space="0" w:color="auto"/>
              <w:right w:val="single" w:sz="4" w:space="0" w:color="auto"/>
            </w:tcBorders>
            <w:shd w:val="clear" w:color="auto" w:fill="auto"/>
            <w:vAlign w:val="center"/>
          </w:tcPr>
          <w:p w14:paraId="1B9CE290" w14:textId="6FD775F7"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tcPr>
          <w:p w14:paraId="6CAC64DC" w14:textId="37D576D9"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tcPr>
          <w:p w14:paraId="2CA62EC1" w14:textId="133D2EE3"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tcPr>
          <w:p w14:paraId="7E5C6C10" w14:textId="2D3C7BF4"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tcPr>
          <w:p w14:paraId="3AAAACBB" w14:textId="046C100B"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tcPr>
          <w:p w14:paraId="40B152C8" w14:textId="40B025A7"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r>
      <w:tr w:rsidR="008227CD" w:rsidRPr="00733251" w14:paraId="446AD543" w14:textId="77777777" w:rsidTr="008227CD">
        <w:trPr>
          <w:trHeight w:val="954"/>
          <w:jc w:val="center"/>
        </w:trPr>
        <w:tc>
          <w:tcPr>
            <w:tcW w:w="539" w:type="dxa"/>
            <w:tcBorders>
              <w:top w:val="nil"/>
              <w:left w:val="single" w:sz="4" w:space="0" w:color="auto"/>
              <w:bottom w:val="single" w:sz="4" w:space="0" w:color="auto"/>
              <w:right w:val="single" w:sz="4" w:space="0" w:color="auto"/>
            </w:tcBorders>
            <w:shd w:val="clear" w:color="auto" w:fill="auto"/>
            <w:vAlign w:val="center"/>
          </w:tcPr>
          <w:p w14:paraId="4E4471D1" w14:textId="40A13F3A"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22</w:t>
            </w:r>
          </w:p>
        </w:tc>
        <w:tc>
          <w:tcPr>
            <w:tcW w:w="3788" w:type="dxa"/>
            <w:tcBorders>
              <w:top w:val="nil"/>
              <w:left w:val="nil"/>
              <w:bottom w:val="single" w:sz="4" w:space="0" w:color="auto"/>
              <w:right w:val="single" w:sz="4" w:space="0" w:color="auto"/>
            </w:tcBorders>
            <w:shd w:val="clear" w:color="auto" w:fill="auto"/>
            <w:vAlign w:val="center"/>
          </w:tcPr>
          <w:p w14:paraId="32CF33E5" w14:textId="05035975"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Модернізація котельні - реконструкція в комунальному закладі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tc>
        <w:tc>
          <w:tcPr>
            <w:tcW w:w="1231" w:type="dxa"/>
            <w:tcBorders>
              <w:top w:val="nil"/>
              <w:left w:val="nil"/>
              <w:bottom w:val="single" w:sz="4" w:space="0" w:color="auto"/>
              <w:right w:val="single" w:sz="4" w:space="0" w:color="auto"/>
            </w:tcBorders>
            <w:shd w:val="clear" w:color="auto" w:fill="auto"/>
            <w:vAlign w:val="center"/>
          </w:tcPr>
          <w:p w14:paraId="5206B148" w14:textId="6C8B989F"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3000,00</w:t>
            </w:r>
          </w:p>
        </w:tc>
        <w:tc>
          <w:tcPr>
            <w:tcW w:w="1013" w:type="dxa"/>
            <w:tcBorders>
              <w:top w:val="nil"/>
              <w:left w:val="nil"/>
              <w:bottom w:val="single" w:sz="4" w:space="0" w:color="auto"/>
              <w:right w:val="single" w:sz="4" w:space="0" w:color="auto"/>
            </w:tcBorders>
            <w:shd w:val="clear" w:color="auto" w:fill="auto"/>
            <w:vAlign w:val="center"/>
          </w:tcPr>
          <w:p w14:paraId="65CBEFDF" w14:textId="426AF1AA"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3000,00</w:t>
            </w:r>
          </w:p>
        </w:tc>
        <w:tc>
          <w:tcPr>
            <w:tcW w:w="1003" w:type="dxa"/>
            <w:tcBorders>
              <w:top w:val="nil"/>
              <w:left w:val="nil"/>
              <w:bottom w:val="single" w:sz="4" w:space="0" w:color="auto"/>
              <w:right w:val="single" w:sz="4" w:space="0" w:color="auto"/>
            </w:tcBorders>
            <w:shd w:val="clear" w:color="auto" w:fill="auto"/>
            <w:vAlign w:val="center"/>
          </w:tcPr>
          <w:p w14:paraId="5BBE1A3F" w14:textId="1BC5E1CC"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250,00</w:t>
            </w:r>
          </w:p>
        </w:tc>
        <w:tc>
          <w:tcPr>
            <w:tcW w:w="1014" w:type="dxa"/>
            <w:tcBorders>
              <w:top w:val="nil"/>
              <w:left w:val="nil"/>
              <w:bottom w:val="single" w:sz="4" w:space="0" w:color="auto"/>
              <w:right w:val="single" w:sz="4" w:space="0" w:color="auto"/>
            </w:tcBorders>
            <w:shd w:val="clear" w:color="auto" w:fill="auto"/>
            <w:vAlign w:val="center"/>
          </w:tcPr>
          <w:p w14:paraId="2701D3BB" w14:textId="11741D30"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2750,00</w:t>
            </w:r>
          </w:p>
        </w:tc>
        <w:tc>
          <w:tcPr>
            <w:tcW w:w="1118" w:type="dxa"/>
            <w:tcBorders>
              <w:top w:val="nil"/>
              <w:left w:val="nil"/>
              <w:bottom w:val="single" w:sz="4" w:space="0" w:color="auto"/>
              <w:right w:val="single" w:sz="4" w:space="0" w:color="auto"/>
            </w:tcBorders>
            <w:shd w:val="clear" w:color="auto" w:fill="auto"/>
            <w:vAlign w:val="center"/>
          </w:tcPr>
          <w:p w14:paraId="0C24758B" w14:textId="2E907841"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tcPr>
          <w:p w14:paraId="6DBE0958" w14:textId="776229D4"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tcPr>
          <w:p w14:paraId="2E79697C" w14:textId="0BEBB084"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tcPr>
          <w:p w14:paraId="02D07EE9" w14:textId="6BDF6D3A"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990" w:type="dxa"/>
            <w:tcBorders>
              <w:top w:val="nil"/>
              <w:left w:val="nil"/>
              <w:bottom w:val="single" w:sz="4" w:space="0" w:color="auto"/>
              <w:right w:val="single" w:sz="4" w:space="0" w:color="auto"/>
            </w:tcBorders>
            <w:shd w:val="clear" w:color="auto" w:fill="auto"/>
            <w:vAlign w:val="center"/>
          </w:tcPr>
          <w:p w14:paraId="13A1615A" w14:textId="756E2987"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tcPr>
          <w:p w14:paraId="31206FB9" w14:textId="1E3C09C5" w:rsidR="008227CD" w:rsidRPr="00BE4DA7" w:rsidRDefault="008227CD" w:rsidP="008227CD">
            <w:pPr>
              <w:ind w:firstLine="0"/>
              <w:jc w:val="center"/>
              <w:rPr>
                <w:rFonts w:eastAsia="Times New Roman" w:cs="Times New Roman"/>
                <w:color w:val="00B050"/>
                <w:sz w:val="16"/>
                <w:szCs w:val="16"/>
                <w:lang w:eastAsia="uk-UA"/>
              </w:rPr>
            </w:pPr>
            <w:r w:rsidRPr="008227CD">
              <w:rPr>
                <w:rFonts w:eastAsia="Times New Roman" w:cs="Times New Roman"/>
                <w:color w:val="00B050"/>
                <w:sz w:val="16"/>
                <w:szCs w:val="16"/>
                <w:lang w:eastAsia="uk-UA"/>
              </w:rPr>
              <w:t>0,00</w:t>
            </w:r>
          </w:p>
        </w:tc>
      </w:tr>
      <w:tr w:rsidR="00733251" w:rsidRPr="00733251" w14:paraId="538A70B2" w14:textId="77777777" w:rsidTr="008227CD">
        <w:trPr>
          <w:trHeight w:val="381"/>
          <w:jc w:val="center"/>
        </w:trPr>
        <w:tc>
          <w:tcPr>
            <w:tcW w:w="539" w:type="dxa"/>
            <w:tcBorders>
              <w:top w:val="nil"/>
              <w:left w:val="single" w:sz="4" w:space="0" w:color="auto"/>
              <w:bottom w:val="single" w:sz="4" w:space="0" w:color="auto"/>
              <w:right w:val="single" w:sz="4" w:space="0" w:color="auto"/>
            </w:tcBorders>
            <w:shd w:val="clear" w:color="auto" w:fill="auto"/>
            <w:vAlign w:val="center"/>
            <w:hideMark/>
          </w:tcPr>
          <w:p w14:paraId="348ABD7C" w14:textId="2028D10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2</w:t>
            </w:r>
            <w:r w:rsidR="008227CD">
              <w:rPr>
                <w:rFonts w:eastAsia="Times New Roman" w:cs="Times New Roman"/>
                <w:color w:val="000000"/>
                <w:sz w:val="16"/>
                <w:szCs w:val="16"/>
                <w:lang w:eastAsia="uk-UA"/>
              </w:rPr>
              <w:t>3</w:t>
            </w:r>
          </w:p>
        </w:tc>
        <w:tc>
          <w:tcPr>
            <w:tcW w:w="3788" w:type="dxa"/>
            <w:tcBorders>
              <w:top w:val="nil"/>
              <w:left w:val="nil"/>
              <w:bottom w:val="single" w:sz="4" w:space="0" w:color="auto"/>
              <w:right w:val="single" w:sz="4" w:space="0" w:color="auto"/>
            </w:tcBorders>
            <w:shd w:val="clear" w:color="auto" w:fill="auto"/>
            <w:vAlign w:val="center"/>
            <w:hideMark/>
          </w:tcPr>
          <w:p w14:paraId="4994020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Проведення інформаційної кампанії у громаді щодо можливостей альтернативних видів енергії</w:t>
            </w:r>
          </w:p>
        </w:tc>
        <w:tc>
          <w:tcPr>
            <w:tcW w:w="1231" w:type="dxa"/>
            <w:tcBorders>
              <w:top w:val="nil"/>
              <w:left w:val="nil"/>
              <w:bottom w:val="single" w:sz="4" w:space="0" w:color="auto"/>
              <w:right w:val="single" w:sz="4" w:space="0" w:color="auto"/>
            </w:tcBorders>
            <w:shd w:val="clear" w:color="auto" w:fill="auto"/>
            <w:vAlign w:val="center"/>
            <w:hideMark/>
          </w:tcPr>
          <w:p w14:paraId="4E1DEDE7"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180,00</w:t>
            </w:r>
          </w:p>
        </w:tc>
        <w:tc>
          <w:tcPr>
            <w:tcW w:w="1013" w:type="dxa"/>
            <w:tcBorders>
              <w:top w:val="nil"/>
              <w:left w:val="nil"/>
              <w:bottom w:val="single" w:sz="4" w:space="0" w:color="auto"/>
              <w:right w:val="single" w:sz="4" w:space="0" w:color="auto"/>
            </w:tcBorders>
            <w:shd w:val="clear" w:color="auto" w:fill="auto"/>
            <w:vAlign w:val="center"/>
            <w:hideMark/>
          </w:tcPr>
          <w:p w14:paraId="6D3C9553"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48398C42"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2C6AA99"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118" w:type="dxa"/>
            <w:tcBorders>
              <w:top w:val="nil"/>
              <w:left w:val="nil"/>
              <w:bottom w:val="single" w:sz="4" w:space="0" w:color="auto"/>
              <w:right w:val="single" w:sz="4" w:space="0" w:color="auto"/>
            </w:tcBorders>
            <w:shd w:val="clear" w:color="auto" w:fill="auto"/>
            <w:vAlign w:val="center"/>
            <w:hideMark/>
          </w:tcPr>
          <w:p w14:paraId="7A8B9BA0"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auto" w:fill="auto"/>
            <w:vAlign w:val="center"/>
            <w:hideMark/>
          </w:tcPr>
          <w:p w14:paraId="58DE467B"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auto" w:fill="auto"/>
            <w:vAlign w:val="center"/>
            <w:hideMark/>
          </w:tcPr>
          <w:p w14:paraId="6242B22D"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auto" w:fill="auto"/>
            <w:vAlign w:val="center"/>
            <w:hideMark/>
          </w:tcPr>
          <w:p w14:paraId="33BA4BDA"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180,00</w:t>
            </w:r>
          </w:p>
        </w:tc>
        <w:tc>
          <w:tcPr>
            <w:tcW w:w="990" w:type="dxa"/>
            <w:tcBorders>
              <w:top w:val="nil"/>
              <w:left w:val="nil"/>
              <w:bottom w:val="single" w:sz="4" w:space="0" w:color="auto"/>
              <w:right w:val="single" w:sz="4" w:space="0" w:color="auto"/>
            </w:tcBorders>
            <w:shd w:val="clear" w:color="auto" w:fill="auto"/>
            <w:vAlign w:val="center"/>
            <w:hideMark/>
          </w:tcPr>
          <w:p w14:paraId="0CFCCC6E"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auto" w:fill="auto"/>
            <w:vAlign w:val="center"/>
            <w:hideMark/>
          </w:tcPr>
          <w:p w14:paraId="593B5075" w14:textId="77777777" w:rsidR="00733251" w:rsidRPr="00733251" w:rsidRDefault="00733251" w:rsidP="00733251">
            <w:pPr>
              <w:ind w:firstLine="0"/>
              <w:jc w:val="center"/>
              <w:rPr>
                <w:rFonts w:eastAsia="Times New Roman" w:cs="Times New Roman"/>
                <w:color w:val="000000"/>
                <w:sz w:val="16"/>
                <w:szCs w:val="16"/>
                <w:lang w:eastAsia="uk-UA"/>
              </w:rPr>
            </w:pPr>
            <w:r w:rsidRPr="00733251">
              <w:rPr>
                <w:rFonts w:eastAsia="Times New Roman" w:cs="Times New Roman"/>
                <w:color w:val="000000"/>
                <w:sz w:val="16"/>
                <w:szCs w:val="16"/>
                <w:lang w:eastAsia="uk-UA"/>
              </w:rPr>
              <w:t>180,00</w:t>
            </w:r>
          </w:p>
        </w:tc>
      </w:tr>
      <w:tr w:rsidR="008227CD" w:rsidRPr="00733251" w14:paraId="5A121A79" w14:textId="77777777" w:rsidTr="005C1E6E">
        <w:trPr>
          <w:trHeight w:val="247"/>
          <w:jc w:val="center"/>
        </w:trPr>
        <w:tc>
          <w:tcPr>
            <w:tcW w:w="4327"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1122E7D" w14:textId="77777777" w:rsidR="008227CD" w:rsidRPr="00733251" w:rsidRDefault="008227CD" w:rsidP="008227CD">
            <w:pPr>
              <w:ind w:firstLine="0"/>
              <w:jc w:val="center"/>
              <w:rPr>
                <w:rFonts w:eastAsia="Times New Roman" w:cs="Times New Roman"/>
                <w:color w:val="000000"/>
                <w:sz w:val="20"/>
                <w:szCs w:val="20"/>
                <w:lang w:eastAsia="uk-UA"/>
              </w:rPr>
            </w:pPr>
            <w:r w:rsidRPr="00733251">
              <w:rPr>
                <w:rFonts w:eastAsia="Times New Roman" w:cs="Times New Roman"/>
                <w:color w:val="000000"/>
                <w:sz w:val="20"/>
                <w:szCs w:val="20"/>
                <w:lang w:eastAsia="uk-UA"/>
              </w:rPr>
              <w:t>Всього за стратегічною ціллю 4</w:t>
            </w:r>
          </w:p>
        </w:tc>
        <w:tc>
          <w:tcPr>
            <w:tcW w:w="1231" w:type="dxa"/>
            <w:tcBorders>
              <w:top w:val="nil"/>
              <w:left w:val="nil"/>
              <w:bottom w:val="single" w:sz="4" w:space="0" w:color="auto"/>
              <w:right w:val="single" w:sz="4" w:space="0" w:color="auto"/>
            </w:tcBorders>
            <w:shd w:val="clear" w:color="000000" w:fill="D9D9D9"/>
            <w:hideMark/>
          </w:tcPr>
          <w:p w14:paraId="318E3260" w14:textId="05686801"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21226,57</w:t>
            </w:r>
          </w:p>
        </w:tc>
        <w:tc>
          <w:tcPr>
            <w:tcW w:w="1013" w:type="dxa"/>
            <w:tcBorders>
              <w:top w:val="nil"/>
              <w:left w:val="nil"/>
              <w:bottom w:val="single" w:sz="4" w:space="0" w:color="auto"/>
              <w:right w:val="single" w:sz="4" w:space="0" w:color="auto"/>
            </w:tcBorders>
            <w:shd w:val="clear" w:color="000000" w:fill="D9D9D9"/>
            <w:hideMark/>
          </w:tcPr>
          <w:p w14:paraId="372F52DC" w14:textId="42CCA6E8"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21046,57</w:t>
            </w:r>
          </w:p>
        </w:tc>
        <w:tc>
          <w:tcPr>
            <w:tcW w:w="1003" w:type="dxa"/>
            <w:tcBorders>
              <w:top w:val="nil"/>
              <w:left w:val="nil"/>
              <w:bottom w:val="single" w:sz="4" w:space="0" w:color="auto"/>
              <w:right w:val="single" w:sz="4" w:space="0" w:color="auto"/>
            </w:tcBorders>
            <w:shd w:val="clear" w:color="000000" w:fill="D9D9D9"/>
            <w:hideMark/>
          </w:tcPr>
          <w:p w14:paraId="2D8A99ED" w14:textId="709B0C98"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3135,00</w:t>
            </w:r>
          </w:p>
        </w:tc>
        <w:tc>
          <w:tcPr>
            <w:tcW w:w="1014" w:type="dxa"/>
            <w:tcBorders>
              <w:top w:val="nil"/>
              <w:left w:val="nil"/>
              <w:bottom w:val="single" w:sz="4" w:space="0" w:color="auto"/>
              <w:right w:val="single" w:sz="4" w:space="0" w:color="auto"/>
            </w:tcBorders>
            <w:shd w:val="clear" w:color="000000" w:fill="D9D9D9"/>
            <w:hideMark/>
          </w:tcPr>
          <w:p w14:paraId="393FECB8" w14:textId="1AA96A4B"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17911,57</w:t>
            </w:r>
          </w:p>
        </w:tc>
        <w:tc>
          <w:tcPr>
            <w:tcW w:w="1118" w:type="dxa"/>
            <w:tcBorders>
              <w:top w:val="nil"/>
              <w:left w:val="nil"/>
              <w:bottom w:val="single" w:sz="4" w:space="0" w:color="auto"/>
              <w:right w:val="single" w:sz="4" w:space="0" w:color="auto"/>
            </w:tcBorders>
            <w:shd w:val="clear" w:color="000000" w:fill="D9D9D9"/>
            <w:hideMark/>
          </w:tcPr>
          <w:p w14:paraId="64691D97" w14:textId="1B9DF3E7"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0,00</w:t>
            </w:r>
          </w:p>
        </w:tc>
        <w:tc>
          <w:tcPr>
            <w:tcW w:w="1013" w:type="dxa"/>
            <w:tcBorders>
              <w:top w:val="nil"/>
              <w:left w:val="nil"/>
              <w:bottom w:val="single" w:sz="4" w:space="0" w:color="auto"/>
              <w:right w:val="single" w:sz="4" w:space="0" w:color="auto"/>
            </w:tcBorders>
            <w:shd w:val="clear" w:color="000000" w:fill="D9D9D9"/>
            <w:hideMark/>
          </w:tcPr>
          <w:p w14:paraId="2FA12663" w14:textId="1D2CC4CB"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0,00</w:t>
            </w:r>
          </w:p>
        </w:tc>
        <w:tc>
          <w:tcPr>
            <w:tcW w:w="1014" w:type="dxa"/>
            <w:tcBorders>
              <w:top w:val="nil"/>
              <w:left w:val="nil"/>
              <w:bottom w:val="single" w:sz="4" w:space="0" w:color="auto"/>
              <w:right w:val="single" w:sz="4" w:space="0" w:color="auto"/>
            </w:tcBorders>
            <w:shd w:val="clear" w:color="000000" w:fill="D9D9D9"/>
            <w:hideMark/>
          </w:tcPr>
          <w:p w14:paraId="544A7975" w14:textId="11DFFB9F"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0,00</w:t>
            </w:r>
          </w:p>
        </w:tc>
        <w:tc>
          <w:tcPr>
            <w:tcW w:w="1003" w:type="dxa"/>
            <w:tcBorders>
              <w:top w:val="nil"/>
              <w:left w:val="nil"/>
              <w:bottom w:val="single" w:sz="4" w:space="0" w:color="auto"/>
              <w:right w:val="single" w:sz="4" w:space="0" w:color="auto"/>
            </w:tcBorders>
            <w:shd w:val="clear" w:color="000000" w:fill="D9D9D9"/>
            <w:hideMark/>
          </w:tcPr>
          <w:p w14:paraId="48226102" w14:textId="10AF2FE2"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180,00</w:t>
            </w:r>
          </w:p>
        </w:tc>
        <w:tc>
          <w:tcPr>
            <w:tcW w:w="990" w:type="dxa"/>
            <w:tcBorders>
              <w:top w:val="nil"/>
              <w:left w:val="nil"/>
              <w:bottom w:val="single" w:sz="4" w:space="0" w:color="auto"/>
              <w:right w:val="single" w:sz="4" w:space="0" w:color="auto"/>
            </w:tcBorders>
            <w:shd w:val="clear" w:color="000000" w:fill="D9D9D9"/>
            <w:hideMark/>
          </w:tcPr>
          <w:p w14:paraId="69F06BF5" w14:textId="658A8B29"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0,00</w:t>
            </w:r>
          </w:p>
        </w:tc>
        <w:tc>
          <w:tcPr>
            <w:tcW w:w="1006" w:type="dxa"/>
            <w:tcBorders>
              <w:top w:val="nil"/>
              <w:left w:val="nil"/>
              <w:bottom w:val="single" w:sz="4" w:space="0" w:color="auto"/>
              <w:right w:val="single" w:sz="4" w:space="0" w:color="auto"/>
            </w:tcBorders>
            <w:shd w:val="clear" w:color="000000" w:fill="D9D9D9"/>
            <w:hideMark/>
          </w:tcPr>
          <w:p w14:paraId="476A74DD" w14:textId="7AD01F77" w:rsidR="008227CD" w:rsidRPr="008227CD" w:rsidRDefault="008227CD" w:rsidP="008227CD">
            <w:pPr>
              <w:ind w:firstLine="0"/>
              <w:jc w:val="center"/>
              <w:rPr>
                <w:rFonts w:eastAsia="Times New Roman" w:cs="Times New Roman"/>
                <w:color w:val="000000"/>
                <w:sz w:val="16"/>
                <w:szCs w:val="16"/>
                <w:lang w:eastAsia="uk-UA"/>
              </w:rPr>
            </w:pPr>
            <w:r w:rsidRPr="008227CD">
              <w:rPr>
                <w:rFonts w:eastAsia="Times New Roman" w:cs="Times New Roman"/>
                <w:color w:val="000000"/>
                <w:sz w:val="16"/>
                <w:szCs w:val="16"/>
                <w:lang w:eastAsia="uk-UA"/>
              </w:rPr>
              <w:t>180,00</w:t>
            </w:r>
          </w:p>
        </w:tc>
      </w:tr>
      <w:tr w:rsidR="008227CD" w:rsidRPr="00733251" w14:paraId="38B8FB54" w14:textId="77777777" w:rsidTr="005C1E6E">
        <w:trPr>
          <w:trHeight w:val="247"/>
          <w:jc w:val="center"/>
        </w:trPr>
        <w:tc>
          <w:tcPr>
            <w:tcW w:w="4327" w:type="dxa"/>
            <w:gridSpan w:val="2"/>
            <w:tcBorders>
              <w:top w:val="single" w:sz="4" w:space="0" w:color="auto"/>
              <w:left w:val="single" w:sz="4" w:space="0" w:color="auto"/>
              <w:bottom w:val="single" w:sz="4" w:space="0" w:color="auto"/>
              <w:right w:val="single" w:sz="4" w:space="0" w:color="auto"/>
            </w:tcBorders>
            <w:shd w:val="clear" w:color="000000" w:fill="548235"/>
            <w:vAlign w:val="center"/>
            <w:hideMark/>
          </w:tcPr>
          <w:p w14:paraId="038E8C25" w14:textId="77777777" w:rsidR="008227CD" w:rsidRPr="00733251" w:rsidRDefault="008227CD" w:rsidP="008227CD">
            <w:pPr>
              <w:ind w:firstLine="0"/>
              <w:jc w:val="center"/>
              <w:rPr>
                <w:rFonts w:eastAsia="Times New Roman" w:cs="Times New Roman"/>
                <w:b/>
                <w:bCs/>
                <w:color w:val="FFFFFF"/>
                <w:sz w:val="20"/>
                <w:szCs w:val="20"/>
                <w:lang w:eastAsia="uk-UA"/>
              </w:rPr>
            </w:pPr>
            <w:r w:rsidRPr="00733251">
              <w:rPr>
                <w:rFonts w:eastAsia="Times New Roman" w:cs="Times New Roman"/>
                <w:b/>
                <w:bCs/>
                <w:color w:val="FFFFFF"/>
                <w:sz w:val="20"/>
                <w:szCs w:val="20"/>
                <w:lang w:eastAsia="uk-UA"/>
              </w:rPr>
              <w:t>ПО ПЛАНУ ЗАХОДІВ ЗАГАЛОМ</w:t>
            </w:r>
          </w:p>
        </w:tc>
        <w:tc>
          <w:tcPr>
            <w:tcW w:w="1231" w:type="dxa"/>
            <w:tcBorders>
              <w:top w:val="nil"/>
              <w:left w:val="nil"/>
              <w:bottom w:val="single" w:sz="4" w:space="0" w:color="auto"/>
              <w:right w:val="single" w:sz="4" w:space="0" w:color="auto"/>
            </w:tcBorders>
            <w:shd w:val="clear" w:color="000000" w:fill="548235"/>
            <w:hideMark/>
          </w:tcPr>
          <w:p w14:paraId="0EA32868" w14:textId="3CD5BC1C"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150592,00</w:t>
            </w:r>
          </w:p>
        </w:tc>
        <w:tc>
          <w:tcPr>
            <w:tcW w:w="1013" w:type="dxa"/>
            <w:tcBorders>
              <w:top w:val="nil"/>
              <w:left w:val="nil"/>
              <w:bottom w:val="single" w:sz="4" w:space="0" w:color="auto"/>
              <w:right w:val="single" w:sz="4" w:space="0" w:color="auto"/>
            </w:tcBorders>
            <w:shd w:val="clear" w:color="000000" w:fill="548235"/>
            <w:hideMark/>
          </w:tcPr>
          <w:p w14:paraId="2451E3C4" w14:textId="48B4FE84"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27882,72</w:t>
            </w:r>
          </w:p>
        </w:tc>
        <w:tc>
          <w:tcPr>
            <w:tcW w:w="1003" w:type="dxa"/>
            <w:tcBorders>
              <w:top w:val="nil"/>
              <w:left w:val="nil"/>
              <w:bottom w:val="single" w:sz="4" w:space="0" w:color="auto"/>
              <w:right w:val="single" w:sz="4" w:space="0" w:color="auto"/>
            </w:tcBorders>
            <w:shd w:val="clear" w:color="000000" w:fill="548235"/>
            <w:hideMark/>
          </w:tcPr>
          <w:p w14:paraId="749BA2B4" w14:textId="05B5669C"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4385,00</w:t>
            </w:r>
          </w:p>
        </w:tc>
        <w:tc>
          <w:tcPr>
            <w:tcW w:w="1014" w:type="dxa"/>
            <w:tcBorders>
              <w:top w:val="nil"/>
              <w:left w:val="nil"/>
              <w:bottom w:val="single" w:sz="4" w:space="0" w:color="auto"/>
              <w:right w:val="single" w:sz="4" w:space="0" w:color="auto"/>
            </w:tcBorders>
            <w:shd w:val="clear" w:color="000000" w:fill="548235"/>
            <w:hideMark/>
          </w:tcPr>
          <w:p w14:paraId="11BDBEB1" w14:textId="56A9BD67"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23497,72</w:t>
            </w:r>
          </w:p>
        </w:tc>
        <w:tc>
          <w:tcPr>
            <w:tcW w:w="1118" w:type="dxa"/>
            <w:tcBorders>
              <w:top w:val="nil"/>
              <w:left w:val="nil"/>
              <w:bottom w:val="single" w:sz="4" w:space="0" w:color="auto"/>
              <w:right w:val="single" w:sz="4" w:space="0" w:color="auto"/>
            </w:tcBorders>
            <w:shd w:val="clear" w:color="000000" w:fill="548235"/>
            <w:hideMark/>
          </w:tcPr>
          <w:p w14:paraId="374943F9" w14:textId="080148A2"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120929,28</w:t>
            </w:r>
          </w:p>
        </w:tc>
        <w:tc>
          <w:tcPr>
            <w:tcW w:w="1013" w:type="dxa"/>
            <w:tcBorders>
              <w:top w:val="nil"/>
              <w:left w:val="nil"/>
              <w:bottom w:val="single" w:sz="4" w:space="0" w:color="auto"/>
              <w:right w:val="single" w:sz="4" w:space="0" w:color="auto"/>
            </w:tcBorders>
            <w:shd w:val="clear" w:color="000000" w:fill="548235"/>
            <w:hideMark/>
          </w:tcPr>
          <w:p w14:paraId="10C17FBA" w14:textId="670A4AFB"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39580,51</w:t>
            </w:r>
          </w:p>
        </w:tc>
        <w:tc>
          <w:tcPr>
            <w:tcW w:w="1014" w:type="dxa"/>
            <w:tcBorders>
              <w:top w:val="nil"/>
              <w:left w:val="nil"/>
              <w:bottom w:val="single" w:sz="4" w:space="0" w:color="auto"/>
              <w:right w:val="single" w:sz="4" w:space="0" w:color="auto"/>
            </w:tcBorders>
            <w:shd w:val="clear" w:color="000000" w:fill="548235"/>
            <w:hideMark/>
          </w:tcPr>
          <w:p w14:paraId="6A4DB4FF" w14:textId="31723974"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81348,77</w:t>
            </w:r>
          </w:p>
        </w:tc>
        <w:tc>
          <w:tcPr>
            <w:tcW w:w="1003" w:type="dxa"/>
            <w:tcBorders>
              <w:top w:val="nil"/>
              <w:left w:val="nil"/>
              <w:bottom w:val="single" w:sz="4" w:space="0" w:color="auto"/>
              <w:right w:val="single" w:sz="4" w:space="0" w:color="auto"/>
            </w:tcBorders>
            <w:shd w:val="clear" w:color="000000" w:fill="548235"/>
            <w:hideMark/>
          </w:tcPr>
          <w:p w14:paraId="42257DD8" w14:textId="1EFBA722"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1780,00</w:t>
            </w:r>
          </w:p>
        </w:tc>
        <w:tc>
          <w:tcPr>
            <w:tcW w:w="990" w:type="dxa"/>
            <w:tcBorders>
              <w:top w:val="nil"/>
              <w:left w:val="nil"/>
              <w:bottom w:val="single" w:sz="4" w:space="0" w:color="auto"/>
              <w:right w:val="single" w:sz="4" w:space="0" w:color="auto"/>
            </w:tcBorders>
            <w:shd w:val="clear" w:color="000000" w:fill="548235"/>
            <w:hideMark/>
          </w:tcPr>
          <w:p w14:paraId="33598DD4" w14:textId="509CFB86"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0,00</w:t>
            </w:r>
          </w:p>
        </w:tc>
        <w:tc>
          <w:tcPr>
            <w:tcW w:w="1006" w:type="dxa"/>
            <w:tcBorders>
              <w:top w:val="nil"/>
              <w:left w:val="nil"/>
              <w:bottom w:val="single" w:sz="4" w:space="0" w:color="auto"/>
              <w:right w:val="single" w:sz="4" w:space="0" w:color="auto"/>
            </w:tcBorders>
            <w:shd w:val="clear" w:color="000000" w:fill="548235"/>
            <w:hideMark/>
          </w:tcPr>
          <w:p w14:paraId="0DA2C700" w14:textId="51E6A75D" w:rsidR="008227CD" w:rsidRPr="008227CD" w:rsidRDefault="008227CD" w:rsidP="008227CD">
            <w:pPr>
              <w:ind w:firstLine="0"/>
              <w:jc w:val="center"/>
              <w:rPr>
                <w:rFonts w:eastAsia="Times New Roman" w:cs="Times New Roman"/>
                <w:color w:val="00B050"/>
                <w:sz w:val="20"/>
                <w:szCs w:val="18"/>
                <w:lang w:eastAsia="uk-UA"/>
              </w:rPr>
            </w:pPr>
            <w:r w:rsidRPr="008227CD">
              <w:rPr>
                <w:sz w:val="20"/>
                <w:szCs w:val="18"/>
              </w:rPr>
              <w:t>1780,00</w:t>
            </w:r>
          </w:p>
        </w:tc>
      </w:tr>
    </w:tbl>
    <w:p w14:paraId="15E357B5" w14:textId="77777777" w:rsidR="00C545B9" w:rsidRDefault="00C545B9" w:rsidP="00733251">
      <w:pPr>
        <w:sectPr w:rsidR="00C545B9" w:rsidSect="00C545B9">
          <w:pgSz w:w="16840" w:h="11907" w:orient="landscape" w:code="9"/>
          <w:pgMar w:top="1418" w:right="1134" w:bottom="851" w:left="1134" w:header="278" w:footer="0" w:gutter="0"/>
          <w:cols w:space="708"/>
          <w:noEndnote/>
          <w:titlePg/>
          <w:docGrid w:linePitch="326"/>
        </w:sectPr>
      </w:pPr>
    </w:p>
    <w:p w14:paraId="4DA86CF5" w14:textId="023B1464" w:rsidR="00C545B9" w:rsidRPr="007A3A0E" w:rsidRDefault="00C545B9" w:rsidP="00F36409">
      <w:pPr>
        <w:pStyle w:val="2"/>
      </w:pPr>
      <w:bookmarkStart w:id="11" w:name="_Toc226642393"/>
      <w:r w:rsidRPr="007A3A0E">
        <w:lastRenderedPageBreak/>
        <w:t xml:space="preserve">Розділ 4. </w:t>
      </w:r>
      <w:r w:rsidR="00F36409" w:rsidRPr="007A3A0E">
        <w:t xml:space="preserve">Моніторинг та оцінювання реалізації </w:t>
      </w:r>
      <w:r w:rsidR="00BC5390">
        <w:t>П</w:t>
      </w:r>
      <w:r w:rsidR="00F36409" w:rsidRPr="007A3A0E">
        <w:t>лану заходів</w:t>
      </w:r>
      <w:bookmarkEnd w:id="11"/>
    </w:p>
    <w:p w14:paraId="5168C14E" w14:textId="77777777" w:rsidR="00C545B9" w:rsidRPr="007A3A0E" w:rsidRDefault="00C545B9" w:rsidP="00C545B9">
      <w:r w:rsidRPr="007A3A0E">
        <w:t>Для відстеження та аналізу динаміки і структурних змін, що відбуваються у громаді відповідно до визначених у Стратегії стратегічних, оперативних цілей та завдань проводиться моніторинг реалізації Стратегії та Плану заходів. Моніторинг є сукупністю заходів із обліку, збору, аналізу та узагальнення інформації про стан реалізації Стратегії та Плану заходів.</w:t>
      </w:r>
    </w:p>
    <w:p w14:paraId="3ACCA00F" w14:textId="77777777" w:rsidR="00C545B9" w:rsidRPr="007A3A0E" w:rsidRDefault="00C545B9" w:rsidP="00C545B9">
      <w:r w:rsidRPr="007A3A0E">
        <w:t>Результати моніторингу є основою для висновків про необхідність внесення змін (актуалізації) Стратегії та Плану заходів.</w:t>
      </w:r>
    </w:p>
    <w:p w14:paraId="5725274E" w14:textId="36030019" w:rsidR="00C545B9" w:rsidRPr="007A3A0E" w:rsidRDefault="00C545B9" w:rsidP="00C545B9">
      <w:r w:rsidRPr="007A3A0E">
        <w:t xml:space="preserve">Моніторинг виконання Плану заходів з реалізації Стратегії здійснюється двічі на рік на основі відстеження виконання визначених </w:t>
      </w:r>
      <w:r w:rsidR="00F4192C">
        <w:t>очікуваних результатів</w:t>
      </w:r>
      <w:r w:rsidRPr="007A3A0E">
        <w:t xml:space="preserve"> впровадження кожного проєкту місцевого розвитку.</w:t>
      </w:r>
    </w:p>
    <w:p w14:paraId="4761BC98" w14:textId="77777777" w:rsidR="00C545B9" w:rsidRPr="007A3A0E" w:rsidRDefault="00C545B9" w:rsidP="00C545B9">
      <w:r w:rsidRPr="007A3A0E">
        <w:t xml:space="preserve">Система показників (індикаторів) для моніторингу реалізації Плану заходів подана у </w:t>
      </w:r>
      <w:r>
        <w:t>таблиці нижче</w:t>
      </w:r>
      <w:r w:rsidRPr="007A3A0E">
        <w:t>.</w:t>
      </w:r>
    </w:p>
    <w:p w14:paraId="0B8CE438" w14:textId="74B0F9F9" w:rsidR="00C545B9" w:rsidRPr="007A3A0E" w:rsidRDefault="00C545B9" w:rsidP="00C545B9">
      <w:r w:rsidRPr="007A3A0E">
        <w:t>Звіт про результати проведення моніторингу Плану заходів з реалізації Стратегії включає узагальнену таблицю у формі згідно додатку 13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 265, та висновки у вигляді аналітичної довідки.</w:t>
      </w:r>
    </w:p>
    <w:p w14:paraId="371BF962" w14:textId="3D8C9E91" w:rsidR="00C545B9" w:rsidRPr="007A3A0E" w:rsidRDefault="00C545B9" w:rsidP="00C545B9">
      <w:r w:rsidRPr="007A3A0E">
        <w:t>Звіти про результати проведення моніторингу Плану заходів з реалізації Стратегії за перше півріччя та за рік готує Робоча група з управління реалізацією Стратегії територіальної громади. Голова Робочої групи (голова</w:t>
      </w:r>
      <w:r w:rsidR="00BC5390">
        <w:t xml:space="preserve"> громади</w:t>
      </w:r>
      <w:r w:rsidRPr="007A3A0E">
        <w:t>) в термін</w:t>
      </w:r>
      <w:r w:rsidR="00BC5390">
        <w:t>,</w:t>
      </w:r>
      <w:r w:rsidRPr="007A3A0E">
        <w:t xml:space="preserve"> не пізніше одного місяця після закінчення звітного періоду представляє їх на розгляд сесії відповідної ради. Крім того, звіти оприлюднюються на офіційному веб</w:t>
      </w:r>
      <w:r w:rsidR="00BC5390">
        <w:t>-</w:t>
      </w:r>
      <w:r w:rsidRPr="007A3A0E">
        <w:t xml:space="preserve">сайті </w:t>
      </w:r>
      <w:r>
        <w:t>міс</w:t>
      </w:r>
      <w:r w:rsidR="00BC5390">
        <w:t>цевої</w:t>
      </w:r>
      <w:r>
        <w:t xml:space="preserve"> </w:t>
      </w:r>
      <w:r w:rsidRPr="007A3A0E">
        <w:t>ради.</w:t>
      </w:r>
    </w:p>
    <w:p w14:paraId="473AF18E" w14:textId="77777777" w:rsidR="00C545B9" w:rsidRPr="007A3A0E" w:rsidRDefault="00C545B9" w:rsidP="00C545B9">
      <w:r w:rsidRPr="007A3A0E">
        <w:t>Оцінювання результатів реалізації Стратегії та Плану заходів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їх впливу на стан соціально-економічного розвитку територіальної громади та інформації щодо сталості змін з метою прийняття в подальшому необхідних управлінських рішень та необхідних коригувань.</w:t>
      </w:r>
    </w:p>
    <w:p w14:paraId="3B519CF8" w14:textId="3BC7D585" w:rsidR="00C545B9" w:rsidRPr="007A3A0E" w:rsidRDefault="00C545B9" w:rsidP="00C545B9">
      <w:r w:rsidRPr="007A3A0E">
        <w:t>На основі здійснення оцінювання складається заключний звіт, який містить</w:t>
      </w:r>
      <w:r w:rsidR="00E03DCF">
        <w:t xml:space="preserve"> інформацію про</w:t>
      </w:r>
      <w:r w:rsidRPr="007A3A0E">
        <w:t>:</w:t>
      </w:r>
    </w:p>
    <w:p w14:paraId="44FF9B67" w14:textId="3A20BE65" w:rsidR="00C545B9" w:rsidRPr="00C545B9" w:rsidRDefault="00C545B9" w:rsidP="003670B2">
      <w:pPr>
        <w:pStyle w:val="af3"/>
        <w:numPr>
          <w:ilvl w:val="0"/>
          <w:numId w:val="13"/>
        </w:numPr>
        <w:ind w:left="1069"/>
      </w:pPr>
      <w:r w:rsidRPr="00C545B9">
        <w:t>результати порівняння базових (на початок реалізації Стратегії), прогнозованих цільових (станом на останній період) і фактичних значень показників;</w:t>
      </w:r>
    </w:p>
    <w:p w14:paraId="1CF998EF" w14:textId="7C5713DF" w:rsidR="00C545B9" w:rsidRPr="00C545B9" w:rsidRDefault="00C545B9" w:rsidP="003670B2">
      <w:pPr>
        <w:pStyle w:val="af3"/>
        <w:numPr>
          <w:ilvl w:val="0"/>
          <w:numId w:val="13"/>
        </w:numPr>
        <w:ind w:left="1069"/>
      </w:pPr>
      <w:r w:rsidRPr="00C545B9">
        <w:t>досягнення запланованих цілей;</w:t>
      </w:r>
      <w:r w:rsidR="00E03DCF">
        <w:t xml:space="preserve"> </w:t>
      </w:r>
    </w:p>
    <w:p w14:paraId="2E6CCC7C" w14:textId="637F3C20" w:rsidR="00C545B9" w:rsidRPr="00C545B9" w:rsidRDefault="00C545B9" w:rsidP="003670B2">
      <w:pPr>
        <w:pStyle w:val="af3"/>
        <w:numPr>
          <w:ilvl w:val="0"/>
          <w:numId w:val="13"/>
        </w:numPr>
        <w:ind w:left="1069"/>
      </w:pPr>
      <w:r w:rsidRPr="00C545B9">
        <w:t>задоволення потреб різних груп заінтересованих осіб;</w:t>
      </w:r>
    </w:p>
    <w:p w14:paraId="1EED8BB6" w14:textId="52A295D4" w:rsidR="00C545B9" w:rsidRPr="00C545B9" w:rsidRDefault="00C545B9" w:rsidP="003670B2">
      <w:pPr>
        <w:pStyle w:val="af3"/>
        <w:numPr>
          <w:ilvl w:val="0"/>
          <w:numId w:val="13"/>
        </w:numPr>
        <w:ind w:left="1069"/>
      </w:pPr>
      <w:r w:rsidRPr="00C545B9">
        <w:t>наявн</w:t>
      </w:r>
      <w:r w:rsidR="00E03DCF">
        <w:t>і</w:t>
      </w:r>
      <w:r w:rsidRPr="00C545B9">
        <w:t xml:space="preserve"> незапланован</w:t>
      </w:r>
      <w:r w:rsidR="00E03DCF">
        <w:t>і</w:t>
      </w:r>
      <w:r w:rsidRPr="00C545B9">
        <w:t xml:space="preserve"> змін</w:t>
      </w:r>
      <w:r w:rsidR="00E03DCF">
        <w:t>и</w:t>
      </w:r>
      <w:r w:rsidRPr="00C545B9">
        <w:t xml:space="preserve"> та вплив</w:t>
      </w:r>
      <w:r w:rsidR="00E03DCF">
        <w:t>и</w:t>
      </w:r>
      <w:r w:rsidRPr="00C545B9">
        <w:t>;</w:t>
      </w:r>
    </w:p>
    <w:p w14:paraId="1A1596B7" w14:textId="1286F550" w:rsidR="00C545B9" w:rsidRPr="00C545B9" w:rsidRDefault="00C545B9" w:rsidP="003670B2">
      <w:pPr>
        <w:pStyle w:val="af3"/>
        <w:numPr>
          <w:ilvl w:val="0"/>
          <w:numId w:val="13"/>
        </w:numPr>
        <w:ind w:left="1069"/>
      </w:pPr>
      <w:r w:rsidRPr="00C545B9">
        <w:t>діяльн</w:t>
      </w:r>
      <w:r w:rsidR="00E03DCF">
        <w:t>ість</w:t>
      </w:r>
      <w:r w:rsidRPr="00C545B9">
        <w:t>, що призвела до змін (зокрема незапланованих);</w:t>
      </w:r>
    </w:p>
    <w:p w14:paraId="4943BCE7" w14:textId="34C07BA7" w:rsidR="00C545B9" w:rsidRPr="00C545B9" w:rsidRDefault="00C545B9" w:rsidP="003670B2">
      <w:pPr>
        <w:pStyle w:val="af3"/>
        <w:numPr>
          <w:ilvl w:val="0"/>
          <w:numId w:val="13"/>
        </w:numPr>
        <w:ind w:left="1069"/>
      </w:pPr>
      <w:r w:rsidRPr="00C545B9">
        <w:t>ефективн</w:t>
      </w:r>
      <w:r w:rsidR="00E03DCF">
        <w:t>ість</w:t>
      </w:r>
      <w:r w:rsidRPr="00C545B9">
        <w:t xml:space="preserve"> механізмів реалізації Стратегії або ресурсн</w:t>
      </w:r>
      <w:r w:rsidR="00E03DCF">
        <w:t>і</w:t>
      </w:r>
      <w:r w:rsidRPr="00C545B9">
        <w:t xml:space="preserve"> витрат</w:t>
      </w:r>
      <w:r w:rsidR="00E03DCF">
        <w:t>и</w:t>
      </w:r>
      <w:r w:rsidRPr="00C545B9">
        <w:t>;</w:t>
      </w:r>
    </w:p>
    <w:p w14:paraId="46B2BC44" w14:textId="65EAE9BB" w:rsidR="00C545B9" w:rsidRPr="00C545B9" w:rsidRDefault="00C545B9" w:rsidP="003670B2">
      <w:pPr>
        <w:pStyle w:val="af3"/>
        <w:numPr>
          <w:ilvl w:val="0"/>
          <w:numId w:val="13"/>
        </w:numPr>
        <w:ind w:left="1069"/>
      </w:pPr>
      <w:r w:rsidRPr="00C545B9">
        <w:t>стійк</w:t>
      </w:r>
      <w:r w:rsidR="00E03DCF">
        <w:t>ість</w:t>
      </w:r>
      <w:r w:rsidRPr="00C545B9">
        <w:t xml:space="preserve"> результатів Стратегії тощо.</w:t>
      </w:r>
    </w:p>
    <w:p w14:paraId="51ED4815" w14:textId="77777777" w:rsidR="00C545B9" w:rsidRPr="007A3A0E" w:rsidRDefault="00C545B9" w:rsidP="00C545B9">
      <w:r w:rsidRPr="007A3A0E">
        <w:t>Оцінювання може бути внутрішнім (проводиться виконавцями Стратегії) та зовнішнім (проводиться залученими експертами).</w:t>
      </w:r>
    </w:p>
    <w:p w14:paraId="25E463F2" w14:textId="1ADE8A41" w:rsidR="00532506" w:rsidRDefault="00C545B9" w:rsidP="00C545B9">
      <w:r w:rsidRPr="007A3A0E">
        <w:t>Звіти про оцінювання результатів реалізації Стратегії та Плану заходів готує Робоча група з управління реалізацією Стратегії розвитку громади. Голова Робочої групи (голова</w:t>
      </w:r>
      <w:r w:rsidR="00E03DCF">
        <w:t xml:space="preserve"> громади</w:t>
      </w:r>
      <w:r w:rsidRPr="007A3A0E">
        <w:t>) в термін</w:t>
      </w:r>
      <w:r w:rsidR="00E03DCF">
        <w:t>,</w:t>
      </w:r>
      <w:r w:rsidRPr="007A3A0E">
        <w:t xml:space="preserve"> не пізніше трьох місяців після закінчення періоду реалізації Стратегії та Плану заходів</w:t>
      </w:r>
      <w:r w:rsidR="00E03DCF">
        <w:t>,</w:t>
      </w:r>
      <w:r w:rsidRPr="007A3A0E">
        <w:t xml:space="preserve"> представляє їх на розгляд сесії </w:t>
      </w:r>
      <w:r w:rsidR="00E03DCF">
        <w:t>місцевої</w:t>
      </w:r>
      <w:r w:rsidRPr="007A3A0E">
        <w:t xml:space="preserve"> ради. Крім того, заключні звіти про оцінювання результатів реалізації Стратегії та Плану заходів оприлюднюються на офіційному веб</w:t>
      </w:r>
      <w:r w:rsidR="00E03DCF">
        <w:t>-</w:t>
      </w:r>
      <w:r w:rsidRPr="007A3A0E">
        <w:t>сайті громади та/або у місцевих засобах масової інформації.</w:t>
      </w:r>
    </w:p>
    <w:p w14:paraId="34B55009" w14:textId="77777777" w:rsidR="0049102A" w:rsidRDefault="0049102A" w:rsidP="00C545B9">
      <w:pPr>
        <w:sectPr w:rsidR="0049102A" w:rsidSect="00C545B9">
          <w:pgSz w:w="11907" w:h="16840" w:code="9"/>
          <w:pgMar w:top="1134" w:right="851" w:bottom="1134" w:left="1418" w:header="278" w:footer="0" w:gutter="0"/>
          <w:cols w:space="708"/>
          <w:noEndnote/>
          <w:titlePg/>
          <w:docGrid w:linePitch="326"/>
        </w:sectPr>
      </w:pPr>
    </w:p>
    <w:p w14:paraId="2ACC4788" w14:textId="24E6CE8C" w:rsidR="0049102A" w:rsidRDefault="0049102A" w:rsidP="0049102A">
      <w:pPr>
        <w:ind w:firstLine="0"/>
        <w:jc w:val="center"/>
      </w:pPr>
      <w:r w:rsidRPr="0049725C">
        <w:lastRenderedPageBreak/>
        <w:t xml:space="preserve">Таблиця </w:t>
      </w:r>
      <w:r w:rsidR="00B359D3">
        <w:t>7</w:t>
      </w:r>
      <w:r w:rsidR="00777A0E">
        <w:t xml:space="preserve"> </w:t>
      </w:r>
      <w:r>
        <w:t xml:space="preserve">– </w:t>
      </w:r>
      <w:r w:rsidRPr="0049725C">
        <w:t>Перелік проєктів місцевого розвитку Плану заходів на 202</w:t>
      </w:r>
      <w:r>
        <w:t>6</w:t>
      </w:r>
      <w:r w:rsidRPr="0049725C">
        <w:t xml:space="preserve">-2027 роки з реалізації Стратегії розвитку </w:t>
      </w:r>
      <w:r w:rsidR="0057668B">
        <w:t>Межиріцької</w:t>
      </w:r>
      <w:r w:rsidR="00BA4631">
        <w:t xml:space="preserve"> сільської</w:t>
      </w:r>
      <w:r>
        <w:t xml:space="preserve"> </w:t>
      </w:r>
      <w:r w:rsidRPr="0049725C">
        <w:t>територіальної громади до 20</w:t>
      </w:r>
      <w:r w:rsidR="00BA4631">
        <w:t>34</w:t>
      </w:r>
      <w:r w:rsidRPr="0049725C">
        <w:t xml:space="preserve"> року</w:t>
      </w:r>
    </w:p>
    <w:p w14:paraId="52928F9B" w14:textId="77777777" w:rsidR="0049102A" w:rsidRDefault="0049102A" w:rsidP="0049102A">
      <w:pPr>
        <w:ind w:firstLine="0"/>
        <w:jc w:val="center"/>
      </w:pPr>
    </w:p>
    <w:tbl>
      <w:tblPr>
        <w:tblW w:w="14779" w:type="dxa"/>
        <w:tblLayout w:type="fixed"/>
        <w:tblLook w:val="04A0" w:firstRow="1" w:lastRow="0" w:firstColumn="1" w:lastColumn="0" w:noHBand="0" w:noVBand="1"/>
      </w:tblPr>
      <w:tblGrid>
        <w:gridCol w:w="5382"/>
        <w:gridCol w:w="1417"/>
        <w:gridCol w:w="2127"/>
        <w:gridCol w:w="5853"/>
      </w:tblGrid>
      <w:tr w:rsidR="00341EB4" w:rsidRPr="00341EB4" w14:paraId="17A464CF" w14:textId="77777777" w:rsidTr="00341EB4">
        <w:trPr>
          <w:trHeight w:val="517"/>
          <w:tblHeader/>
        </w:trPr>
        <w:tc>
          <w:tcPr>
            <w:tcW w:w="538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53AE78B5" w14:textId="77777777" w:rsidR="00341EB4" w:rsidRPr="00341EB4" w:rsidRDefault="00341EB4" w:rsidP="00341EB4">
            <w:pPr>
              <w:ind w:firstLine="0"/>
              <w:jc w:val="center"/>
              <w:rPr>
                <w:rFonts w:eastAsia="Times New Roman" w:cs="Times New Roman"/>
                <w:b/>
                <w:bCs/>
                <w:color w:val="000000"/>
                <w:szCs w:val="24"/>
                <w:lang w:eastAsia="uk-UA"/>
              </w:rPr>
            </w:pPr>
            <w:r w:rsidRPr="00341EB4">
              <w:rPr>
                <w:rFonts w:eastAsia="Times New Roman" w:cs="Times New Roman"/>
                <w:b/>
                <w:bCs/>
                <w:color w:val="000000"/>
                <w:szCs w:val="24"/>
                <w:lang w:eastAsia="uk-UA"/>
              </w:rPr>
              <w:t>Назва програми / проекту місцевого розвитку</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759A9A5" w14:textId="77777777" w:rsidR="00341EB4" w:rsidRPr="00341EB4" w:rsidRDefault="00341EB4" w:rsidP="00341EB4">
            <w:pPr>
              <w:ind w:firstLine="0"/>
              <w:jc w:val="center"/>
              <w:rPr>
                <w:rFonts w:eastAsia="Times New Roman" w:cs="Times New Roman"/>
                <w:b/>
                <w:bCs/>
                <w:color w:val="000000"/>
                <w:szCs w:val="24"/>
                <w:lang w:eastAsia="uk-UA"/>
              </w:rPr>
            </w:pPr>
            <w:r w:rsidRPr="00341EB4">
              <w:rPr>
                <w:rFonts w:eastAsia="Times New Roman" w:cs="Times New Roman"/>
                <w:b/>
                <w:bCs/>
                <w:color w:val="000000"/>
                <w:szCs w:val="24"/>
                <w:lang w:eastAsia="uk-UA"/>
              </w:rPr>
              <w:t>Період реалізації, роки</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5CDFC60" w14:textId="77777777" w:rsidR="00341EB4" w:rsidRPr="00341EB4" w:rsidRDefault="00341EB4" w:rsidP="00341EB4">
            <w:pPr>
              <w:ind w:firstLine="0"/>
              <w:jc w:val="center"/>
              <w:rPr>
                <w:rFonts w:eastAsia="Times New Roman" w:cs="Times New Roman"/>
                <w:b/>
                <w:bCs/>
                <w:color w:val="000000"/>
                <w:szCs w:val="24"/>
                <w:lang w:eastAsia="uk-UA"/>
              </w:rPr>
            </w:pPr>
            <w:r w:rsidRPr="00341EB4">
              <w:rPr>
                <w:rFonts w:eastAsia="Times New Roman" w:cs="Times New Roman"/>
                <w:b/>
                <w:bCs/>
                <w:color w:val="000000"/>
                <w:szCs w:val="24"/>
                <w:lang w:eastAsia="uk-UA"/>
              </w:rPr>
              <w:t>Виконавці</w:t>
            </w:r>
          </w:p>
        </w:tc>
        <w:tc>
          <w:tcPr>
            <w:tcW w:w="5853"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A57DC1E" w14:textId="77777777" w:rsidR="00341EB4" w:rsidRPr="00341EB4" w:rsidRDefault="00341EB4" w:rsidP="00341EB4">
            <w:pPr>
              <w:ind w:firstLine="0"/>
              <w:jc w:val="center"/>
              <w:rPr>
                <w:rFonts w:eastAsia="Times New Roman" w:cs="Times New Roman"/>
                <w:b/>
                <w:bCs/>
                <w:color w:val="000000"/>
                <w:szCs w:val="24"/>
                <w:lang w:eastAsia="uk-UA"/>
              </w:rPr>
            </w:pPr>
            <w:r w:rsidRPr="00341EB4">
              <w:rPr>
                <w:rFonts w:eastAsia="Times New Roman" w:cs="Times New Roman"/>
                <w:b/>
                <w:bCs/>
                <w:color w:val="000000"/>
                <w:szCs w:val="24"/>
                <w:lang w:eastAsia="uk-UA"/>
              </w:rPr>
              <w:t>Показники результативності (очікуваний результат)</w:t>
            </w:r>
          </w:p>
        </w:tc>
      </w:tr>
      <w:tr w:rsidR="00341EB4" w:rsidRPr="00341EB4" w14:paraId="53FFD3B7" w14:textId="77777777" w:rsidTr="00341EB4">
        <w:trPr>
          <w:trHeight w:val="517"/>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18BC210F" w14:textId="77777777" w:rsidR="00341EB4" w:rsidRPr="00341EB4" w:rsidRDefault="00341EB4" w:rsidP="00341EB4">
            <w:pPr>
              <w:ind w:firstLine="0"/>
              <w:jc w:val="center"/>
              <w:rPr>
                <w:rFonts w:eastAsia="Times New Roman" w:cs="Times New Roman"/>
                <w:color w:val="000000"/>
                <w:sz w:val="18"/>
                <w:szCs w:val="18"/>
                <w:lang w:eastAsia="uk-U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44CF759" w14:textId="77777777" w:rsidR="00341EB4" w:rsidRPr="00341EB4" w:rsidRDefault="00341EB4" w:rsidP="00341EB4">
            <w:pPr>
              <w:ind w:firstLine="0"/>
              <w:jc w:val="center"/>
              <w:rPr>
                <w:rFonts w:eastAsia="Times New Roman" w:cs="Times New Roman"/>
                <w:color w:val="000000"/>
                <w:sz w:val="18"/>
                <w:szCs w:val="18"/>
                <w:lang w:eastAsia="uk-UA"/>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7B9BBF8" w14:textId="77777777" w:rsidR="00341EB4" w:rsidRPr="00341EB4" w:rsidRDefault="00341EB4" w:rsidP="00341EB4">
            <w:pPr>
              <w:ind w:firstLine="0"/>
              <w:jc w:val="center"/>
              <w:rPr>
                <w:rFonts w:eastAsia="Times New Roman" w:cs="Times New Roman"/>
                <w:color w:val="000000"/>
                <w:sz w:val="18"/>
                <w:szCs w:val="18"/>
                <w:lang w:eastAsia="uk-UA"/>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4B6CDA22" w14:textId="77777777" w:rsidR="00341EB4" w:rsidRPr="00341EB4" w:rsidRDefault="00341EB4" w:rsidP="00341EB4">
            <w:pPr>
              <w:ind w:firstLine="0"/>
              <w:jc w:val="left"/>
              <w:rPr>
                <w:rFonts w:eastAsia="Times New Roman" w:cs="Times New Roman"/>
                <w:color w:val="000000"/>
                <w:sz w:val="18"/>
                <w:szCs w:val="18"/>
                <w:lang w:eastAsia="uk-UA"/>
              </w:rPr>
            </w:pPr>
          </w:p>
        </w:tc>
      </w:tr>
      <w:tr w:rsidR="00341EB4" w:rsidRPr="00341EB4" w14:paraId="308315A7" w14:textId="77777777" w:rsidTr="00341EB4">
        <w:trPr>
          <w:trHeight w:val="517"/>
        </w:trPr>
        <w:tc>
          <w:tcPr>
            <w:tcW w:w="5382" w:type="dxa"/>
            <w:vMerge/>
            <w:tcBorders>
              <w:top w:val="single" w:sz="4" w:space="0" w:color="auto"/>
              <w:left w:val="single" w:sz="4" w:space="0" w:color="auto"/>
              <w:bottom w:val="single" w:sz="4" w:space="0" w:color="auto"/>
              <w:right w:val="single" w:sz="4" w:space="0" w:color="auto"/>
            </w:tcBorders>
            <w:vAlign w:val="center"/>
            <w:hideMark/>
          </w:tcPr>
          <w:p w14:paraId="1869FF28" w14:textId="77777777" w:rsidR="00341EB4" w:rsidRPr="00341EB4" w:rsidRDefault="00341EB4" w:rsidP="00341EB4">
            <w:pPr>
              <w:ind w:firstLine="0"/>
              <w:jc w:val="center"/>
              <w:rPr>
                <w:rFonts w:eastAsia="Times New Roman" w:cs="Times New Roman"/>
                <w:color w:val="000000"/>
                <w:sz w:val="18"/>
                <w:szCs w:val="18"/>
                <w:lang w:eastAsia="uk-UA"/>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56E55AF" w14:textId="77777777" w:rsidR="00341EB4" w:rsidRPr="00341EB4" w:rsidRDefault="00341EB4" w:rsidP="00341EB4">
            <w:pPr>
              <w:ind w:firstLine="0"/>
              <w:jc w:val="center"/>
              <w:rPr>
                <w:rFonts w:eastAsia="Times New Roman" w:cs="Times New Roman"/>
                <w:color w:val="000000"/>
                <w:sz w:val="18"/>
                <w:szCs w:val="18"/>
                <w:lang w:eastAsia="uk-UA"/>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4D9DE3C" w14:textId="77777777" w:rsidR="00341EB4" w:rsidRPr="00341EB4" w:rsidRDefault="00341EB4" w:rsidP="00341EB4">
            <w:pPr>
              <w:ind w:firstLine="0"/>
              <w:jc w:val="center"/>
              <w:rPr>
                <w:rFonts w:eastAsia="Times New Roman" w:cs="Times New Roman"/>
                <w:color w:val="000000"/>
                <w:sz w:val="18"/>
                <w:szCs w:val="18"/>
                <w:lang w:eastAsia="uk-UA"/>
              </w:rPr>
            </w:pPr>
          </w:p>
        </w:tc>
        <w:tc>
          <w:tcPr>
            <w:tcW w:w="5853" w:type="dxa"/>
            <w:vMerge/>
            <w:tcBorders>
              <w:top w:val="single" w:sz="4" w:space="0" w:color="auto"/>
              <w:left w:val="single" w:sz="4" w:space="0" w:color="auto"/>
              <w:bottom w:val="single" w:sz="4" w:space="0" w:color="auto"/>
              <w:right w:val="single" w:sz="4" w:space="0" w:color="auto"/>
            </w:tcBorders>
            <w:vAlign w:val="center"/>
            <w:hideMark/>
          </w:tcPr>
          <w:p w14:paraId="152F7E77" w14:textId="77777777" w:rsidR="00341EB4" w:rsidRPr="00341EB4" w:rsidRDefault="00341EB4" w:rsidP="00341EB4">
            <w:pPr>
              <w:ind w:firstLine="0"/>
              <w:jc w:val="left"/>
              <w:rPr>
                <w:rFonts w:eastAsia="Times New Roman" w:cs="Times New Roman"/>
                <w:color w:val="000000"/>
                <w:sz w:val="18"/>
                <w:szCs w:val="18"/>
                <w:lang w:eastAsia="uk-UA"/>
              </w:rPr>
            </w:pPr>
          </w:p>
        </w:tc>
      </w:tr>
      <w:tr w:rsidR="00341EB4" w:rsidRPr="00341EB4" w14:paraId="49932FB6" w14:textId="77777777" w:rsidTr="00341EB4">
        <w:trPr>
          <w:trHeight w:val="1056"/>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FE27A04"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Розробка та впровадження навчальної програми з бізнес-планування та маркетингу для місцевих МСП та жителів громади</w:t>
            </w:r>
          </w:p>
        </w:tc>
        <w:tc>
          <w:tcPr>
            <w:tcW w:w="1417" w:type="dxa"/>
            <w:tcBorders>
              <w:top w:val="nil"/>
              <w:left w:val="nil"/>
              <w:bottom w:val="single" w:sz="4" w:space="0" w:color="auto"/>
              <w:right w:val="single" w:sz="4" w:space="0" w:color="auto"/>
            </w:tcBorders>
            <w:shd w:val="clear" w:color="auto" w:fill="auto"/>
            <w:vAlign w:val="center"/>
            <w:hideMark/>
          </w:tcPr>
          <w:p w14:paraId="1E6FB6D5"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3EC5D8E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471DFEDD"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Не менше 80 осіб завершили навчальну програму з бізнес-планування та маркетингу для місцевих МСП та жителів громади. </w:t>
            </w:r>
            <w:r w:rsidRPr="00341EB4">
              <w:rPr>
                <w:rFonts w:eastAsia="Times New Roman" w:cs="Times New Roman"/>
                <w:color w:val="000000"/>
                <w:sz w:val="18"/>
                <w:szCs w:val="18"/>
                <w:lang w:eastAsia="uk-UA"/>
              </w:rPr>
              <w:br/>
              <w:t xml:space="preserve">Підготовлено щонайменше 20 бізнес-планів, 15 маркетингових планів і 10 заявок на грантові програми. </w:t>
            </w:r>
            <w:r w:rsidRPr="00341EB4">
              <w:rPr>
                <w:rFonts w:eastAsia="Times New Roman" w:cs="Times New Roman"/>
                <w:color w:val="000000"/>
                <w:sz w:val="18"/>
                <w:szCs w:val="18"/>
                <w:lang w:eastAsia="uk-UA"/>
              </w:rPr>
              <w:br/>
              <w:t>Щонайменше 5 МСП або ініціатив розпочали / масштабували діяльність.</w:t>
            </w:r>
          </w:p>
        </w:tc>
      </w:tr>
      <w:tr w:rsidR="00341EB4" w:rsidRPr="00341EB4" w14:paraId="12D9B74F" w14:textId="77777777" w:rsidTr="00341EB4">
        <w:trPr>
          <w:trHeight w:val="79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E9A3E7F"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Розробка інвестиційного паспорту громади та підготовка інвестиційних пропозицій для потенційних інвесторів у пріоритетні галузі громади</w:t>
            </w:r>
          </w:p>
        </w:tc>
        <w:tc>
          <w:tcPr>
            <w:tcW w:w="1417" w:type="dxa"/>
            <w:tcBorders>
              <w:top w:val="nil"/>
              <w:left w:val="nil"/>
              <w:bottom w:val="single" w:sz="4" w:space="0" w:color="auto"/>
              <w:right w:val="single" w:sz="4" w:space="0" w:color="auto"/>
            </w:tcBorders>
            <w:shd w:val="clear" w:color="auto" w:fill="auto"/>
            <w:vAlign w:val="center"/>
            <w:hideMark/>
          </w:tcPr>
          <w:p w14:paraId="6E5C5EC2"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68AC2366"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2ED6E1B0"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Створено актуальний інвестиційний паспорт громади. </w:t>
            </w:r>
            <w:r w:rsidRPr="00341EB4">
              <w:rPr>
                <w:rFonts w:eastAsia="Times New Roman" w:cs="Times New Roman"/>
                <w:color w:val="000000"/>
                <w:sz w:val="18"/>
                <w:szCs w:val="18"/>
                <w:lang w:eastAsia="uk-UA"/>
              </w:rPr>
              <w:br/>
              <w:t>Підготовлено не менше 5 інвестиційних пропозицій громади.</w:t>
            </w:r>
            <w:r w:rsidRPr="00341EB4">
              <w:rPr>
                <w:rFonts w:eastAsia="Times New Roman" w:cs="Times New Roman"/>
                <w:color w:val="000000"/>
                <w:sz w:val="18"/>
                <w:szCs w:val="18"/>
                <w:lang w:eastAsia="uk-UA"/>
              </w:rPr>
              <w:br/>
              <w:t xml:space="preserve">Сформовано базу вільних ділянок і майданчиків для потенційних інвестицій. </w:t>
            </w:r>
            <w:r w:rsidRPr="00341EB4">
              <w:rPr>
                <w:rFonts w:eastAsia="Times New Roman" w:cs="Times New Roman"/>
                <w:color w:val="000000"/>
                <w:sz w:val="18"/>
                <w:szCs w:val="18"/>
                <w:lang w:eastAsia="uk-UA"/>
              </w:rPr>
              <w:br/>
              <w:t>Проведено 2 презентації для потенційних інвесторів у громаду.</w:t>
            </w:r>
          </w:p>
        </w:tc>
      </w:tr>
      <w:tr w:rsidR="00341EB4" w:rsidRPr="00341EB4" w14:paraId="0C5D606C" w14:textId="77777777" w:rsidTr="00341EB4">
        <w:trPr>
          <w:trHeight w:val="1056"/>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559FA29"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Нове будівництво споруди бюветного комплексу (елемент благоустрою населеного пункту) в центрі села Карабинівка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27DED408"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hideMark/>
          </w:tcPr>
          <w:p w14:paraId="2A790848"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003F6FAD"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Підвищено рівень здоров'я у громаді. </w:t>
            </w:r>
            <w:r w:rsidRPr="00341EB4">
              <w:rPr>
                <w:rFonts w:eastAsia="Times New Roman" w:cs="Times New Roman"/>
                <w:color w:val="000000"/>
                <w:sz w:val="18"/>
                <w:szCs w:val="18"/>
                <w:lang w:eastAsia="uk-UA"/>
              </w:rPr>
              <w:br/>
              <w:t>Забезпечено появу нової «точки тяжіння» для відпочинку жителів та туристів у центрі населеного пункту с. Карабинівка.</w:t>
            </w:r>
          </w:p>
        </w:tc>
      </w:tr>
      <w:tr w:rsidR="00341EB4" w:rsidRPr="00341EB4" w14:paraId="179B2689" w14:textId="77777777" w:rsidTr="00341EB4">
        <w:trPr>
          <w:trHeight w:val="96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548D15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Створення моделі транспортної інфраструктури громади</w:t>
            </w:r>
          </w:p>
        </w:tc>
        <w:tc>
          <w:tcPr>
            <w:tcW w:w="1417" w:type="dxa"/>
            <w:tcBorders>
              <w:top w:val="nil"/>
              <w:left w:val="nil"/>
              <w:bottom w:val="single" w:sz="4" w:space="0" w:color="auto"/>
              <w:right w:val="single" w:sz="4" w:space="0" w:color="auto"/>
            </w:tcBorders>
            <w:shd w:val="clear" w:color="auto" w:fill="auto"/>
            <w:vAlign w:val="center"/>
            <w:hideMark/>
          </w:tcPr>
          <w:p w14:paraId="05931893"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77227486"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 експерти з транспортного планування.</w:t>
            </w:r>
          </w:p>
        </w:tc>
        <w:tc>
          <w:tcPr>
            <w:tcW w:w="5853" w:type="dxa"/>
            <w:tcBorders>
              <w:top w:val="nil"/>
              <w:left w:val="nil"/>
              <w:bottom w:val="single" w:sz="4" w:space="0" w:color="auto"/>
              <w:right w:val="single" w:sz="4" w:space="0" w:color="auto"/>
            </w:tcBorders>
            <w:shd w:val="clear" w:color="auto" w:fill="auto"/>
            <w:vAlign w:val="center"/>
            <w:hideMark/>
          </w:tcPr>
          <w:p w14:paraId="7FDD3090"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Створено транспортну модель громади у цифровому та друкованому форматах, карту проблемних ділянок, матрицю транспортних потреб по населених пунктах. </w:t>
            </w:r>
            <w:r w:rsidRPr="00341EB4">
              <w:rPr>
                <w:rFonts w:eastAsia="Times New Roman" w:cs="Times New Roman"/>
                <w:color w:val="000000"/>
                <w:sz w:val="18"/>
                <w:szCs w:val="18"/>
                <w:lang w:eastAsia="uk-UA"/>
              </w:rPr>
              <w:br/>
              <w:t>Розроблено щонайменше 3 сценарії оптимізації маршрутів і рекомендації для синхронізації громадського транспорту, шкільного підвозу та доступу до базових послуг.</w:t>
            </w:r>
          </w:p>
        </w:tc>
      </w:tr>
      <w:tr w:rsidR="00341EB4" w:rsidRPr="00341EB4" w14:paraId="0F895728" w14:textId="77777777" w:rsidTr="00341EB4">
        <w:trPr>
          <w:trHeight w:val="172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622016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Капітальний ремонт санвузлів другого поверху з урахуванням потреб інклюзивних груп в КЗ «Булахівська гімназія Межиріцької сільської ради Павлоградського району»  за адресою: вул. Центральна, буд.25-в, </w:t>
            </w:r>
            <w:proofErr w:type="spellStart"/>
            <w:r w:rsidRPr="00341EB4">
              <w:rPr>
                <w:rFonts w:eastAsia="Times New Roman" w:cs="Times New Roman"/>
                <w:color w:val="000000"/>
                <w:sz w:val="18"/>
                <w:szCs w:val="18"/>
                <w:lang w:eastAsia="uk-UA"/>
              </w:rPr>
              <w:t>с.Булахівка</w:t>
            </w:r>
            <w:proofErr w:type="spellEnd"/>
            <w:r w:rsidRPr="00341EB4">
              <w:rPr>
                <w:rFonts w:eastAsia="Times New Roman" w:cs="Times New Roman"/>
                <w:color w:val="000000"/>
                <w:sz w:val="18"/>
                <w:szCs w:val="18"/>
                <w:lang w:eastAsia="uk-UA"/>
              </w:rPr>
              <w:t xml:space="preserve">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519BB523"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hideMark/>
          </w:tcPr>
          <w:p w14:paraId="5D80E3D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34B0BC8B"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Підвищено рівень соціальної відповідальності комунальної установи.</w:t>
            </w:r>
            <w:r w:rsidRPr="00341EB4">
              <w:rPr>
                <w:rFonts w:eastAsia="Times New Roman" w:cs="Times New Roman"/>
                <w:color w:val="000000"/>
                <w:sz w:val="18"/>
                <w:szCs w:val="18"/>
                <w:lang w:eastAsia="uk-UA"/>
              </w:rPr>
              <w:br/>
              <w:t>Забезпечено комфортні умови у закладі згідно з принципами універсального дизайну.</w:t>
            </w:r>
            <w:r w:rsidRPr="00341EB4">
              <w:rPr>
                <w:rFonts w:eastAsia="Times New Roman" w:cs="Times New Roman"/>
                <w:color w:val="000000"/>
                <w:sz w:val="18"/>
                <w:szCs w:val="18"/>
                <w:lang w:eastAsia="uk-UA"/>
              </w:rPr>
              <w:br/>
              <w:t>Покращено якість обслуговування вразливих груп та підвищено іміджу закладу як сучасного та інклюзивного.</w:t>
            </w:r>
            <w:r w:rsidRPr="00341EB4">
              <w:rPr>
                <w:rFonts w:eastAsia="Times New Roman" w:cs="Times New Roman"/>
                <w:color w:val="000000"/>
                <w:sz w:val="18"/>
                <w:szCs w:val="18"/>
                <w:lang w:eastAsia="uk-UA"/>
              </w:rPr>
              <w:br/>
              <w:t>Забезпечено відповідність приміщень вимогам сучасних норм (</w:t>
            </w:r>
            <w:proofErr w:type="spellStart"/>
            <w:r w:rsidRPr="00341EB4">
              <w:rPr>
                <w:rFonts w:eastAsia="Times New Roman" w:cs="Times New Roman"/>
                <w:color w:val="000000"/>
                <w:sz w:val="18"/>
                <w:szCs w:val="18"/>
                <w:lang w:eastAsia="uk-UA"/>
              </w:rPr>
              <w:t>інклюзивність</w:t>
            </w:r>
            <w:proofErr w:type="spellEnd"/>
            <w:r w:rsidRPr="00341EB4">
              <w:rPr>
                <w:rFonts w:eastAsia="Times New Roman" w:cs="Times New Roman"/>
                <w:color w:val="000000"/>
                <w:sz w:val="18"/>
                <w:szCs w:val="18"/>
                <w:lang w:eastAsia="uk-UA"/>
              </w:rPr>
              <w:t xml:space="preserve"> будівель і споруд).</w:t>
            </w:r>
            <w:r w:rsidRPr="00341EB4">
              <w:rPr>
                <w:rFonts w:eastAsia="Times New Roman" w:cs="Times New Roman"/>
                <w:color w:val="000000"/>
                <w:sz w:val="18"/>
                <w:szCs w:val="18"/>
                <w:lang w:eastAsia="uk-UA"/>
              </w:rPr>
              <w:br/>
              <w:t>Зменшено витрати на утримання закладу завдяки сучасним енергозберігаючим технологіям.</w:t>
            </w:r>
          </w:p>
        </w:tc>
      </w:tr>
      <w:tr w:rsidR="00341EB4" w:rsidRPr="00341EB4" w14:paraId="71DB4EDD"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2E14F42"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lastRenderedPageBreak/>
              <w:t>Капітальний ремонт покрівлі (частково) КЗДО «Межиріцький ясла-садок №1 «Сонечко» Межиріцької сільської ради Павлоградського району» за адресою: вул. Центральна,110, с. Межиріч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38AA5385"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7952E629"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7C54B2B8"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Забезпечено герметичність покрівлі, усунені протікання та ризик появи плісняви в ігрових кімнатах. </w:t>
            </w:r>
            <w:r w:rsidRPr="00341EB4">
              <w:rPr>
                <w:rFonts w:eastAsia="Times New Roman" w:cs="Times New Roman"/>
                <w:color w:val="000000"/>
                <w:sz w:val="18"/>
                <w:szCs w:val="18"/>
                <w:lang w:eastAsia="uk-UA"/>
              </w:rPr>
              <w:br/>
              <w:t>Підвищено рівень безпеки вихованців.</w:t>
            </w:r>
            <w:r w:rsidRPr="00341EB4">
              <w:rPr>
                <w:rFonts w:eastAsia="Times New Roman" w:cs="Times New Roman"/>
                <w:color w:val="000000"/>
                <w:sz w:val="18"/>
                <w:szCs w:val="18"/>
                <w:lang w:eastAsia="uk-UA"/>
              </w:rPr>
              <w:br/>
              <w:t xml:space="preserve">Забезпечено стабільний температурний режим та відповідність санітарним нормам закладу. </w:t>
            </w:r>
            <w:r w:rsidRPr="00341EB4">
              <w:rPr>
                <w:rFonts w:eastAsia="Times New Roman" w:cs="Times New Roman"/>
                <w:color w:val="000000"/>
                <w:sz w:val="18"/>
                <w:szCs w:val="18"/>
                <w:lang w:eastAsia="uk-UA"/>
              </w:rPr>
              <w:br/>
              <w:t>Зменшено витрати на опалення та подовжено термін експлуатації будівлі.</w:t>
            </w:r>
          </w:p>
        </w:tc>
      </w:tr>
      <w:tr w:rsidR="00341EB4" w:rsidRPr="00341EB4" w14:paraId="05C2CAE6" w14:textId="77777777" w:rsidTr="00341EB4">
        <w:trPr>
          <w:trHeight w:val="1536"/>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56D65BB"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Капітальний ремонт приміщень (пральні) КЗДО «Межиріцький ясла-садок №2 «Веселка» Межиріцької сільської ради Павлоградського району» за адресою: вул. Зелена,74, с. Межиріч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50E46AB5"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65DE8F4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262C45E1"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Проведено повну модернізацію прального приміщення згідно з вимогами </w:t>
            </w:r>
            <w:proofErr w:type="spellStart"/>
            <w:r w:rsidRPr="00341EB4">
              <w:rPr>
                <w:rFonts w:eastAsia="Times New Roman" w:cs="Times New Roman"/>
                <w:color w:val="000000"/>
                <w:sz w:val="18"/>
                <w:szCs w:val="18"/>
                <w:lang w:eastAsia="uk-UA"/>
              </w:rPr>
              <w:t>Держпродспоживслужби</w:t>
            </w:r>
            <w:proofErr w:type="spellEnd"/>
            <w:r w:rsidRPr="00341EB4">
              <w:rPr>
                <w:rFonts w:eastAsia="Times New Roman" w:cs="Times New Roman"/>
                <w:color w:val="000000"/>
                <w:sz w:val="18"/>
                <w:szCs w:val="18"/>
                <w:lang w:eastAsia="uk-UA"/>
              </w:rPr>
              <w:t xml:space="preserve">. </w:t>
            </w:r>
            <w:r w:rsidRPr="00341EB4">
              <w:rPr>
                <w:rFonts w:eastAsia="Times New Roman" w:cs="Times New Roman"/>
                <w:color w:val="000000"/>
                <w:sz w:val="18"/>
                <w:szCs w:val="18"/>
                <w:lang w:eastAsia="uk-UA"/>
              </w:rPr>
              <w:br/>
              <w:t xml:space="preserve">Забезпечено стабільну роботу інженерних мереж, ліквідовано надмірну вологість та ризик появи плісняви завдяки новій системі вентиляції у пральні. </w:t>
            </w:r>
            <w:r w:rsidRPr="00341EB4">
              <w:rPr>
                <w:rFonts w:eastAsia="Times New Roman" w:cs="Times New Roman"/>
                <w:color w:val="000000"/>
                <w:sz w:val="18"/>
                <w:szCs w:val="18"/>
                <w:lang w:eastAsia="uk-UA"/>
              </w:rPr>
              <w:br/>
              <w:t xml:space="preserve">Забезпечено високу якість дезінфекції білизни, безпеку для здоров’я вихованців закладу та належні санітарно-гігієнічні умови праці персоналу КЗДО. </w:t>
            </w:r>
            <w:r w:rsidRPr="00341EB4">
              <w:rPr>
                <w:rFonts w:eastAsia="Times New Roman" w:cs="Times New Roman"/>
                <w:color w:val="000000"/>
                <w:sz w:val="18"/>
                <w:szCs w:val="18"/>
                <w:lang w:eastAsia="uk-UA"/>
              </w:rPr>
              <w:br/>
              <w:t>Створено передумови для ефективного використання ресурсів та подовження терміну експлуатації будівлі закладу.</w:t>
            </w:r>
          </w:p>
        </w:tc>
      </w:tr>
      <w:tr w:rsidR="00341EB4" w:rsidRPr="00341EB4" w14:paraId="3579FEEE"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CEE9FD7"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Реконструкція частини приміщень під блок дошкільної освіти будівлі КЗ «Карабинівська  гімназія Межиріцької сільської ради Павлоградського району» за адресою: вул. Миру, буд. 17А, с. Карабинівка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0976BD1F"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2B4202B7"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1E6EDFA7"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Створено новий сучасний блок дошкільної освіти у громаді. </w:t>
            </w:r>
            <w:r w:rsidRPr="00341EB4">
              <w:rPr>
                <w:rFonts w:eastAsia="Times New Roman" w:cs="Times New Roman"/>
                <w:color w:val="000000"/>
                <w:sz w:val="18"/>
                <w:szCs w:val="18"/>
                <w:lang w:eastAsia="uk-UA"/>
              </w:rPr>
              <w:br/>
              <w:t xml:space="preserve">Облаштовано інклюзивні групові осередки з новими інженерними мережами та безпечним оздобленням у закладі. </w:t>
            </w:r>
            <w:r w:rsidRPr="00341EB4">
              <w:rPr>
                <w:rFonts w:eastAsia="Times New Roman" w:cs="Times New Roman"/>
                <w:color w:val="000000"/>
                <w:sz w:val="18"/>
                <w:szCs w:val="18"/>
                <w:lang w:eastAsia="uk-UA"/>
              </w:rPr>
              <w:br/>
              <w:t xml:space="preserve">Забезпечено доступність якісної освіти для дітей, комфортні умови для персоналу та раціональне використання площ комунального закладу. Забезпечено відповідність блоку дошкільної освіти всім актуальним санітарним та </w:t>
            </w:r>
            <w:proofErr w:type="spellStart"/>
            <w:r w:rsidRPr="00341EB4">
              <w:rPr>
                <w:rFonts w:eastAsia="Times New Roman" w:cs="Times New Roman"/>
                <w:color w:val="000000"/>
                <w:sz w:val="18"/>
                <w:szCs w:val="18"/>
                <w:lang w:eastAsia="uk-UA"/>
              </w:rPr>
              <w:t>безпековим</w:t>
            </w:r>
            <w:proofErr w:type="spellEnd"/>
            <w:r w:rsidRPr="00341EB4">
              <w:rPr>
                <w:rFonts w:eastAsia="Times New Roman" w:cs="Times New Roman"/>
                <w:color w:val="000000"/>
                <w:sz w:val="18"/>
                <w:szCs w:val="18"/>
                <w:lang w:eastAsia="uk-UA"/>
              </w:rPr>
              <w:t xml:space="preserve"> нормам.</w:t>
            </w:r>
          </w:p>
        </w:tc>
      </w:tr>
      <w:tr w:rsidR="00341EB4" w:rsidRPr="00341EB4" w14:paraId="4669C824" w14:textId="77777777" w:rsidTr="00341EB4">
        <w:trPr>
          <w:trHeight w:val="1536"/>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435B4C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341EB4">
              <w:rPr>
                <w:rFonts w:eastAsia="Times New Roman" w:cs="Times New Roman"/>
                <w:color w:val="000000"/>
                <w:sz w:val="18"/>
                <w:szCs w:val="18"/>
                <w:lang w:eastAsia="uk-UA"/>
              </w:rPr>
              <w:t>хвороб</w:t>
            </w:r>
            <w:proofErr w:type="spellEnd"/>
            <w:r w:rsidRPr="00341EB4">
              <w:rPr>
                <w:rFonts w:eastAsia="Times New Roman" w:cs="Times New Roman"/>
                <w:color w:val="000000"/>
                <w:sz w:val="18"/>
                <w:szCs w:val="18"/>
                <w:lang w:eastAsia="uk-UA"/>
              </w:rPr>
              <w:t>, пов’язаних із наданням медичної допомоги</w:t>
            </w:r>
          </w:p>
        </w:tc>
        <w:tc>
          <w:tcPr>
            <w:tcW w:w="1417" w:type="dxa"/>
            <w:tcBorders>
              <w:top w:val="nil"/>
              <w:left w:val="nil"/>
              <w:bottom w:val="single" w:sz="4" w:space="0" w:color="auto"/>
              <w:right w:val="single" w:sz="4" w:space="0" w:color="auto"/>
            </w:tcBorders>
            <w:shd w:val="clear" w:color="auto" w:fill="auto"/>
            <w:vAlign w:val="center"/>
            <w:hideMark/>
          </w:tcPr>
          <w:p w14:paraId="3B65C2C3"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49ED85B6"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 спільно із закладами первинної медичної допомоги громади та залученими експертами з інфекційного контролю.</w:t>
            </w:r>
          </w:p>
        </w:tc>
        <w:tc>
          <w:tcPr>
            <w:tcW w:w="5853" w:type="dxa"/>
            <w:tcBorders>
              <w:top w:val="nil"/>
              <w:left w:val="nil"/>
              <w:bottom w:val="single" w:sz="4" w:space="0" w:color="auto"/>
              <w:right w:val="single" w:sz="4" w:space="0" w:color="auto"/>
            </w:tcBorders>
            <w:shd w:val="clear" w:color="auto" w:fill="auto"/>
            <w:vAlign w:val="center"/>
            <w:hideMark/>
          </w:tcPr>
          <w:p w14:paraId="382F6CE9"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Щонайменше 25 працівників закладів первинної медичної допомоги громади пройшли навчання в рамках проєкту. </w:t>
            </w:r>
            <w:r w:rsidRPr="00341EB4">
              <w:rPr>
                <w:rFonts w:eastAsia="Times New Roman" w:cs="Times New Roman"/>
                <w:color w:val="000000"/>
                <w:sz w:val="18"/>
                <w:szCs w:val="18"/>
                <w:lang w:eastAsia="uk-UA"/>
              </w:rPr>
              <w:br/>
              <w:t>Запроваджено уніфіковані локальні протоколи та чек-листи у 2 амбулаторіях і 5 медпунктах громади.</w:t>
            </w:r>
            <w:r w:rsidRPr="00341EB4">
              <w:rPr>
                <w:rFonts w:eastAsia="Times New Roman" w:cs="Times New Roman"/>
                <w:color w:val="000000"/>
                <w:sz w:val="18"/>
                <w:szCs w:val="18"/>
                <w:lang w:eastAsia="uk-UA"/>
              </w:rPr>
              <w:br/>
              <w:t xml:space="preserve">Створено систему внутрішнього моніторингу і щоквартального аналізу ризиків поширення інфекційних </w:t>
            </w:r>
            <w:proofErr w:type="spellStart"/>
            <w:r w:rsidRPr="00341EB4">
              <w:rPr>
                <w:rFonts w:eastAsia="Times New Roman" w:cs="Times New Roman"/>
                <w:color w:val="000000"/>
                <w:sz w:val="18"/>
                <w:szCs w:val="18"/>
                <w:lang w:eastAsia="uk-UA"/>
              </w:rPr>
              <w:t>хвороб</w:t>
            </w:r>
            <w:proofErr w:type="spellEnd"/>
            <w:r w:rsidRPr="00341EB4">
              <w:rPr>
                <w:rFonts w:eastAsia="Times New Roman" w:cs="Times New Roman"/>
                <w:color w:val="000000"/>
                <w:sz w:val="18"/>
                <w:szCs w:val="18"/>
                <w:lang w:eastAsia="uk-UA"/>
              </w:rPr>
              <w:t>.</w:t>
            </w:r>
            <w:r w:rsidRPr="00341EB4">
              <w:rPr>
                <w:rFonts w:eastAsia="Times New Roman" w:cs="Times New Roman"/>
                <w:color w:val="000000"/>
                <w:sz w:val="18"/>
                <w:szCs w:val="18"/>
                <w:lang w:eastAsia="uk-UA"/>
              </w:rPr>
              <w:br/>
              <w:t>Підвищено готовність закладів первинної медичної допомоги громади до попередження інфекцій.</w:t>
            </w:r>
          </w:p>
        </w:tc>
      </w:tr>
      <w:tr w:rsidR="00341EB4" w:rsidRPr="00341EB4" w14:paraId="17C6ED4C"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32FED6F"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Реконструкція дитячого будинку під адміністративну будівлю з можливістю розміщення тимчасового житла для внутрішньо переміщених осіб за адресою: </w:t>
            </w:r>
            <w:proofErr w:type="spellStart"/>
            <w:r w:rsidRPr="00341EB4">
              <w:rPr>
                <w:rFonts w:eastAsia="Times New Roman" w:cs="Times New Roman"/>
                <w:color w:val="000000"/>
                <w:sz w:val="18"/>
                <w:szCs w:val="18"/>
                <w:lang w:eastAsia="uk-UA"/>
              </w:rPr>
              <w:t>пров.Виконкомівський</w:t>
            </w:r>
            <w:proofErr w:type="spellEnd"/>
            <w:r w:rsidRPr="00341EB4">
              <w:rPr>
                <w:rFonts w:eastAsia="Times New Roman" w:cs="Times New Roman"/>
                <w:color w:val="000000"/>
                <w:sz w:val="18"/>
                <w:szCs w:val="18"/>
                <w:lang w:eastAsia="uk-UA"/>
              </w:rPr>
              <w:t>, 21, с. Межиріч, Павлоградський район, Дніпропетровська область</w:t>
            </w:r>
          </w:p>
        </w:tc>
        <w:tc>
          <w:tcPr>
            <w:tcW w:w="1417" w:type="dxa"/>
            <w:tcBorders>
              <w:top w:val="nil"/>
              <w:left w:val="nil"/>
              <w:bottom w:val="single" w:sz="4" w:space="0" w:color="auto"/>
              <w:right w:val="single" w:sz="4" w:space="0" w:color="auto"/>
            </w:tcBorders>
            <w:shd w:val="clear" w:color="auto" w:fill="auto"/>
            <w:vAlign w:val="center"/>
            <w:hideMark/>
          </w:tcPr>
          <w:p w14:paraId="40B4ABCB"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6E2F56DF"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292497D5"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Створено сучасний адміністративний простір та облаштовано комфортні місця для тимчасового проживання ВПО із належними побутовими умовами. </w:t>
            </w:r>
            <w:r w:rsidRPr="00341EB4">
              <w:rPr>
                <w:rFonts w:eastAsia="Times New Roman" w:cs="Times New Roman"/>
                <w:color w:val="000000"/>
                <w:sz w:val="18"/>
                <w:szCs w:val="18"/>
                <w:lang w:eastAsia="uk-UA"/>
              </w:rPr>
              <w:br/>
              <w:t xml:space="preserve">Забезпечено доступність послуг для громади, соціальну інтеграцію ВПО та раціональне використання комунального майна. </w:t>
            </w:r>
            <w:r w:rsidRPr="00341EB4">
              <w:rPr>
                <w:rFonts w:eastAsia="Times New Roman" w:cs="Times New Roman"/>
                <w:color w:val="000000"/>
                <w:sz w:val="18"/>
                <w:szCs w:val="18"/>
                <w:lang w:eastAsia="uk-UA"/>
              </w:rPr>
              <w:br/>
            </w:r>
            <w:r w:rsidRPr="00341EB4">
              <w:rPr>
                <w:rFonts w:eastAsia="Times New Roman" w:cs="Times New Roman"/>
                <w:color w:val="000000"/>
                <w:sz w:val="18"/>
                <w:szCs w:val="18"/>
                <w:lang w:eastAsia="uk-UA"/>
              </w:rPr>
              <w:lastRenderedPageBreak/>
              <w:t xml:space="preserve">Забезпечено високу енергоефективність, </w:t>
            </w:r>
            <w:proofErr w:type="spellStart"/>
            <w:r w:rsidRPr="00341EB4">
              <w:rPr>
                <w:rFonts w:eastAsia="Times New Roman" w:cs="Times New Roman"/>
                <w:color w:val="000000"/>
                <w:sz w:val="18"/>
                <w:szCs w:val="18"/>
                <w:lang w:eastAsia="uk-UA"/>
              </w:rPr>
              <w:t>інклюзивність</w:t>
            </w:r>
            <w:proofErr w:type="spellEnd"/>
            <w:r w:rsidRPr="00341EB4">
              <w:rPr>
                <w:rFonts w:eastAsia="Times New Roman" w:cs="Times New Roman"/>
                <w:color w:val="000000"/>
                <w:sz w:val="18"/>
                <w:szCs w:val="18"/>
                <w:lang w:eastAsia="uk-UA"/>
              </w:rPr>
              <w:t xml:space="preserve"> та впорядкованість прилеглої території будівлі.</w:t>
            </w:r>
          </w:p>
        </w:tc>
      </w:tr>
      <w:tr w:rsidR="00341EB4" w:rsidRPr="00341EB4" w14:paraId="01AA89BC" w14:textId="77777777" w:rsidTr="00341EB4">
        <w:trPr>
          <w:trHeight w:val="134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58A3CA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lastRenderedPageBreak/>
              <w:t>Капітальний ремонт авансцени КЗК «Межиріцький сільський будинок культури» за адресою: вул. Соборна, 104, с. Межиріч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634677EF"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217409C8"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7BA7FE17"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Ліквідовано аварійність та відновлено експлуатаційний стан авансцени.</w:t>
            </w:r>
            <w:r w:rsidRPr="00341EB4">
              <w:rPr>
                <w:rFonts w:eastAsia="Times New Roman" w:cs="Times New Roman"/>
                <w:color w:val="000000"/>
                <w:sz w:val="18"/>
                <w:szCs w:val="18"/>
                <w:lang w:eastAsia="uk-UA"/>
              </w:rPr>
              <w:br/>
              <w:t xml:space="preserve">Забезпечено безпеку артистів і глядачів завдяки заміні зношених конструкцій та використанню вогнестійких матеріалів. </w:t>
            </w:r>
            <w:r w:rsidRPr="00341EB4">
              <w:rPr>
                <w:rFonts w:eastAsia="Times New Roman" w:cs="Times New Roman"/>
                <w:color w:val="000000"/>
                <w:sz w:val="18"/>
                <w:szCs w:val="18"/>
                <w:lang w:eastAsia="uk-UA"/>
              </w:rPr>
              <w:br/>
              <w:t xml:space="preserve">Покращено естетичний вигляд зали та забезпечено проведення заходів вищого технічного рівня із залученням більшої кількості творчих колективів. </w:t>
            </w:r>
            <w:r w:rsidRPr="00341EB4">
              <w:rPr>
                <w:rFonts w:eastAsia="Times New Roman" w:cs="Times New Roman"/>
                <w:color w:val="000000"/>
                <w:sz w:val="18"/>
                <w:szCs w:val="18"/>
                <w:lang w:eastAsia="uk-UA"/>
              </w:rPr>
              <w:br/>
              <w:t>Створено передумови для розвитку культури в громаді та збільшення кількості відвідувачів культурно-масових заходів.</w:t>
            </w:r>
          </w:p>
        </w:tc>
      </w:tr>
      <w:tr w:rsidR="00341EB4" w:rsidRPr="00341EB4" w14:paraId="6A7F7930"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672944B"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Капітальний ремонт приміщень (другого поверху) КЗК «Булахівський сільський будинок культури» за адресою: вул. Центральна, 16в, с. Булахівка,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74AFAE0D"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12B53163"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4C34534B"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У повній мірі відновлено експлуатаційний стану другого поверху СБК та створено безпечний простір для творчості відвідувачів. </w:t>
            </w:r>
            <w:r w:rsidRPr="00341EB4">
              <w:rPr>
                <w:rFonts w:eastAsia="Times New Roman" w:cs="Times New Roman"/>
                <w:color w:val="000000"/>
                <w:sz w:val="18"/>
                <w:szCs w:val="18"/>
                <w:lang w:eastAsia="uk-UA"/>
              </w:rPr>
              <w:br/>
              <w:t xml:space="preserve">Модернізовано інженерні мережі, покращено енергоефективність приміщень та оновлено інтер’єр СБК згідно з сучасними стандартами. </w:t>
            </w:r>
            <w:r w:rsidRPr="00341EB4">
              <w:rPr>
                <w:rFonts w:eastAsia="Times New Roman" w:cs="Times New Roman"/>
                <w:color w:val="000000"/>
                <w:sz w:val="18"/>
                <w:szCs w:val="18"/>
                <w:lang w:eastAsia="uk-UA"/>
              </w:rPr>
              <w:br/>
              <w:t xml:space="preserve">Збільшено кількість діючих гуртків СБК, </w:t>
            </w:r>
            <w:proofErr w:type="spellStart"/>
            <w:r w:rsidRPr="00341EB4">
              <w:rPr>
                <w:rFonts w:eastAsia="Times New Roman" w:cs="Times New Roman"/>
                <w:color w:val="000000"/>
                <w:sz w:val="18"/>
                <w:szCs w:val="18"/>
                <w:lang w:eastAsia="uk-UA"/>
              </w:rPr>
              <w:t>залученість</w:t>
            </w:r>
            <w:proofErr w:type="spellEnd"/>
            <w:r w:rsidRPr="00341EB4">
              <w:rPr>
                <w:rFonts w:eastAsia="Times New Roman" w:cs="Times New Roman"/>
                <w:color w:val="000000"/>
                <w:sz w:val="18"/>
                <w:szCs w:val="18"/>
                <w:lang w:eastAsia="uk-UA"/>
              </w:rPr>
              <w:t xml:space="preserve"> до культурного дозвілля молоді та забезпечено належні умови праці для персоналу СБК.</w:t>
            </w:r>
          </w:p>
        </w:tc>
      </w:tr>
      <w:tr w:rsidR="00341EB4" w:rsidRPr="00341EB4" w14:paraId="40EFC5FB" w14:textId="77777777" w:rsidTr="00341EB4">
        <w:trPr>
          <w:trHeight w:val="134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7590B4B"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Проведення заходів з підвищення </w:t>
            </w:r>
            <w:proofErr w:type="spellStart"/>
            <w:r w:rsidRPr="00341EB4">
              <w:rPr>
                <w:rFonts w:eastAsia="Times New Roman" w:cs="Times New Roman"/>
                <w:color w:val="000000"/>
                <w:sz w:val="18"/>
                <w:szCs w:val="18"/>
                <w:lang w:eastAsia="uk-UA"/>
              </w:rPr>
              <w:t>екосвідомості</w:t>
            </w:r>
            <w:proofErr w:type="spellEnd"/>
            <w:r w:rsidRPr="00341EB4">
              <w:rPr>
                <w:rFonts w:eastAsia="Times New Roman" w:cs="Times New Roman"/>
                <w:color w:val="000000"/>
                <w:sz w:val="18"/>
                <w:szCs w:val="18"/>
                <w:lang w:eastAsia="uk-UA"/>
              </w:rPr>
              <w:t xml:space="preserve"> та мотивації до збереження довкілля</w:t>
            </w:r>
          </w:p>
        </w:tc>
        <w:tc>
          <w:tcPr>
            <w:tcW w:w="1417" w:type="dxa"/>
            <w:tcBorders>
              <w:top w:val="nil"/>
              <w:left w:val="nil"/>
              <w:bottom w:val="single" w:sz="4" w:space="0" w:color="auto"/>
              <w:right w:val="single" w:sz="4" w:space="0" w:color="auto"/>
            </w:tcBorders>
            <w:shd w:val="clear" w:color="auto" w:fill="auto"/>
            <w:vAlign w:val="center"/>
            <w:hideMark/>
          </w:tcPr>
          <w:p w14:paraId="6E130274"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6A51FD8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 заклади освіти і культури громади, партнерські громадські організації.</w:t>
            </w:r>
          </w:p>
        </w:tc>
        <w:tc>
          <w:tcPr>
            <w:tcW w:w="5853" w:type="dxa"/>
            <w:tcBorders>
              <w:top w:val="nil"/>
              <w:left w:val="nil"/>
              <w:bottom w:val="single" w:sz="4" w:space="0" w:color="auto"/>
              <w:right w:val="single" w:sz="4" w:space="0" w:color="auto"/>
            </w:tcBorders>
            <w:shd w:val="clear" w:color="auto" w:fill="auto"/>
            <w:vAlign w:val="center"/>
            <w:hideMark/>
          </w:tcPr>
          <w:p w14:paraId="6678C2CB"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Проведено не менше 15 заходів з підвищення </w:t>
            </w:r>
            <w:proofErr w:type="spellStart"/>
            <w:r w:rsidRPr="00341EB4">
              <w:rPr>
                <w:rFonts w:eastAsia="Times New Roman" w:cs="Times New Roman"/>
                <w:color w:val="000000"/>
                <w:sz w:val="18"/>
                <w:szCs w:val="18"/>
                <w:lang w:eastAsia="uk-UA"/>
              </w:rPr>
              <w:t>екосвідомості</w:t>
            </w:r>
            <w:proofErr w:type="spellEnd"/>
            <w:r w:rsidRPr="00341EB4">
              <w:rPr>
                <w:rFonts w:eastAsia="Times New Roman" w:cs="Times New Roman"/>
                <w:color w:val="000000"/>
                <w:sz w:val="18"/>
                <w:szCs w:val="18"/>
                <w:lang w:eastAsia="uk-UA"/>
              </w:rPr>
              <w:t xml:space="preserve"> та мотивації до збереження довкілля. </w:t>
            </w:r>
            <w:r w:rsidRPr="00341EB4">
              <w:rPr>
                <w:rFonts w:eastAsia="Times New Roman" w:cs="Times New Roman"/>
                <w:color w:val="000000"/>
                <w:sz w:val="18"/>
                <w:szCs w:val="18"/>
                <w:lang w:eastAsia="uk-UA"/>
              </w:rPr>
              <w:br/>
              <w:t xml:space="preserve">Залучено щонайменше 1500 учасників до проєкту. </w:t>
            </w:r>
            <w:r w:rsidRPr="00341EB4">
              <w:rPr>
                <w:rFonts w:eastAsia="Times New Roman" w:cs="Times New Roman"/>
                <w:color w:val="000000"/>
                <w:sz w:val="18"/>
                <w:szCs w:val="18"/>
                <w:lang w:eastAsia="uk-UA"/>
              </w:rPr>
              <w:br/>
              <w:t xml:space="preserve">Створено пакет матеріалів для закладів освіти щодо підвищення </w:t>
            </w:r>
            <w:proofErr w:type="spellStart"/>
            <w:r w:rsidRPr="00341EB4">
              <w:rPr>
                <w:rFonts w:eastAsia="Times New Roman" w:cs="Times New Roman"/>
                <w:color w:val="000000"/>
                <w:sz w:val="18"/>
                <w:szCs w:val="18"/>
                <w:lang w:eastAsia="uk-UA"/>
              </w:rPr>
              <w:t>екосвідомості</w:t>
            </w:r>
            <w:proofErr w:type="spellEnd"/>
            <w:r w:rsidRPr="00341EB4">
              <w:rPr>
                <w:rFonts w:eastAsia="Times New Roman" w:cs="Times New Roman"/>
                <w:color w:val="000000"/>
                <w:sz w:val="18"/>
                <w:szCs w:val="18"/>
                <w:lang w:eastAsia="uk-UA"/>
              </w:rPr>
              <w:t xml:space="preserve"> та мотивації до збереження довкілля. </w:t>
            </w:r>
            <w:r w:rsidRPr="00341EB4">
              <w:rPr>
                <w:rFonts w:eastAsia="Times New Roman" w:cs="Times New Roman"/>
                <w:color w:val="000000"/>
                <w:sz w:val="18"/>
                <w:szCs w:val="18"/>
                <w:lang w:eastAsia="uk-UA"/>
              </w:rPr>
              <w:br/>
              <w:t xml:space="preserve">Підвищено </w:t>
            </w:r>
            <w:proofErr w:type="spellStart"/>
            <w:r w:rsidRPr="00341EB4">
              <w:rPr>
                <w:rFonts w:eastAsia="Times New Roman" w:cs="Times New Roman"/>
                <w:color w:val="000000"/>
                <w:sz w:val="18"/>
                <w:szCs w:val="18"/>
                <w:lang w:eastAsia="uk-UA"/>
              </w:rPr>
              <w:t>залученість</w:t>
            </w:r>
            <w:proofErr w:type="spellEnd"/>
            <w:r w:rsidRPr="00341EB4">
              <w:rPr>
                <w:rFonts w:eastAsia="Times New Roman" w:cs="Times New Roman"/>
                <w:color w:val="000000"/>
                <w:sz w:val="18"/>
                <w:szCs w:val="18"/>
                <w:lang w:eastAsia="uk-UA"/>
              </w:rPr>
              <w:t xml:space="preserve"> жителів до акцій з прибирання, сортування відходів та ощадного використання ресурсів.</w:t>
            </w:r>
          </w:p>
        </w:tc>
      </w:tr>
      <w:tr w:rsidR="00341EB4" w:rsidRPr="00341EB4" w14:paraId="357DF808" w14:textId="77777777" w:rsidTr="00341EB4">
        <w:trPr>
          <w:trHeight w:val="1056"/>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98B15E2"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77D367E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hideMark/>
          </w:tcPr>
          <w:p w14:paraId="0446CD5D"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2B410961"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Створено надійну систему цивільного захисту громади зі 100% охопленням населення. </w:t>
            </w:r>
            <w:r w:rsidRPr="00341EB4">
              <w:rPr>
                <w:rFonts w:eastAsia="Times New Roman" w:cs="Times New Roman"/>
                <w:color w:val="000000"/>
                <w:sz w:val="18"/>
                <w:szCs w:val="18"/>
                <w:lang w:eastAsia="uk-UA"/>
              </w:rPr>
              <w:br/>
              <w:t xml:space="preserve">Забезпечено миттєве оповіщення про загрози населення через автоматизовані автономні гучномовці (навіть під час </w:t>
            </w:r>
            <w:proofErr w:type="spellStart"/>
            <w:r w:rsidRPr="00341EB4">
              <w:rPr>
                <w:rFonts w:eastAsia="Times New Roman" w:cs="Times New Roman"/>
                <w:color w:val="000000"/>
                <w:sz w:val="18"/>
                <w:szCs w:val="18"/>
                <w:lang w:eastAsia="uk-UA"/>
              </w:rPr>
              <w:t>блекаутів</w:t>
            </w:r>
            <w:proofErr w:type="spellEnd"/>
            <w:r w:rsidRPr="00341EB4">
              <w:rPr>
                <w:rFonts w:eastAsia="Times New Roman" w:cs="Times New Roman"/>
                <w:color w:val="000000"/>
                <w:sz w:val="18"/>
                <w:szCs w:val="18"/>
                <w:lang w:eastAsia="uk-UA"/>
              </w:rPr>
              <w:t>). Сформовано інструмент оперативного управління кризовими ситуаціями відповідно до вимог законодавства та для підвищення рівня загальної безпеки.</w:t>
            </w:r>
          </w:p>
        </w:tc>
      </w:tr>
      <w:tr w:rsidR="00341EB4" w:rsidRPr="00341EB4" w14:paraId="4F15206A"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CA12DE3"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lastRenderedPageBreak/>
              <w:t>Нове будівництво споруди подвійного призначення з захисними властивостями протирадіаційного укриття на території комунального закладу «Межиріцький ліцей ім. І.С. Обдули» Межиріцької сільської ради» за адресою: пров. Шкільний, 6, с. Межиріч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0E6A3549"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hideMark/>
          </w:tcPr>
          <w:p w14:paraId="1B8AE08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39D36412"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Створено </w:t>
            </w:r>
            <w:proofErr w:type="spellStart"/>
            <w:r w:rsidRPr="00341EB4">
              <w:rPr>
                <w:rFonts w:eastAsia="Times New Roman" w:cs="Times New Roman"/>
                <w:color w:val="000000"/>
                <w:sz w:val="18"/>
                <w:szCs w:val="18"/>
                <w:lang w:eastAsia="uk-UA"/>
              </w:rPr>
              <w:t>безпековий</w:t>
            </w:r>
            <w:proofErr w:type="spellEnd"/>
            <w:r w:rsidRPr="00341EB4">
              <w:rPr>
                <w:rFonts w:eastAsia="Times New Roman" w:cs="Times New Roman"/>
                <w:color w:val="000000"/>
                <w:sz w:val="18"/>
                <w:szCs w:val="18"/>
                <w:lang w:eastAsia="uk-UA"/>
              </w:rPr>
              <w:t xml:space="preserve"> простір на території Межиріцького ліцею для 287 учнів, 67 працівників та 60 відвідувачів.</w:t>
            </w:r>
            <w:r w:rsidRPr="00341EB4">
              <w:rPr>
                <w:rFonts w:eastAsia="Times New Roman" w:cs="Times New Roman"/>
                <w:color w:val="000000"/>
                <w:sz w:val="18"/>
                <w:szCs w:val="18"/>
                <w:lang w:eastAsia="uk-UA"/>
              </w:rPr>
              <w:br/>
              <w:t>Створено умови для відновлення повноцінного освітнього процесу для здобувачів освіти КЗ «Межиріцький ліцей ім. І.С. Обдули» Межиріцької сільської ради».</w:t>
            </w:r>
            <w:r w:rsidRPr="00341EB4">
              <w:rPr>
                <w:rFonts w:eastAsia="Times New Roman" w:cs="Times New Roman"/>
                <w:color w:val="000000"/>
                <w:sz w:val="18"/>
                <w:szCs w:val="18"/>
                <w:lang w:eastAsia="uk-UA"/>
              </w:rPr>
              <w:br/>
              <w:t>Створено передумови для організації місць для дозвілля здобувачів освіти громади у приміщеннях укриття після воєнного стану (тематичні гуртки, секції інше).</w:t>
            </w:r>
          </w:p>
        </w:tc>
      </w:tr>
      <w:tr w:rsidR="00341EB4" w:rsidRPr="00341EB4" w14:paraId="15314112" w14:textId="77777777" w:rsidTr="00341EB4">
        <w:trPr>
          <w:trHeight w:val="13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88961BD"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Проведення комплексу навчальних заходів для населення щодо дій у кризових ситуаціях (у випадках надання першої </w:t>
            </w:r>
            <w:proofErr w:type="spellStart"/>
            <w:r w:rsidRPr="00341EB4">
              <w:rPr>
                <w:rFonts w:eastAsia="Times New Roman" w:cs="Times New Roman"/>
                <w:color w:val="000000"/>
                <w:sz w:val="18"/>
                <w:szCs w:val="18"/>
                <w:lang w:eastAsia="uk-UA"/>
              </w:rPr>
              <w:t>домедичної</w:t>
            </w:r>
            <w:proofErr w:type="spellEnd"/>
            <w:r w:rsidRPr="00341EB4">
              <w:rPr>
                <w:rFonts w:eastAsia="Times New Roman" w:cs="Times New Roman"/>
                <w:color w:val="000000"/>
                <w:sz w:val="18"/>
                <w:szCs w:val="18"/>
                <w:lang w:eastAsia="uk-UA"/>
              </w:rPr>
              <w:t xml:space="preserve"> допомоги, пожеж, воєнних ризиків, мінної небезпеки тощо)</w:t>
            </w:r>
          </w:p>
        </w:tc>
        <w:tc>
          <w:tcPr>
            <w:tcW w:w="1417" w:type="dxa"/>
            <w:tcBorders>
              <w:top w:val="nil"/>
              <w:left w:val="nil"/>
              <w:bottom w:val="single" w:sz="4" w:space="0" w:color="auto"/>
              <w:right w:val="single" w:sz="4" w:space="0" w:color="auto"/>
            </w:tcBorders>
            <w:shd w:val="clear" w:color="auto" w:fill="auto"/>
            <w:vAlign w:val="center"/>
            <w:hideMark/>
          </w:tcPr>
          <w:p w14:paraId="49778AB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0A108C09"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Виконавчий комітет Межиріцької сільської ради у партнерстві з ДСНС, </w:t>
            </w:r>
            <w:proofErr w:type="spellStart"/>
            <w:r w:rsidRPr="00341EB4">
              <w:rPr>
                <w:rFonts w:eastAsia="Times New Roman" w:cs="Times New Roman"/>
                <w:color w:val="000000"/>
                <w:sz w:val="18"/>
                <w:szCs w:val="18"/>
                <w:lang w:eastAsia="uk-UA"/>
              </w:rPr>
              <w:t>Нацполіцією</w:t>
            </w:r>
            <w:proofErr w:type="spellEnd"/>
            <w:r w:rsidRPr="00341EB4">
              <w:rPr>
                <w:rFonts w:eastAsia="Times New Roman" w:cs="Times New Roman"/>
                <w:color w:val="000000"/>
                <w:sz w:val="18"/>
                <w:szCs w:val="18"/>
                <w:lang w:eastAsia="uk-UA"/>
              </w:rPr>
              <w:t>, закладами освіти та профільними ГО.</w:t>
            </w:r>
          </w:p>
        </w:tc>
        <w:tc>
          <w:tcPr>
            <w:tcW w:w="5853" w:type="dxa"/>
            <w:tcBorders>
              <w:top w:val="nil"/>
              <w:left w:val="nil"/>
              <w:bottom w:val="single" w:sz="4" w:space="0" w:color="auto"/>
              <w:right w:val="single" w:sz="4" w:space="0" w:color="auto"/>
            </w:tcBorders>
            <w:shd w:val="clear" w:color="auto" w:fill="auto"/>
            <w:vAlign w:val="center"/>
            <w:hideMark/>
          </w:tcPr>
          <w:p w14:paraId="37D8DFAE"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Не менше 1200 мешканців громади пройшли базові навчання щодо дій у кризових ситуаціях. </w:t>
            </w:r>
            <w:r w:rsidRPr="00341EB4">
              <w:rPr>
                <w:rFonts w:eastAsia="Times New Roman" w:cs="Times New Roman"/>
                <w:color w:val="000000"/>
                <w:sz w:val="18"/>
                <w:szCs w:val="18"/>
                <w:lang w:eastAsia="uk-UA"/>
              </w:rPr>
              <w:br/>
              <w:t xml:space="preserve">Для громади сформовано комплект типових інструкцій і графік повторних навчань щодо дій у кризових ситуаціях. </w:t>
            </w:r>
            <w:r w:rsidRPr="00341EB4">
              <w:rPr>
                <w:rFonts w:eastAsia="Times New Roman" w:cs="Times New Roman"/>
                <w:color w:val="000000"/>
                <w:sz w:val="18"/>
                <w:szCs w:val="18"/>
                <w:lang w:eastAsia="uk-UA"/>
              </w:rPr>
              <w:br/>
              <w:t>Підвищено практичну готовність населення до дій у надзвичайних і воєнних ситуаціях.</w:t>
            </w:r>
          </w:p>
        </w:tc>
      </w:tr>
      <w:tr w:rsidR="00341EB4" w:rsidRPr="00341EB4" w14:paraId="1954AF03" w14:textId="77777777" w:rsidTr="00341EB4">
        <w:trPr>
          <w:trHeight w:val="1344"/>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1D9A16C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Капітальний ремонт будівлі сільської ради за адресою: вул. Центральна, 28А, с. Карабинівка Павлоградського району Дніпропетровської області. Коригування</w:t>
            </w:r>
          </w:p>
        </w:tc>
        <w:tc>
          <w:tcPr>
            <w:tcW w:w="1417" w:type="dxa"/>
            <w:tcBorders>
              <w:top w:val="nil"/>
              <w:left w:val="nil"/>
              <w:bottom w:val="single" w:sz="4" w:space="0" w:color="auto"/>
              <w:right w:val="single" w:sz="4" w:space="0" w:color="auto"/>
            </w:tcBorders>
            <w:shd w:val="clear" w:color="auto" w:fill="auto"/>
            <w:vAlign w:val="center"/>
            <w:hideMark/>
          </w:tcPr>
          <w:p w14:paraId="3B695FFC"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hideMark/>
          </w:tcPr>
          <w:p w14:paraId="54941226"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4F892035" w14:textId="77777777" w:rsidR="00341EB4" w:rsidRPr="00341EB4" w:rsidRDefault="00341EB4" w:rsidP="00341EB4">
            <w:pPr>
              <w:ind w:firstLine="0"/>
              <w:jc w:val="left"/>
              <w:rPr>
                <w:rFonts w:eastAsia="Times New Roman" w:cs="Times New Roman"/>
                <w:color w:val="000000"/>
                <w:sz w:val="18"/>
                <w:szCs w:val="18"/>
                <w:lang w:eastAsia="uk-UA"/>
              </w:rPr>
            </w:pPr>
            <w:proofErr w:type="spellStart"/>
            <w:r w:rsidRPr="00341EB4">
              <w:rPr>
                <w:rFonts w:eastAsia="Times New Roman" w:cs="Times New Roman"/>
                <w:color w:val="000000"/>
                <w:sz w:val="18"/>
                <w:szCs w:val="18"/>
                <w:lang w:eastAsia="uk-UA"/>
              </w:rPr>
              <w:t>Зупинено</w:t>
            </w:r>
            <w:proofErr w:type="spellEnd"/>
            <w:r w:rsidRPr="00341EB4">
              <w:rPr>
                <w:rFonts w:eastAsia="Times New Roman" w:cs="Times New Roman"/>
                <w:color w:val="000000"/>
                <w:sz w:val="18"/>
                <w:szCs w:val="18"/>
                <w:lang w:eastAsia="uk-UA"/>
              </w:rPr>
              <w:t xml:space="preserve"> остаточне руйнування будівлі сільської ради та усунуто ризик втрат архівної документації.</w:t>
            </w:r>
            <w:r w:rsidRPr="00341EB4">
              <w:rPr>
                <w:rFonts w:eastAsia="Times New Roman" w:cs="Times New Roman"/>
                <w:color w:val="000000"/>
                <w:sz w:val="18"/>
                <w:szCs w:val="18"/>
                <w:lang w:eastAsia="uk-UA"/>
              </w:rPr>
              <w:br/>
              <w:t>Забезпечено відповідність приміщень закладу санітарним нормам та правилам пожежної безпеки.</w:t>
            </w:r>
            <w:r w:rsidRPr="00341EB4">
              <w:rPr>
                <w:rFonts w:eastAsia="Times New Roman" w:cs="Times New Roman"/>
                <w:color w:val="000000"/>
                <w:sz w:val="18"/>
                <w:szCs w:val="18"/>
                <w:lang w:eastAsia="uk-UA"/>
              </w:rPr>
              <w:br/>
              <w:t>Знижено витрати на опалення будівлі завдяки герметичній та утепленій покрівлі.</w:t>
            </w:r>
            <w:r w:rsidRPr="00341EB4">
              <w:rPr>
                <w:rFonts w:eastAsia="Times New Roman" w:cs="Times New Roman"/>
                <w:color w:val="000000"/>
                <w:sz w:val="18"/>
                <w:szCs w:val="18"/>
                <w:lang w:eastAsia="uk-UA"/>
              </w:rPr>
              <w:br/>
              <w:t xml:space="preserve">Створено </w:t>
            </w:r>
            <w:proofErr w:type="spellStart"/>
            <w:r w:rsidRPr="00341EB4">
              <w:rPr>
                <w:rFonts w:eastAsia="Times New Roman" w:cs="Times New Roman"/>
                <w:color w:val="000000"/>
                <w:sz w:val="18"/>
                <w:szCs w:val="18"/>
                <w:lang w:eastAsia="uk-UA"/>
              </w:rPr>
              <w:t>безбар’єрний</w:t>
            </w:r>
            <w:proofErr w:type="spellEnd"/>
            <w:r w:rsidRPr="00341EB4">
              <w:rPr>
                <w:rFonts w:eastAsia="Times New Roman" w:cs="Times New Roman"/>
                <w:color w:val="000000"/>
                <w:sz w:val="18"/>
                <w:szCs w:val="18"/>
                <w:lang w:eastAsia="uk-UA"/>
              </w:rPr>
              <w:t xml:space="preserve"> простір для літніх людей та осіб з інвалідністю у будівлі сільської ради.</w:t>
            </w:r>
          </w:p>
        </w:tc>
      </w:tr>
      <w:tr w:rsidR="00341EB4" w:rsidRPr="00341EB4" w14:paraId="0A0C2AB1"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60CABC69"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Капітальний ремонт будівлі (часткова заміна вікон)  КЗ «Карабинівська  гімназія Межиріцької сільської ради Павлоградського району»  за адресою: вул. Миру, буд.17А, с. Карабинівка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5CAAFC6F"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26A30492"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56F30B23"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 xml:space="preserve">Підвищено енергоефективність будівлі та стабілізовано температурний режим у приміщеннях гімназії згідно із санітарними нормами. Встановлено сучасні склопакети та зменшено тепловтрати закладу на 20–30%. </w:t>
            </w:r>
            <w:r w:rsidRPr="00341EB4">
              <w:rPr>
                <w:rFonts w:eastAsia="Times New Roman" w:cs="Times New Roman"/>
                <w:color w:val="000000"/>
                <w:sz w:val="18"/>
                <w:szCs w:val="18"/>
                <w:lang w:eastAsia="uk-UA"/>
              </w:rPr>
              <w:br/>
              <w:t xml:space="preserve">Усунуто протяги та покращено природну інсоляцію закладу. </w:t>
            </w:r>
            <w:r w:rsidRPr="00341EB4">
              <w:rPr>
                <w:rFonts w:eastAsia="Times New Roman" w:cs="Times New Roman"/>
                <w:color w:val="000000"/>
                <w:sz w:val="18"/>
                <w:szCs w:val="18"/>
                <w:lang w:eastAsia="uk-UA"/>
              </w:rPr>
              <w:br/>
              <w:t>Створено безпечне, комфортне середовище для відвідувачів та персоналу та оновлено естетичний вигляд фасаду комунальної установи.</w:t>
            </w:r>
          </w:p>
        </w:tc>
      </w:tr>
      <w:tr w:rsidR="00341EB4" w:rsidRPr="00341EB4" w14:paraId="60F05441"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FCE7D47" w14:textId="77777777" w:rsidR="00341EB4" w:rsidRPr="008227CD" w:rsidRDefault="00341EB4" w:rsidP="00341EB4">
            <w:pPr>
              <w:ind w:firstLine="0"/>
              <w:jc w:val="center"/>
              <w:rPr>
                <w:rFonts w:eastAsia="Times New Roman" w:cs="Times New Roman"/>
                <w:sz w:val="18"/>
                <w:szCs w:val="18"/>
                <w:lang w:eastAsia="uk-UA"/>
              </w:rPr>
            </w:pPr>
            <w:r w:rsidRPr="008227CD">
              <w:rPr>
                <w:rFonts w:eastAsia="Times New Roman" w:cs="Times New Roman"/>
                <w:sz w:val="18"/>
                <w:szCs w:val="18"/>
                <w:lang w:eastAsia="uk-UA"/>
              </w:rPr>
              <w:t>Модернізація котельні - реконструкція в комунальному закладі «Межиріцький ліцей ім. І.С. Обдули» Межиріцької сільської ради» за адресою: провул. Шкільний, 6, с. Межиріч,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hideMark/>
          </w:tcPr>
          <w:p w14:paraId="7FA8D060" w14:textId="77777777" w:rsidR="00341EB4" w:rsidRPr="008227CD" w:rsidRDefault="00341EB4" w:rsidP="00341EB4">
            <w:pPr>
              <w:ind w:firstLine="0"/>
              <w:jc w:val="center"/>
              <w:rPr>
                <w:rFonts w:eastAsia="Times New Roman" w:cs="Times New Roman"/>
                <w:sz w:val="18"/>
                <w:szCs w:val="18"/>
                <w:lang w:eastAsia="uk-UA"/>
              </w:rPr>
            </w:pPr>
            <w:r w:rsidRPr="008227CD">
              <w:rPr>
                <w:rFonts w:eastAsia="Times New Roman" w:cs="Times New Roman"/>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hideMark/>
          </w:tcPr>
          <w:p w14:paraId="0A4EECF0" w14:textId="77777777" w:rsidR="00341EB4" w:rsidRPr="008227CD" w:rsidRDefault="00341EB4" w:rsidP="00341EB4">
            <w:pPr>
              <w:ind w:firstLine="0"/>
              <w:jc w:val="center"/>
              <w:rPr>
                <w:rFonts w:eastAsia="Times New Roman" w:cs="Times New Roman"/>
                <w:sz w:val="18"/>
                <w:szCs w:val="18"/>
                <w:lang w:eastAsia="uk-UA"/>
              </w:rPr>
            </w:pPr>
            <w:r w:rsidRPr="008227CD">
              <w:rPr>
                <w:rFonts w:eastAsia="Times New Roman" w:cs="Times New Roman"/>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hideMark/>
          </w:tcPr>
          <w:p w14:paraId="10E4629F" w14:textId="77777777" w:rsidR="00341EB4" w:rsidRPr="008227CD" w:rsidRDefault="00341EB4" w:rsidP="00341EB4">
            <w:pPr>
              <w:ind w:firstLine="0"/>
              <w:jc w:val="left"/>
              <w:rPr>
                <w:rFonts w:eastAsia="Times New Roman" w:cs="Times New Roman"/>
                <w:sz w:val="18"/>
                <w:szCs w:val="18"/>
                <w:lang w:eastAsia="uk-UA"/>
              </w:rPr>
            </w:pPr>
            <w:r w:rsidRPr="008227CD">
              <w:rPr>
                <w:rFonts w:eastAsia="Times New Roman" w:cs="Times New Roman"/>
                <w:sz w:val="18"/>
                <w:szCs w:val="18"/>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8227CD">
              <w:rPr>
                <w:rFonts w:eastAsia="Times New Roman" w:cs="Times New Roman"/>
                <w:sz w:val="18"/>
                <w:szCs w:val="18"/>
                <w:lang w:eastAsia="uk-UA"/>
              </w:rPr>
              <w:t>пелет</w:t>
            </w:r>
            <w:proofErr w:type="spellEnd"/>
            <w:r w:rsidRPr="008227CD">
              <w:rPr>
                <w:rFonts w:eastAsia="Times New Roman" w:cs="Times New Roman"/>
                <w:sz w:val="18"/>
                <w:szCs w:val="18"/>
                <w:lang w:eastAsia="uk-UA"/>
              </w:rPr>
              <w:t>.</w:t>
            </w:r>
            <w:r w:rsidRPr="008227CD">
              <w:rPr>
                <w:rFonts w:eastAsia="Times New Roman" w:cs="Times New Roman"/>
                <w:sz w:val="18"/>
                <w:szCs w:val="18"/>
                <w:lang w:eastAsia="uk-UA"/>
              </w:rPr>
              <w:br/>
              <w:t>Знижено витрати на фонд оплати праці та витрат на електроенергію для обслуговування котельні.</w:t>
            </w:r>
            <w:r w:rsidRPr="008227CD">
              <w:rPr>
                <w:rFonts w:eastAsia="Times New Roman" w:cs="Times New Roman"/>
                <w:sz w:val="18"/>
                <w:szCs w:val="18"/>
                <w:lang w:eastAsia="uk-UA"/>
              </w:rPr>
              <w:br/>
              <w:t xml:space="preserve">Зменшено викиди шкідливих речовин в атмосферу та </w:t>
            </w:r>
            <w:proofErr w:type="spellStart"/>
            <w:r w:rsidRPr="008227CD">
              <w:rPr>
                <w:rFonts w:eastAsia="Times New Roman" w:cs="Times New Roman"/>
                <w:sz w:val="18"/>
                <w:szCs w:val="18"/>
                <w:lang w:eastAsia="uk-UA"/>
              </w:rPr>
              <w:t>усунено</w:t>
            </w:r>
            <w:proofErr w:type="spellEnd"/>
            <w:r w:rsidRPr="008227CD">
              <w:rPr>
                <w:rFonts w:eastAsia="Times New Roman" w:cs="Times New Roman"/>
                <w:sz w:val="18"/>
                <w:szCs w:val="18"/>
                <w:lang w:eastAsia="uk-UA"/>
              </w:rPr>
              <w:t xml:space="preserve"> потребу в утилізації золи.</w:t>
            </w:r>
          </w:p>
        </w:tc>
      </w:tr>
      <w:tr w:rsidR="000549AC" w:rsidRPr="00341EB4" w14:paraId="558C264A"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tcPr>
          <w:p w14:paraId="32F7005F" w14:textId="112EEC75" w:rsidR="000549AC" w:rsidRPr="00BE4DA7" w:rsidRDefault="000549AC" w:rsidP="000549AC">
            <w:pPr>
              <w:ind w:firstLine="0"/>
              <w:jc w:val="center"/>
              <w:rPr>
                <w:rFonts w:eastAsia="Times New Roman" w:cs="Times New Roman"/>
                <w:color w:val="00B050"/>
                <w:sz w:val="18"/>
                <w:szCs w:val="18"/>
                <w:lang w:eastAsia="uk-UA"/>
              </w:rPr>
            </w:pPr>
            <w:r w:rsidRPr="000549AC">
              <w:rPr>
                <w:rFonts w:eastAsia="Times New Roman" w:cs="Times New Roman"/>
                <w:color w:val="00B050"/>
                <w:sz w:val="18"/>
                <w:szCs w:val="18"/>
                <w:lang w:eastAsia="uk-UA"/>
              </w:rPr>
              <w:lastRenderedPageBreak/>
              <w:t>Модернізація котельні - реконструкція в комунальному закладі «Булахівська гімназія Межиріцької сільської ради Павлоградського району» за адресою: вул. Центральна , буд.25/в, с. Булахівка,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tcPr>
          <w:p w14:paraId="48D6147A" w14:textId="742ADC27" w:rsidR="000549AC" w:rsidRPr="00BE4DA7" w:rsidRDefault="000549AC" w:rsidP="000549AC">
            <w:pPr>
              <w:ind w:firstLine="0"/>
              <w:jc w:val="center"/>
              <w:rPr>
                <w:rFonts w:eastAsia="Times New Roman" w:cs="Times New Roman"/>
                <w:color w:val="00B050"/>
                <w:sz w:val="18"/>
                <w:szCs w:val="18"/>
                <w:lang w:eastAsia="uk-UA"/>
              </w:rPr>
            </w:pPr>
            <w:r w:rsidRPr="00BE4DA7">
              <w:rPr>
                <w:rFonts w:eastAsia="Times New Roman" w:cs="Times New Roman"/>
                <w:color w:val="00B05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tcPr>
          <w:p w14:paraId="57DC6F99" w14:textId="2B4CBC94" w:rsidR="000549AC" w:rsidRPr="00BE4DA7" w:rsidRDefault="000549AC" w:rsidP="000549AC">
            <w:pPr>
              <w:ind w:firstLine="0"/>
              <w:jc w:val="center"/>
              <w:rPr>
                <w:rFonts w:eastAsia="Times New Roman" w:cs="Times New Roman"/>
                <w:color w:val="00B050"/>
                <w:sz w:val="18"/>
                <w:szCs w:val="18"/>
                <w:lang w:eastAsia="uk-UA"/>
              </w:rPr>
            </w:pPr>
            <w:r w:rsidRPr="00BE4DA7">
              <w:rPr>
                <w:rFonts w:eastAsia="Times New Roman" w:cs="Times New Roman"/>
                <w:color w:val="00B05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tcPr>
          <w:p w14:paraId="3EB23446" w14:textId="39EB4FB6" w:rsidR="000549AC" w:rsidRPr="00BE4DA7" w:rsidRDefault="000549AC" w:rsidP="000549AC">
            <w:pPr>
              <w:ind w:firstLine="0"/>
              <w:jc w:val="left"/>
              <w:rPr>
                <w:rFonts w:eastAsia="Times New Roman" w:cs="Times New Roman"/>
                <w:color w:val="00B050"/>
                <w:sz w:val="18"/>
                <w:szCs w:val="18"/>
                <w:lang w:eastAsia="uk-UA"/>
              </w:rPr>
            </w:pPr>
            <w:r w:rsidRPr="00BE4DA7">
              <w:rPr>
                <w:rFonts w:eastAsia="Times New Roman" w:cs="Times New Roman"/>
                <w:color w:val="00B050"/>
                <w:sz w:val="18"/>
                <w:szCs w:val="18"/>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BE4DA7">
              <w:rPr>
                <w:rFonts w:eastAsia="Times New Roman" w:cs="Times New Roman"/>
                <w:color w:val="00B050"/>
                <w:sz w:val="18"/>
                <w:szCs w:val="18"/>
                <w:lang w:eastAsia="uk-UA"/>
              </w:rPr>
              <w:t>пелет</w:t>
            </w:r>
            <w:proofErr w:type="spellEnd"/>
            <w:r w:rsidRPr="00BE4DA7">
              <w:rPr>
                <w:rFonts w:eastAsia="Times New Roman" w:cs="Times New Roman"/>
                <w:color w:val="00B050"/>
                <w:sz w:val="18"/>
                <w:szCs w:val="18"/>
                <w:lang w:eastAsia="uk-UA"/>
              </w:rPr>
              <w:t>.</w:t>
            </w:r>
            <w:r w:rsidRPr="00BE4DA7">
              <w:rPr>
                <w:rFonts w:eastAsia="Times New Roman" w:cs="Times New Roman"/>
                <w:color w:val="00B050"/>
                <w:sz w:val="18"/>
                <w:szCs w:val="18"/>
                <w:lang w:eastAsia="uk-UA"/>
              </w:rPr>
              <w:br/>
              <w:t>Знижено витрати на фонд оплати праці та витрат на електроенергію для обслуговування котельні.</w:t>
            </w:r>
            <w:r w:rsidRPr="00BE4DA7">
              <w:rPr>
                <w:rFonts w:eastAsia="Times New Roman" w:cs="Times New Roman"/>
                <w:color w:val="00B050"/>
                <w:sz w:val="18"/>
                <w:szCs w:val="18"/>
                <w:lang w:eastAsia="uk-UA"/>
              </w:rPr>
              <w:br/>
              <w:t xml:space="preserve">Зменшено викиди шкідливих речовин в атмосферу та </w:t>
            </w:r>
            <w:proofErr w:type="spellStart"/>
            <w:r w:rsidRPr="00BE4DA7">
              <w:rPr>
                <w:rFonts w:eastAsia="Times New Roman" w:cs="Times New Roman"/>
                <w:color w:val="00B050"/>
                <w:sz w:val="18"/>
                <w:szCs w:val="18"/>
                <w:lang w:eastAsia="uk-UA"/>
              </w:rPr>
              <w:t>усунено</w:t>
            </w:r>
            <w:proofErr w:type="spellEnd"/>
            <w:r w:rsidRPr="00BE4DA7">
              <w:rPr>
                <w:rFonts w:eastAsia="Times New Roman" w:cs="Times New Roman"/>
                <w:color w:val="00B050"/>
                <w:sz w:val="18"/>
                <w:szCs w:val="18"/>
                <w:lang w:eastAsia="uk-UA"/>
              </w:rPr>
              <w:t xml:space="preserve"> потребу в утилізації золи.</w:t>
            </w:r>
          </w:p>
        </w:tc>
      </w:tr>
      <w:tr w:rsidR="000549AC" w:rsidRPr="00341EB4" w14:paraId="1E929B51"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tcPr>
          <w:p w14:paraId="180B9BD8" w14:textId="47ECE782" w:rsidR="000549AC" w:rsidRPr="00BE4DA7" w:rsidRDefault="000549AC" w:rsidP="000549AC">
            <w:pPr>
              <w:ind w:firstLine="0"/>
              <w:jc w:val="center"/>
              <w:rPr>
                <w:rFonts w:eastAsia="Times New Roman" w:cs="Times New Roman"/>
                <w:color w:val="00B050"/>
                <w:sz w:val="18"/>
                <w:szCs w:val="18"/>
                <w:lang w:eastAsia="uk-UA"/>
              </w:rPr>
            </w:pPr>
            <w:r w:rsidRPr="000549AC">
              <w:rPr>
                <w:rFonts w:eastAsia="Times New Roman" w:cs="Times New Roman"/>
                <w:color w:val="00B050"/>
                <w:sz w:val="18"/>
                <w:szCs w:val="18"/>
                <w:lang w:eastAsia="uk-UA"/>
              </w:rPr>
              <w:t>Модернізація котельні - реконструкція в комунальному закладі «Карабинівська гімназія Межиріцької сільської ради Павлоградського району» за адресою: вул. Миру, 17А, с. Карабинівка,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tcPr>
          <w:p w14:paraId="106670D5" w14:textId="4732985E" w:rsidR="000549AC" w:rsidRPr="00BE4DA7" w:rsidRDefault="000549AC" w:rsidP="000549AC">
            <w:pPr>
              <w:ind w:firstLine="0"/>
              <w:jc w:val="center"/>
              <w:rPr>
                <w:rFonts w:eastAsia="Times New Roman" w:cs="Times New Roman"/>
                <w:color w:val="00B050"/>
                <w:sz w:val="18"/>
                <w:szCs w:val="18"/>
                <w:lang w:eastAsia="uk-UA"/>
              </w:rPr>
            </w:pPr>
            <w:r w:rsidRPr="00BE4DA7">
              <w:rPr>
                <w:rFonts w:eastAsia="Times New Roman" w:cs="Times New Roman"/>
                <w:color w:val="00B05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tcPr>
          <w:p w14:paraId="45035A2B" w14:textId="7B0C1A59" w:rsidR="000549AC" w:rsidRPr="00BE4DA7" w:rsidRDefault="000549AC" w:rsidP="000549AC">
            <w:pPr>
              <w:ind w:firstLine="0"/>
              <w:jc w:val="center"/>
              <w:rPr>
                <w:rFonts w:eastAsia="Times New Roman" w:cs="Times New Roman"/>
                <w:color w:val="00B050"/>
                <w:sz w:val="18"/>
                <w:szCs w:val="18"/>
                <w:lang w:eastAsia="uk-UA"/>
              </w:rPr>
            </w:pPr>
            <w:r w:rsidRPr="00BE4DA7">
              <w:rPr>
                <w:rFonts w:eastAsia="Times New Roman" w:cs="Times New Roman"/>
                <w:color w:val="00B05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tcPr>
          <w:p w14:paraId="2CA705B4" w14:textId="1A5BBE1F" w:rsidR="000549AC" w:rsidRPr="00BE4DA7" w:rsidRDefault="000549AC" w:rsidP="000549AC">
            <w:pPr>
              <w:ind w:firstLine="0"/>
              <w:jc w:val="left"/>
              <w:rPr>
                <w:rFonts w:eastAsia="Times New Roman" w:cs="Times New Roman"/>
                <w:color w:val="00B050"/>
                <w:sz w:val="18"/>
                <w:szCs w:val="18"/>
                <w:lang w:eastAsia="uk-UA"/>
              </w:rPr>
            </w:pPr>
            <w:r w:rsidRPr="00BE4DA7">
              <w:rPr>
                <w:rFonts w:eastAsia="Times New Roman" w:cs="Times New Roman"/>
                <w:color w:val="00B050"/>
                <w:sz w:val="18"/>
                <w:szCs w:val="18"/>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BE4DA7">
              <w:rPr>
                <w:rFonts w:eastAsia="Times New Roman" w:cs="Times New Roman"/>
                <w:color w:val="00B050"/>
                <w:sz w:val="18"/>
                <w:szCs w:val="18"/>
                <w:lang w:eastAsia="uk-UA"/>
              </w:rPr>
              <w:t>пелет</w:t>
            </w:r>
            <w:proofErr w:type="spellEnd"/>
            <w:r w:rsidRPr="00BE4DA7">
              <w:rPr>
                <w:rFonts w:eastAsia="Times New Roman" w:cs="Times New Roman"/>
                <w:color w:val="00B050"/>
                <w:sz w:val="18"/>
                <w:szCs w:val="18"/>
                <w:lang w:eastAsia="uk-UA"/>
              </w:rPr>
              <w:t>.</w:t>
            </w:r>
            <w:r w:rsidRPr="00BE4DA7">
              <w:rPr>
                <w:rFonts w:eastAsia="Times New Roman" w:cs="Times New Roman"/>
                <w:color w:val="00B050"/>
                <w:sz w:val="18"/>
                <w:szCs w:val="18"/>
                <w:lang w:eastAsia="uk-UA"/>
              </w:rPr>
              <w:br/>
              <w:t>Знижено витрати на фонд оплати праці та витрат на електроенергію для обслуговування котельні.</w:t>
            </w:r>
            <w:r w:rsidRPr="00BE4DA7">
              <w:rPr>
                <w:rFonts w:eastAsia="Times New Roman" w:cs="Times New Roman"/>
                <w:color w:val="00B050"/>
                <w:sz w:val="18"/>
                <w:szCs w:val="18"/>
                <w:lang w:eastAsia="uk-UA"/>
              </w:rPr>
              <w:br/>
              <w:t xml:space="preserve">Зменшено викиди шкідливих речовин в атмосферу та </w:t>
            </w:r>
            <w:proofErr w:type="spellStart"/>
            <w:r w:rsidRPr="00BE4DA7">
              <w:rPr>
                <w:rFonts w:eastAsia="Times New Roman" w:cs="Times New Roman"/>
                <w:color w:val="00B050"/>
                <w:sz w:val="18"/>
                <w:szCs w:val="18"/>
                <w:lang w:eastAsia="uk-UA"/>
              </w:rPr>
              <w:t>усунено</w:t>
            </w:r>
            <w:proofErr w:type="spellEnd"/>
            <w:r w:rsidRPr="00BE4DA7">
              <w:rPr>
                <w:rFonts w:eastAsia="Times New Roman" w:cs="Times New Roman"/>
                <w:color w:val="00B050"/>
                <w:sz w:val="18"/>
                <w:szCs w:val="18"/>
                <w:lang w:eastAsia="uk-UA"/>
              </w:rPr>
              <w:t xml:space="preserve"> потребу в утилізації золи.</w:t>
            </w:r>
          </w:p>
        </w:tc>
      </w:tr>
      <w:tr w:rsidR="000549AC" w:rsidRPr="00341EB4" w14:paraId="5604E117" w14:textId="77777777" w:rsidTr="00341EB4">
        <w:trPr>
          <w:trHeight w:val="1152"/>
        </w:trPr>
        <w:tc>
          <w:tcPr>
            <w:tcW w:w="5382" w:type="dxa"/>
            <w:tcBorders>
              <w:top w:val="nil"/>
              <w:left w:val="single" w:sz="4" w:space="0" w:color="auto"/>
              <w:bottom w:val="single" w:sz="4" w:space="0" w:color="auto"/>
              <w:right w:val="single" w:sz="4" w:space="0" w:color="auto"/>
            </w:tcBorders>
            <w:shd w:val="clear" w:color="auto" w:fill="auto"/>
            <w:vAlign w:val="center"/>
          </w:tcPr>
          <w:p w14:paraId="2BD70D8B" w14:textId="799CCD7E" w:rsidR="000549AC" w:rsidRPr="00BE4DA7" w:rsidRDefault="000549AC" w:rsidP="000549AC">
            <w:pPr>
              <w:ind w:firstLine="0"/>
              <w:jc w:val="center"/>
              <w:rPr>
                <w:rFonts w:eastAsia="Times New Roman" w:cs="Times New Roman"/>
                <w:color w:val="00B050"/>
                <w:sz w:val="18"/>
                <w:szCs w:val="18"/>
                <w:lang w:eastAsia="uk-UA"/>
              </w:rPr>
            </w:pPr>
            <w:r w:rsidRPr="000549AC">
              <w:rPr>
                <w:rFonts w:eastAsia="Times New Roman" w:cs="Times New Roman"/>
                <w:color w:val="00B050"/>
                <w:sz w:val="18"/>
                <w:szCs w:val="18"/>
                <w:lang w:eastAsia="uk-UA"/>
              </w:rPr>
              <w:t>Модернізація котельні - реконструкція в комунальному закладі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tc>
        <w:tc>
          <w:tcPr>
            <w:tcW w:w="1417" w:type="dxa"/>
            <w:tcBorders>
              <w:top w:val="nil"/>
              <w:left w:val="nil"/>
              <w:bottom w:val="single" w:sz="4" w:space="0" w:color="auto"/>
              <w:right w:val="single" w:sz="4" w:space="0" w:color="auto"/>
            </w:tcBorders>
            <w:shd w:val="clear" w:color="auto" w:fill="auto"/>
            <w:vAlign w:val="center"/>
          </w:tcPr>
          <w:p w14:paraId="742F5008" w14:textId="4C99736B" w:rsidR="000549AC" w:rsidRPr="00BE4DA7" w:rsidRDefault="000549AC" w:rsidP="000549AC">
            <w:pPr>
              <w:ind w:firstLine="0"/>
              <w:jc w:val="center"/>
              <w:rPr>
                <w:rFonts w:eastAsia="Times New Roman" w:cs="Times New Roman"/>
                <w:color w:val="00B050"/>
                <w:sz w:val="18"/>
                <w:szCs w:val="18"/>
                <w:lang w:eastAsia="uk-UA"/>
              </w:rPr>
            </w:pPr>
            <w:r w:rsidRPr="00BE4DA7">
              <w:rPr>
                <w:rFonts w:eastAsia="Times New Roman" w:cs="Times New Roman"/>
                <w:color w:val="00B050"/>
                <w:sz w:val="18"/>
                <w:szCs w:val="18"/>
                <w:lang w:eastAsia="uk-UA"/>
              </w:rPr>
              <w:t>2026 - 2027</w:t>
            </w:r>
          </w:p>
        </w:tc>
        <w:tc>
          <w:tcPr>
            <w:tcW w:w="2127" w:type="dxa"/>
            <w:tcBorders>
              <w:top w:val="nil"/>
              <w:left w:val="nil"/>
              <w:bottom w:val="single" w:sz="4" w:space="0" w:color="auto"/>
              <w:right w:val="single" w:sz="4" w:space="0" w:color="auto"/>
            </w:tcBorders>
            <w:shd w:val="clear" w:color="auto" w:fill="auto"/>
            <w:vAlign w:val="center"/>
          </w:tcPr>
          <w:p w14:paraId="561E2822" w14:textId="35EDA6A4" w:rsidR="000549AC" w:rsidRPr="00BE4DA7" w:rsidRDefault="000549AC" w:rsidP="000549AC">
            <w:pPr>
              <w:ind w:firstLine="0"/>
              <w:jc w:val="center"/>
              <w:rPr>
                <w:rFonts w:eastAsia="Times New Roman" w:cs="Times New Roman"/>
                <w:color w:val="00B050"/>
                <w:sz w:val="18"/>
                <w:szCs w:val="18"/>
                <w:lang w:eastAsia="uk-UA"/>
              </w:rPr>
            </w:pPr>
            <w:r w:rsidRPr="00BE4DA7">
              <w:rPr>
                <w:rFonts w:eastAsia="Times New Roman" w:cs="Times New Roman"/>
                <w:color w:val="00B050"/>
                <w:sz w:val="18"/>
                <w:szCs w:val="18"/>
                <w:lang w:eastAsia="uk-UA"/>
              </w:rPr>
              <w:t>Виконавчий комітет Межиріцької сільської ради.</w:t>
            </w:r>
          </w:p>
        </w:tc>
        <w:tc>
          <w:tcPr>
            <w:tcW w:w="5853" w:type="dxa"/>
            <w:tcBorders>
              <w:top w:val="nil"/>
              <w:left w:val="nil"/>
              <w:bottom w:val="single" w:sz="4" w:space="0" w:color="auto"/>
              <w:right w:val="single" w:sz="4" w:space="0" w:color="auto"/>
            </w:tcBorders>
            <w:shd w:val="clear" w:color="auto" w:fill="auto"/>
            <w:vAlign w:val="center"/>
          </w:tcPr>
          <w:p w14:paraId="5DF68979" w14:textId="791EA217" w:rsidR="000549AC" w:rsidRPr="00BE4DA7" w:rsidRDefault="000549AC" w:rsidP="000549AC">
            <w:pPr>
              <w:ind w:firstLine="0"/>
              <w:jc w:val="left"/>
              <w:rPr>
                <w:rFonts w:eastAsia="Times New Roman" w:cs="Times New Roman"/>
                <w:color w:val="00B050"/>
                <w:sz w:val="18"/>
                <w:szCs w:val="18"/>
                <w:lang w:eastAsia="uk-UA"/>
              </w:rPr>
            </w:pPr>
            <w:r w:rsidRPr="00BE4DA7">
              <w:rPr>
                <w:rFonts w:eastAsia="Times New Roman" w:cs="Times New Roman"/>
                <w:color w:val="00B050"/>
                <w:sz w:val="18"/>
                <w:szCs w:val="18"/>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BE4DA7">
              <w:rPr>
                <w:rFonts w:eastAsia="Times New Roman" w:cs="Times New Roman"/>
                <w:color w:val="00B050"/>
                <w:sz w:val="18"/>
                <w:szCs w:val="18"/>
                <w:lang w:eastAsia="uk-UA"/>
              </w:rPr>
              <w:t>пелет</w:t>
            </w:r>
            <w:proofErr w:type="spellEnd"/>
            <w:r w:rsidRPr="00BE4DA7">
              <w:rPr>
                <w:rFonts w:eastAsia="Times New Roman" w:cs="Times New Roman"/>
                <w:color w:val="00B050"/>
                <w:sz w:val="18"/>
                <w:szCs w:val="18"/>
                <w:lang w:eastAsia="uk-UA"/>
              </w:rPr>
              <w:t>.</w:t>
            </w:r>
            <w:r w:rsidRPr="00BE4DA7">
              <w:rPr>
                <w:rFonts w:eastAsia="Times New Roman" w:cs="Times New Roman"/>
                <w:color w:val="00B050"/>
                <w:sz w:val="18"/>
                <w:szCs w:val="18"/>
                <w:lang w:eastAsia="uk-UA"/>
              </w:rPr>
              <w:br/>
              <w:t>Знижено витрати на фонд оплати праці та витрат на електроенергію для обслуговування котельні.</w:t>
            </w:r>
            <w:r w:rsidRPr="00BE4DA7">
              <w:rPr>
                <w:rFonts w:eastAsia="Times New Roman" w:cs="Times New Roman"/>
                <w:color w:val="00B050"/>
                <w:sz w:val="18"/>
                <w:szCs w:val="18"/>
                <w:lang w:eastAsia="uk-UA"/>
              </w:rPr>
              <w:br/>
              <w:t xml:space="preserve">Зменшено викиди шкідливих речовин в атмосферу та </w:t>
            </w:r>
            <w:proofErr w:type="spellStart"/>
            <w:r w:rsidRPr="00BE4DA7">
              <w:rPr>
                <w:rFonts w:eastAsia="Times New Roman" w:cs="Times New Roman"/>
                <w:color w:val="00B050"/>
                <w:sz w:val="18"/>
                <w:szCs w:val="18"/>
                <w:lang w:eastAsia="uk-UA"/>
              </w:rPr>
              <w:t>усунено</w:t>
            </w:r>
            <w:proofErr w:type="spellEnd"/>
            <w:r w:rsidRPr="00BE4DA7">
              <w:rPr>
                <w:rFonts w:eastAsia="Times New Roman" w:cs="Times New Roman"/>
                <w:color w:val="00B050"/>
                <w:sz w:val="18"/>
                <w:szCs w:val="18"/>
                <w:lang w:eastAsia="uk-UA"/>
              </w:rPr>
              <w:t xml:space="preserve"> потребу в утилізації золи.</w:t>
            </w:r>
          </w:p>
        </w:tc>
      </w:tr>
      <w:tr w:rsidR="00341EB4" w:rsidRPr="00341EB4" w14:paraId="6B1C9C75" w14:textId="77777777" w:rsidTr="00341EB4">
        <w:trPr>
          <w:trHeight w:val="1728"/>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EDD21F8"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Проведення інформаційної кампанії у громаді щодо можливостей альтернативних видів енергії</w:t>
            </w:r>
          </w:p>
        </w:tc>
        <w:tc>
          <w:tcPr>
            <w:tcW w:w="1417" w:type="dxa"/>
            <w:tcBorders>
              <w:top w:val="nil"/>
              <w:left w:val="nil"/>
              <w:bottom w:val="single" w:sz="4" w:space="0" w:color="auto"/>
              <w:right w:val="single" w:sz="4" w:space="0" w:color="auto"/>
            </w:tcBorders>
            <w:shd w:val="clear" w:color="auto" w:fill="auto"/>
            <w:vAlign w:val="center"/>
            <w:hideMark/>
          </w:tcPr>
          <w:p w14:paraId="046D1791"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2027</w:t>
            </w:r>
          </w:p>
        </w:tc>
        <w:tc>
          <w:tcPr>
            <w:tcW w:w="2127" w:type="dxa"/>
            <w:tcBorders>
              <w:top w:val="nil"/>
              <w:left w:val="nil"/>
              <w:bottom w:val="single" w:sz="4" w:space="0" w:color="auto"/>
              <w:right w:val="single" w:sz="4" w:space="0" w:color="auto"/>
            </w:tcBorders>
            <w:shd w:val="clear" w:color="auto" w:fill="auto"/>
            <w:vAlign w:val="center"/>
            <w:hideMark/>
          </w:tcPr>
          <w:p w14:paraId="682DBB83" w14:textId="77777777" w:rsidR="00341EB4" w:rsidRPr="00341EB4" w:rsidRDefault="00341EB4" w:rsidP="00341EB4">
            <w:pPr>
              <w:ind w:firstLine="0"/>
              <w:jc w:val="center"/>
              <w:rPr>
                <w:rFonts w:eastAsia="Times New Roman" w:cs="Times New Roman"/>
                <w:color w:val="000000"/>
                <w:sz w:val="18"/>
                <w:szCs w:val="18"/>
                <w:lang w:eastAsia="uk-UA"/>
              </w:rPr>
            </w:pPr>
            <w:r w:rsidRPr="00341EB4">
              <w:rPr>
                <w:rFonts w:eastAsia="Times New Roman" w:cs="Times New Roman"/>
                <w:color w:val="000000"/>
                <w:sz w:val="18"/>
                <w:szCs w:val="18"/>
                <w:lang w:eastAsia="uk-UA"/>
              </w:rPr>
              <w:t>Виконавчий комітет Межиріцької сільської ради, залучені експерти з енергетики.</w:t>
            </w:r>
          </w:p>
        </w:tc>
        <w:tc>
          <w:tcPr>
            <w:tcW w:w="5853" w:type="dxa"/>
            <w:tcBorders>
              <w:top w:val="nil"/>
              <w:left w:val="nil"/>
              <w:bottom w:val="single" w:sz="4" w:space="0" w:color="auto"/>
              <w:right w:val="single" w:sz="4" w:space="0" w:color="auto"/>
            </w:tcBorders>
            <w:shd w:val="clear" w:color="auto" w:fill="auto"/>
            <w:vAlign w:val="center"/>
            <w:hideMark/>
          </w:tcPr>
          <w:p w14:paraId="3D7F8661" w14:textId="77777777" w:rsidR="00341EB4" w:rsidRPr="00341EB4" w:rsidRDefault="00341EB4" w:rsidP="00341EB4">
            <w:pPr>
              <w:ind w:firstLine="0"/>
              <w:jc w:val="left"/>
              <w:rPr>
                <w:rFonts w:eastAsia="Times New Roman" w:cs="Times New Roman"/>
                <w:color w:val="000000"/>
                <w:sz w:val="18"/>
                <w:szCs w:val="18"/>
                <w:lang w:eastAsia="uk-UA"/>
              </w:rPr>
            </w:pPr>
            <w:r w:rsidRPr="00341EB4">
              <w:rPr>
                <w:rFonts w:eastAsia="Times New Roman" w:cs="Times New Roman"/>
                <w:color w:val="000000"/>
                <w:sz w:val="18"/>
                <w:szCs w:val="18"/>
                <w:lang w:eastAsia="uk-UA"/>
              </w:rPr>
              <w:t>Проведено не менше 15 інформаційних заходів щодо можливостей альтернативних видів енергії.</w:t>
            </w:r>
            <w:r w:rsidRPr="00341EB4">
              <w:rPr>
                <w:rFonts w:eastAsia="Times New Roman" w:cs="Times New Roman"/>
                <w:color w:val="000000"/>
                <w:sz w:val="18"/>
                <w:szCs w:val="18"/>
                <w:lang w:eastAsia="uk-UA"/>
              </w:rPr>
              <w:br/>
              <w:t>Інформаційною кампанією проєкту охоплено щонайменше 2000 мешканців.</w:t>
            </w:r>
            <w:r w:rsidRPr="00341EB4">
              <w:rPr>
                <w:rFonts w:eastAsia="Times New Roman" w:cs="Times New Roman"/>
                <w:color w:val="000000"/>
                <w:sz w:val="18"/>
                <w:szCs w:val="18"/>
                <w:lang w:eastAsia="uk-UA"/>
              </w:rPr>
              <w:br/>
              <w:t xml:space="preserve">Підготовлено практичний порадник для домогосподарств і бізнесу щодо можливостей альтернативних видів енергії. </w:t>
            </w:r>
            <w:r w:rsidRPr="00341EB4">
              <w:rPr>
                <w:rFonts w:eastAsia="Times New Roman" w:cs="Times New Roman"/>
                <w:color w:val="000000"/>
                <w:sz w:val="18"/>
                <w:szCs w:val="18"/>
                <w:lang w:eastAsia="uk-UA"/>
              </w:rPr>
              <w:br/>
              <w:t xml:space="preserve">Сформовано перелік потенційних ініціатив щодо відновлювальних джерел енергії у громаді. </w:t>
            </w:r>
            <w:r w:rsidRPr="00341EB4">
              <w:rPr>
                <w:rFonts w:eastAsia="Times New Roman" w:cs="Times New Roman"/>
                <w:color w:val="000000"/>
                <w:sz w:val="18"/>
                <w:szCs w:val="18"/>
                <w:lang w:eastAsia="uk-UA"/>
              </w:rPr>
              <w:br/>
              <w:t>Надано не менше 20 індивідуальних консультацій щодо можливостей альтернативних видів енергії для зацікавлених сімей і підприємців.</w:t>
            </w:r>
          </w:p>
        </w:tc>
      </w:tr>
    </w:tbl>
    <w:p w14:paraId="20A78CB8" w14:textId="77777777" w:rsidR="0049102A" w:rsidRDefault="0049102A" w:rsidP="00341EB4">
      <w:pPr>
        <w:ind w:firstLine="0"/>
        <w:jc w:val="center"/>
        <w:rPr>
          <w:rFonts w:cs="Times New Roman"/>
          <w:sz w:val="20"/>
          <w:szCs w:val="20"/>
        </w:rPr>
      </w:pPr>
    </w:p>
    <w:p w14:paraId="6F30CB61" w14:textId="77777777" w:rsidR="00375633" w:rsidRDefault="00375633" w:rsidP="00C545B9">
      <w:pPr>
        <w:sectPr w:rsidR="00375633" w:rsidSect="0049102A">
          <w:pgSz w:w="16840" w:h="11907" w:orient="landscape" w:code="9"/>
          <w:pgMar w:top="1418" w:right="1134" w:bottom="851" w:left="1134" w:header="278" w:footer="0" w:gutter="0"/>
          <w:cols w:space="708"/>
          <w:noEndnote/>
          <w:titlePg/>
          <w:docGrid w:linePitch="326"/>
        </w:sectPr>
      </w:pPr>
    </w:p>
    <w:p w14:paraId="3DF747C4" w14:textId="048E65F2" w:rsidR="00375633" w:rsidRPr="00995F13" w:rsidRDefault="00375633" w:rsidP="00375633">
      <w:pPr>
        <w:pStyle w:val="1"/>
      </w:pPr>
      <w:bookmarkStart w:id="12" w:name="_Toc226642394"/>
      <w:r w:rsidRPr="00995F13">
        <w:lastRenderedPageBreak/>
        <w:t xml:space="preserve">Додаток </w:t>
      </w:r>
      <w:r w:rsidR="004849F7">
        <w:t>А</w:t>
      </w:r>
      <w:r w:rsidRPr="00995F13">
        <w:t>. КАТАЛОГ ПРОЄКТНИХ ІДЕЙ</w:t>
      </w:r>
      <w:bookmarkEnd w:id="12"/>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1A183175" w14:textId="77777777" w:rsidTr="005C1E6E">
        <w:trPr>
          <w:cantSplit/>
          <w:trHeight w:val="70"/>
          <w:jc w:val="center"/>
        </w:trPr>
        <w:tc>
          <w:tcPr>
            <w:tcW w:w="2492" w:type="dxa"/>
            <w:shd w:val="clear" w:color="auto" w:fill="BFBFBF" w:themeFill="background1" w:themeFillShade="BF"/>
            <w:vAlign w:val="center"/>
          </w:tcPr>
          <w:p w14:paraId="607EE357" w14:textId="77777777" w:rsidR="00D16F62" w:rsidRPr="00CA794F" w:rsidRDefault="00D16F62" w:rsidP="005C1E6E">
            <w:pPr>
              <w:ind w:firstLine="0"/>
              <w:jc w:val="center"/>
              <w:rPr>
                <w:rFonts w:cs="Times New Roman"/>
                <w:sz w:val="22"/>
              </w:rPr>
            </w:pPr>
            <w:r w:rsidRPr="00CA794F">
              <w:rPr>
                <w:rFonts w:cs="Times New Roman"/>
                <w:sz w:val="22"/>
              </w:rPr>
              <w:t>Найменування проєкту</w:t>
            </w:r>
          </w:p>
        </w:tc>
        <w:tc>
          <w:tcPr>
            <w:tcW w:w="7147" w:type="dxa"/>
            <w:gridSpan w:val="4"/>
            <w:shd w:val="clear" w:color="auto" w:fill="BFBFBF" w:themeFill="background1" w:themeFillShade="BF"/>
            <w:vAlign w:val="center"/>
          </w:tcPr>
          <w:p w14:paraId="7EE45EDD" w14:textId="77777777" w:rsidR="00D16F62" w:rsidRPr="00CA794F" w:rsidRDefault="00D16F62" w:rsidP="005C1E6E">
            <w:pPr>
              <w:ind w:firstLine="0"/>
              <w:jc w:val="center"/>
              <w:rPr>
                <w:rFonts w:cs="Times New Roman"/>
                <w:sz w:val="22"/>
              </w:rPr>
            </w:pPr>
            <w:r w:rsidRPr="00A33A5C">
              <w:rPr>
                <w:rFonts w:eastAsia="Times New Roman" w:cs="Times New Roman"/>
                <w:b/>
                <w:sz w:val="22"/>
              </w:rPr>
              <w:t>Розробка та впровадження навчальної програми з бізнес-планування та маркетингу для місцевих МСП та жителів громади</w:t>
            </w:r>
          </w:p>
        </w:tc>
      </w:tr>
      <w:tr w:rsidR="00D16F62" w:rsidRPr="00CA794F" w14:paraId="45BE106E" w14:textId="77777777" w:rsidTr="005C1E6E">
        <w:trPr>
          <w:cantSplit/>
          <w:jc w:val="center"/>
        </w:trPr>
        <w:tc>
          <w:tcPr>
            <w:tcW w:w="2492" w:type="dxa"/>
            <w:vAlign w:val="center"/>
          </w:tcPr>
          <w:p w14:paraId="2D2E2202"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5DDB6BA9" w14:textId="77777777" w:rsidR="00D16F62" w:rsidRPr="00CA794F" w:rsidRDefault="00D16F62" w:rsidP="005C1E6E">
            <w:pPr>
              <w:ind w:firstLine="0"/>
              <w:rPr>
                <w:rFonts w:cs="Times New Roman"/>
                <w:sz w:val="22"/>
              </w:rPr>
            </w:pPr>
            <w:r w:rsidRPr="00CA794F">
              <w:rPr>
                <w:rFonts w:eastAsia="Times New Roman" w:cs="Times New Roman"/>
                <w:sz w:val="22"/>
              </w:rPr>
              <w:t xml:space="preserve">Підвищити спроможність місцевих МСП, </w:t>
            </w:r>
            <w:proofErr w:type="spellStart"/>
            <w:r w:rsidRPr="00CA794F">
              <w:rPr>
                <w:rFonts w:eastAsia="Times New Roman" w:cs="Times New Roman"/>
                <w:sz w:val="22"/>
              </w:rPr>
              <w:t>самозайнятих</w:t>
            </w:r>
            <w:proofErr w:type="spellEnd"/>
            <w:r w:rsidRPr="00CA794F">
              <w:rPr>
                <w:rFonts w:eastAsia="Times New Roman" w:cs="Times New Roman"/>
                <w:sz w:val="22"/>
              </w:rPr>
              <w:t xml:space="preserve"> і жителів громади започатковувати та розвивати власну справу через практичне навчання з бізнес-планування, маркетингу, продажів і грантових можливостей.</w:t>
            </w:r>
          </w:p>
        </w:tc>
      </w:tr>
      <w:tr w:rsidR="00D16F62" w:rsidRPr="00CA794F" w14:paraId="4A97E420" w14:textId="77777777" w:rsidTr="005C1E6E">
        <w:trPr>
          <w:cantSplit/>
          <w:jc w:val="center"/>
        </w:trPr>
        <w:tc>
          <w:tcPr>
            <w:tcW w:w="2492" w:type="dxa"/>
            <w:vAlign w:val="center"/>
          </w:tcPr>
          <w:p w14:paraId="2789243A"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533F9DDC" w14:textId="77777777" w:rsidR="00D16F62" w:rsidRPr="00CA794F" w:rsidRDefault="00D16F62" w:rsidP="005C1E6E">
            <w:pPr>
              <w:ind w:firstLine="0"/>
              <w:jc w:val="center"/>
              <w:rPr>
                <w:rFonts w:cs="Times New Roman"/>
                <w:sz w:val="22"/>
              </w:rPr>
            </w:pPr>
            <w:r w:rsidRPr="00CA794F">
              <w:rPr>
                <w:rFonts w:eastAsia="Times New Roman" w:cs="Times New Roman"/>
                <w:sz w:val="22"/>
              </w:rPr>
              <w:t>Межиріцьк</w:t>
            </w:r>
            <w:r>
              <w:rPr>
                <w:rFonts w:eastAsia="Times New Roman" w:cs="Times New Roman"/>
                <w:sz w:val="22"/>
              </w:rPr>
              <w:t>а</w:t>
            </w:r>
            <w:r w:rsidRPr="00CA794F">
              <w:rPr>
                <w:rFonts w:eastAsia="Times New Roman" w:cs="Times New Roman"/>
                <w:sz w:val="22"/>
              </w:rPr>
              <w:t xml:space="preserve"> сільськ</w:t>
            </w:r>
            <w:r>
              <w:rPr>
                <w:rFonts w:eastAsia="Times New Roman" w:cs="Times New Roman"/>
                <w:sz w:val="22"/>
              </w:rPr>
              <w:t>а</w:t>
            </w:r>
            <w:r w:rsidRPr="00CA794F">
              <w:rPr>
                <w:rFonts w:eastAsia="Times New Roman" w:cs="Times New Roman"/>
                <w:sz w:val="22"/>
              </w:rPr>
              <w:t xml:space="preserve"> територіальн</w:t>
            </w:r>
            <w:r>
              <w:rPr>
                <w:rFonts w:eastAsia="Times New Roman" w:cs="Times New Roman"/>
                <w:sz w:val="22"/>
              </w:rPr>
              <w:t>а</w:t>
            </w:r>
            <w:r w:rsidRPr="00CA794F">
              <w:rPr>
                <w:rFonts w:eastAsia="Times New Roman" w:cs="Times New Roman"/>
                <w:sz w:val="22"/>
              </w:rPr>
              <w:t xml:space="preserve"> громад</w:t>
            </w:r>
            <w:r>
              <w:rPr>
                <w:rFonts w:eastAsia="Times New Roman" w:cs="Times New Roman"/>
                <w:sz w:val="22"/>
              </w:rPr>
              <w:t>а.</w:t>
            </w:r>
          </w:p>
        </w:tc>
      </w:tr>
      <w:tr w:rsidR="00D16F62" w:rsidRPr="00CA794F" w14:paraId="7D0902C0" w14:textId="77777777" w:rsidTr="005C1E6E">
        <w:trPr>
          <w:cantSplit/>
          <w:jc w:val="center"/>
        </w:trPr>
        <w:tc>
          <w:tcPr>
            <w:tcW w:w="2492" w:type="dxa"/>
            <w:vAlign w:val="center"/>
          </w:tcPr>
          <w:p w14:paraId="40178C59"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626FFB4F" w14:textId="77777777" w:rsidR="00D16F62" w:rsidRPr="00CA794F" w:rsidRDefault="00D16F62" w:rsidP="005C1E6E">
            <w:pPr>
              <w:ind w:firstLine="0"/>
              <w:jc w:val="center"/>
              <w:rPr>
                <w:rFonts w:cs="Times New Roman"/>
                <w:sz w:val="22"/>
              </w:rPr>
            </w:pPr>
            <w:r w:rsidRPr="00CA794F">
              <w:rPr>
                <w:rFonts w:eastAsia="Times New Roman" w:cs="Times New Roman"/>
                <w:sz w:val="22"/>
              </w:rPr>
              <w:t>90</w:t>
            </w:r>
            <w:r>
              <w:rPr>
                <w:rFonts w:eastAsia="Times New Roman" w:cs="Times New Roman"/>
                <w:sz w:val="22"/>
              </w:rPr>
              <w:t xml:space="preserve"> осіб (прямі </w:t>
            </w:r>
            <w:proofErr w:type="spellStart"/>
            <w:r>
              <w:rPr>
                <w:rFonts w:eastAsia="Times New Roman" w:cs="Times New Roman"/>
                <w:sz w:val="22"/>
              </w:rPr>
              <w:t>бенефіціари</w:t>
            </w:r>
            <w:proofErr w:type="spellEnd"/>
            <w:r>
              <w:rPr>
                <w:rFonts w:eastAsia="Times New Roman" w:cs="Times New Roman"/>
                <w:sz w:val="22"/>
              </w:rPr>
              <w:t>).</w:t>
            </w:r>
          </w:p>
        </w:tc>
      </w:tr>
      <w:tr w:rsidR="00D16F62" w:rsidRPr="00CA794F" w14:paraId="7AD6A898" w14:textId="77777777" w:rsidTr="005C1E6E">
        <w:trPr>
          <w:cantSplit/>
          <w:trHeight w:val="462"/>
          <w:jc w:val="center"/>
        </w:trPr>
        <w:tc>
          <w:tcPr>
            <w:tcW w:w="2492" w:type="dxa"/>
            <w:vAlign w:val="center"/>
          </w:tcPr>
          <w:p w14:paraId="5DBB8605"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7E115AD5" w14:textId="77777777" w:rsidR="00D16F62" w:rsidRPr="00CA794F" w:rsidRDefault="00D16F62" w:rsidP="005C1E6E">
            <w:pPr>
              <w:ind w:firstLine="0"/>
              <w:rPr>
                <w:rFonts w:cs="Times New Roman"/>
                <w:sz w:val="22"/>
              </w:rPr>
            </w:pPr>
            <w:r w:rsidRPr="00CA794F">
              <w:rPr>
                <w:rFonts w:eastAsia="Times New Roman" w:cs="Times New Roman"/>
                <w:sz w:val="22"/>
              </w:rPr>
              <w:t xml:space="preserve">Проєкт передбачає серію практичних тренінгів і консультацій для підприємців, молоді, жінок, ветеранів, ВПО та безробітних. Учасники пройдуть 8 навчальних модулів, отримають шаблони бізнес-плану й маркетингового плану, індивідуальні консультації, візьмуть участь у грантовій майстерні та підсумковому </w:t>
            </w:r>
            <w:proofErr w:type="spellStart"/>
            <w:r w:rsidRPr="00CA794F">
              <w:rPr>
                <w:rFonts w:eastAsia="Times New Roman" w:cs="Times New Roman"/>
                <w:sz w:val="22"/>
              </w:rPr>
              <w:t>пітчингу</w:t>
            </w:r>
            <w:proofErr w:type="spellEnd"/>
            <w:r w:rsidRPr="00CA794F">
              <w:rPr>
                <w:rFonts w:eastAsia="Times New Roman" w:cs="Times New Roman"/>
                <w:sz w:val="22"/>
              </w:rPr>
              <w:t xml:space="preserve"> бізнес-ідей.</w:t>
            </w:r>
          </w:p>
        </w:tc>
      </w:tr>
      <w:tr w:rsidR="00D16F62" w:rsidRPr="00CA794F" w14:paraId="4551AE22" w14:textId="77777777" w:rsidTr="005C1E6E">
        <w:trPr>
          <w:cantSplit/>
          <w:jc w:val="center"/>
        </w:trPr>
        <w:tc>
          <w:tcPr>
            <w:tcW w:w="2492" w:type="dxa"/>
            <w:vAlign w:val="center"/>
          </w:tcPr>
          <w:p w14:paraId="180EBBF1"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084CD59C" w14:textId="77777777" w:rsidR="00D16F62" w:rsidRDefault="00D16F62" w:rsidP="005C1E6E">
            <w:pPr>
              <w:ind w:firstLine="0"/>
              <w:jc w:val="left"/>
              <w:rPr>
                <w:rFonts w:eastAsia="Times New Roman" w:cs="Times New Roman"/>
                <w:sz w:val="22"/>
              </w:rPr>
            </w:pPr>
            <w:r>
              <w:rPr>
                <w:rFonts w:eastAsia="Times New Roman" w:cs="Times New Roman"/>
                <w:sz w:val="22"/>
              </w:rPr>
              <w:t>Н</w:t>
            </w:r>
            <w:r w:rsidRPr="00CA794F">
              <w:rPr>
                <w:rFonts w:eastAsia="Times New Roman" w:cs="Times New Roman"/>
                <w:sz w:val="22"/>
              </w:rPr>
              <w:t>е менше 80 осіб заверш</w:t>
            </w:r>
            <w:r>
              <w:rPr>
                <w:rFonts w:eastAsia="Times New Roman" w:cs="Times New Roman"/>
                <w:sz w:val="22"/>
              </w:rPr>
              <w:t xml:space="preserve">или </w:t>
            </w:r>
            <w:r w:rsidRPr="00A33A5C">
              <w:rPr>
                <w:rFonts w:eastAsia="Times New Roman" w:cs="Times New Roman"/>
                <w:sz w:val="22"/>
              </w:rPr>
              <w:t>навчальн</w:t>
            </w:r>
            <w:r>
              <w:rPr>
                <w:rFonts w:eastAsia="Times New Roman" w:cs="Times New Roman"/>
                <w:sz w:val="22"/>
              </w:rPr>
              <w:t>у</w:t>
            </w:r>
            <w:r w:rsidRPr="00A33A5C">
              <w:rPr>
                <w:rFonts w:eastAsia="Times New Roman" w:cs="Times New Roman"/>
                <w:sz w:val="22"/>
              </w:rPr>
              <w:t xml:space="preserve"> програм</w:t>
            </w:r>
            <w:r>
              <w:rPr>
                <w:rFonts w:eastAsia="Times New Roman" w:cs="Times New Roman"/>
                <w:sz w:val="22"/>
              </w:rPr>
              <w:t>у</w:t>
            </w:r>
            <w:r w:rsidRPr="00A33A5C">
              <w:rPr>
                <w:rFonts w:eastAsia="Times New Roman" w:cs="Times New Roman"/>
                <w:sz w:val="22"/>
              </w:rPr>
              <w:t xml:space="preserve"> з бізнес-планування та маркетингу для місцевих МСП та жителів громади</w:t>
            </w:r>
            <w:r>
              <w:rPr>
                <w:rFonts w:eastAsia="Times New Roman" w:cs="Times New Roman"/>
                <w:sz w:val="22"/>
              </w:rPr>
              <w:t>.</w:t>
            </w:r>
            <w:r w:rsidRPr="00CA794F">
              <w:rPr>
                <w:rFonts w:eastAsia="Times New Roman" w:cs="Times New Roman"/>
                <w:sz w:val="22"/>
              </w:rPr>
              <w:t xml:space="preserve"> </w:t>
            </w:r>
          </w:p>
          <w:p w14:paraId="06AB78F9" w14:textId="77777777" w:rsidR="00D16F62" w:rsidRDefault="00D16F62" w:rsidP="005C1E6E">
            <w:pPr>
              <w:ind w:firstLine="0"/>
              <w:jc w:val="left"/>
              <w:rPr>
                <w:rFonts w:eastAsia="Times New Roman" w:cs="Times New Roman"/>
                <w:sz w:val="22"/>
              </w:rPr>
            </w:pPr>
            <w:r>
              <w:rPr>
                <w:rFonts w:eastAsia="Times New Roman" w:cs="Times New Roman"/>
                <w:sz w:val="22"/>
              </w:rPr>
              <w:t>П</w:t>
            </w:r>
            <w:r w:rsidRPr="00CA794F">
              <w:rPr>
                <w:rFonts w:eastAsia="Times New Roman" w:cs="Times New Roman"/>
                <w:sz w:val="22"/>
              </w:rPr>
              <w:t>ідготовлено щонайменше 20 бізнес-планів, 15 маркетингових планів і 10 заявок на грантові програми</w:t>
            </w:r>
            <w:r>
              <w:rPr>
                <w:rFonts w:eastAsia="Times New Roman" w:cs="Times New Roman"/>
                <w:sz w:val="22"/>
              </w:rPr>
              <w:t>.</w:t>
            </w:r>
            <w:r w:rsidRPr="00CA794F">
              <w:rPr>
                <w:rFonts w:eastAsia="Times New Roman" w:cs="Times New Roman"/>
                <w:sz w:val="22"/>
              </w:rPr>
              <w:t xml:space="preserve"> </w:t>
            </w:r>
          </w:p>
          <w:p w14:paraId="7B4C9DE1" w14:textId="77777777" w:rsidR="00D16F62" w:rsidRPr="00CA794F" w:rsidRDefault="00D16F62" w:rsidP="005C1E6E">
            <w:pPr>
              <w:ind w:firstLine="0"/>
              <w:jc w:val="left"/>
              <w:rPr>
                <w:rFonts w:cs="Times New Roman"/>
                <w:sz w:val="22"/>
              </w:rPr>
            </w:pPr>
            <w:r>
              <w:rPr>
                <w:rFonts w:eastAsia="Times New Roman" w:cs="Times New Roman"/>
                <w:sz w:val="22"/>
              </w:rPr>
              <w:t>Щ</w:t>
            </w:r>
            <w:r w:rsidRPr="00CA794F">
              <w:rPr>
                <w:rFonts w:eastAsia="Times New Roman" w:cs="Times New Roman"/>
                <w:sz w:val="22"/>
              </w:rPr>
              <w:t>онайменше 5 МСП або ініціатив розпоча</w:t>
            </w:r>
            <w:r>
              <w:rPr>
                <w:rFonts w:eastAsia="Times New Roman" w:cs="Times New Roman"/>
                <w:sz w:val="22"/>
              </w:rPr>
              <w:t>ли</w:t>
            </w:r>
            <w:r w:rsidRPr="00CA794F">
              <w:rPr>
                <w:rFonts w:eastAsia="Times New Roman" w:cs="Times New Roman"/>
                <w:sz w:val="22"/>
              </w:rPr>
              <w:t xml:space="preserve"> </w:t>
            </w:r>
            <w:r>
              <w:rPr>
                <w:rFonts w:eastAsia="Times New Roman" w:cs="Times New Roman"/>
                <w:sz w:val="22"/>
              </w:rPr>
              <w:t>/</w:t>
            </w:r>
            <w:r w:rsidRPr="00CA794F">
              <w:rPr>
                <w:rFonts w:eastAsia="Times New Roman" w:cs="Times New Roman"/>
                <w:sz w:val="22"/>
              </w:rPr>
              <w:t xml:space="preserve"> масштабува</w:t>
            </w:r>
            <w:r>
              <w:rPr>
                <w:rFonts w:eastAsia="Times New Roman" w:cs="Times New Roman"/>
                <w:sz w:val="22"/>
              </w:rPr>
              <w:t>л</w:t>
            </w:r>
            <w:r w:rsidRPr="00CA794F">
              <w:rPr>
                <w:rFonts w:eastAsia="Times New Roman" w:cs="Times New Roman"/>
                <w:sz w:val="22"/>
              </w:rPr>
              <w:t>и діяльність</w:t>
            </w:r>
            <w:r>
              <w:rPr>
                <w:rFonts w:eastAsia="Times New Roman" w:cs="Times New Roman"/>
                <w:sz w:val="22"/>
              </w:rPr>
              <w:t>.</w:t>
            </w:r>
          </w:p>
        </w:tc>
      </w:tr>
      <w:tr w:rsidR="00D16F62" w:rsidRPr="00CA794F" w14:paraId="2652A56A" w14:textId="77777777" w:rsidTr="005C1E6E">
        <w:trPr>
          <w:cantSplit/>
          <w:jc w:val="center"/>
        </w:trPr>
        <w:tc>
          <w:tcPr>
            <w:tcW w:w="2492" w:type="dxa"/>
            <w:vAlign w:val="center"/>
          </w:tcPr>
          <w:p w14:paraId="69922FAE"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283C248B"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6DC1DAAC" w14:textId="77777777" w:rsidTr="005C1E6E">
        <w:trPr>
          <w:cantSplit/>
          <w:jc w:val="center"/>
        </w:trPr>
        <w:tc>
          <w:tcPr>
            <w:tcW w:w="2492" w:type="dxa"/>
            <w:vMerge w:val="restart"/>
            <w:vAlign w:val="center"/>
          </w:tcPr>
          <w:p w14:paraId="4BA0A0D5"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6C46F699"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796F4902"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3D50D4A0"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60F9E48D"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3B7E701E" w14:textId="77777777" w:rsidTr="005C1E6E">
        <w:trPr>
          <w:cantSplit/>
          <w:trHeight w:val="250"/>
          <w:jc w:val="center"/>
        </w:trPr>
        <w:tc>
          <w:tcPr>
            <w:tcW w:w="2492" w:type="dxa"/>
            <w:vMerge/>
            <w:vAlign w:val="center"/>
          </w:tcPr>
          <w:p w14:paraId="40EEF670" w14:textId="77777777" w:rsidR="00D16F62" w:rsidRPr="00CA794F" w:rsidRDefault="00D16F62" w:rsidP="005C1E6E">
            <w:pPr>
              <w:ind w:firstLine="0"/>
              <w:jc w:val="center"/>
              <w:rPr>
                <w:rFonts w:cs="Times New Roman"/>
                <w:sz w:val="22"/>
              </w:rPr>
            </w:pPr>
          </w:p>
        </w:tc>
        <w:tc>
          <w:tcPr>
            <w:tcW w:w="2112" w:type="dxa"/>
            <w:vAlign w:val="center"/>
          </w:tcPr>
          <w:p w14:paraId="2A710D91"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4E223636"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1869AD9" w14:textId="77777777" w:rsidR="00D16F62" w:rsidRPr="00CA794F" w:rsidRDefault="00D16F62" w:rsidP="005C1E6E">
            <w:pPr>
              <w:ind w:firstLine="0"/>
              <w:jc w:val="center"/>
              <w:rPr>
                <w:rFonts w:cs="Times New Roman"/>
                <w:sz w:val="22"/>
              </w:rPr>
            </w:pPr>
            <w:r w:rsidRPr="00CA794F">
              <w:rPr>
                <w:rFonts w:eastAsia="Times New Roman" w:cs="Times New Roman"/>
                <w:sz w:val="22"/>
              </w:rPr>
              <w:t>295,0</w:t>
            </w:r>
          </w:p>
        </w:tc>
        <w:tc>
          <w:tcPr>
            <w:tcW w:w="1706" w:type="dxa"/>
            <w:vAlign w:val="center"/>
          </w:tcPr>
          <w:p w14:paraId="73EF3984" w14:textId="77777777" w:rsidR="00D16F62" w:rsidRPr="00CA794F" w:rsidRDefault="00D16F62" w:rsidP="005C1E6E">
            <w:pPr>
              <w:ind w:firstLine="0"/>
              <w:jc w:val="center"/>
              <w:rPr>
                <w:rFonts w:cs="Times New Roman"/>
                <w:sz w:val="22"/>
              </w:rPr>
            </w:pPr>
            <w:r w:rsidRPr="00CA794F">
              <w:rPr>
                <w:rFonts w:eastAsia="Times New Roman" w:cs="Times New Roman"/>
                <w:sz w:val="22"/>
              </w:rPr>
              <w:t>295,0</w:t>
            </w:r>
          </w:p>
        </w:tc>
      </w:tr>
      <w:tr w:rsidR="00D16F62" w:rsidRPr="00CA794F" w14:paraId="46F1692F" w14:textId="77777777" w:rsidTr="005C1E6E">
        <w:trPr>
          <w:cantSplit/>
          <w:jc w:val="center"/>
        </w:trPr>
        <w:tc>
          <w:tcPr>
            <w:tcW w:w="2492" w:type="dxa"/>
            <w:vMerge/>
            <w:vAlign w:val="center"/>
          </w:tcPr>
          <w:p w14:paraId="7CA00FC7" w14:textId="77777777" w:rsidR="00D16F62" w:rsidRPr="00CA794F" w:rsidRDefault="00D16F62" w:rsidP="005C1E6E">
            <w:pPr>
              <w:ind w:firstLine="0"/>
              <w:jc w:val="center"/>
              <w:rPr>
                <w:rFonts w:cs="Times New Roman"/>
                <w:sz w:val="22"/>
              </w:rPr>
            </w:pPr>
          </w:p>
        </w:tc>
        <w:tc>
          <w:tcPr>
            <w:tcW w:w="2112" w:type="dxa"/>
            <w:vAlign w:val="center"/>
          </w:tcPr>
          <w:p w14:paraId="238A402D"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09CCD3F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1ED825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FAE90A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D7BA97D" w14:textId="77777777" w:rsidTr="005C1E6E">
        <w:trPr>
          <w:cantSplit/>
          <w:jc w:val="center"/>
        </w:trPr>
        <w:tc>
          <w:tcPr>
            <w:tcW w:w="2492" w:type="dxa"/>
            <w:vMerge/>
            <w:vAlign w:val="center"/>
          </w:tcPr>
          <w:p w14:paraId="365D0139" w14:textId="77777777" w:rsidR="00D16F62" w:rsidRPr="00CA794F" w:rsidRDefault="00D16F62" w:rsidP="005C1E6E">
            <w:pPr>
              <w:ind w:firstLine="0"/>
              <w:jc w:val="center"/>
              <w:rPr>
                <w:rFonts w:cs="Times New Roman"/>
                <w:sz w:val="22"/>
              </w:rPr>
            </w:pPr>
          </w:p>
        </w:tc>
        <w:tc>
          <w:tcPr>
            <w:tcW w:w="2112" w:type="dxa"/>
            <w:vAlign w:val="center"/>
          </w:tcPr>
          <w:p w14:paraId="2904B6AF"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34E11C4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3B06E5A6"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12A4F5F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6C9F9142" w14:textId="77777777" w:rsidTr="005C1E6E">
        <w:trPr>
          <w:cantSplit/>
          <w:jc w:val="center"/>
        </w:trPr>
        <w:tc>
          <w:tcPr>
            <w:tcW w:w="2492" w:type="dxa"/>
            <w:vMerge/>
            <w:vAlign w:val="center"/>
          </w:tcPr>
          <w:p w14:paraId="6C220E2D" w14:textId="77777777" w:rsidR="00D16F62" w:rsidRPr="00CA794F" w:rsidRDefault="00D16F62" w:rsidP="005C1E6E">
            <w:pPr>
              <w:ind w:firstLine="0"/>
              <w:jc w:val="center"/>
              <w:rPr>
                <w:rFonts w:cs="Times New Roman"/>
                <w:sz w:val="22"/>
              </w:rPr>
            </w:pPr>
          </w:p>
        </w:tc>
        <w:tc>
          <w:tcPr>
            <w:tcW w:w="2112" w:type="dxa"/>
            <w:vAlign w:val="center"/>
          </w:tcPr>
          <w:p w14:paraId="7186D885"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5D2D500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E6474DD" w14:textId="77777777" w:rsidR="00D16F62" w:rsidRPr="00CA794F" w:rsidRDefault="00D16F62" w:rsidP="005C1E6E">
            <w:pPr>
              <w:ind w:firstLine="0"/>
              <w:jc w:val="center"/>
              <w:rPr>
                <w:rFonts w:cs="Times New Roman"/>
                <w:sz w:val="22"/>
              </w:rPr>
            </w:pPr>
            <w:r w:rsidRPr="00CA794F">
              <w:rPr>
                <w:rFonts w:eastAsia="Times New Roman" w:cs="Times New Roman"/>
                <w:sz w:val="22"/>
              </w:rPr>
              <w:t>295,0</w:t>
            </w:r>
          </w:p>
        </w:tc>
        <w:tc>
          <w:tcPr>
            <w:tcW w:w="1706" w:type="dxa"/>
            <w:vAlign w:val="center"/>
          </w:tcPr>
          <w:p w14:paraId="5EE404F8" w14:textId="77777777" w:rsidR="00D16F62" w:rsidRPr="00CA794F" w:rsidRDefault="00D16F62" w:rsidP="005C1E6E">
            <w:pPr>
              <w:ind w:firstLine="0"/>
              <w:jc w:val="center"/>
              <w:rPr>
                <w:rFonts w:cs="Times New Roman"/>
                <w:sz w:val="22"/>
              </w:rPr>
            </w:pPr>
            <w:r w:rsidRPr="00CA794F">
              <w:rPr>
                <w:rFonts w:eastAsia="Times New Roman" w:cs="Times New Roman"/>
                <w:sz w:val="22"/>
              </w:rPr>
              <w:t>295,0</w:t>
            </w:r>
          </w:p>
        </w:tc>
      </w:tr>
      <w:tr w:rsidR="00D16F62" w:rsidRPr="00CA794F" w14:paraId="73BC2FCD" w14:textId="77777777" w:rsidTr="005C1E6E">
        <w:trPr>
          <w:cantSplit/>
          <w:jc w:val="center"/>
        </w:trPr>
        <w:tc>
          <w:tcPr>
            <w:tcW w:w="2492" w:type="dxa"/>
            <w:vAlign w:val="center"/>
          </w:tcPr>
          <w:p w14:paraId="409471C9"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19DDF993" w14:textId="77777777" w:rsidR="00D16F62" w:rsidRPr="00CA794F" w:rsidRDefault="00D16F62" w:rsidP="005C1E6E">
            <w:pPr>
              <w:ind w:firstLine="0"/>
              <w:jc w:val="center"/>
              <w:rPr>
                <w:rFonts w:cs="Times New Roman"/>
                <w:sz w:val="22"/>
              </w:rPr>
            </w:pPr>
            <w:r w:rsidRPr="00CA794F">
              <w:rPr>
                <w:rFonts w:eastAsia="Times New Roman" w:cs="Times New Roman"/>
                <w:sz w:val="22"/>
              </w:rPr>
              <w:t>Кошти міжнародної технічної допомоги, грантові програми з підтримки МСП, внески партнерських організацій та соціально відповідального бізнесу.</w:t>
            </w:r>
          </w:p>
        </w:tc>
      </w:tr>
      <w:tr w:rsidR="00D16F62" w:rsidRPr="00CA794F" w14:paraId="1D6B82AA" w14:textId="77777777" w:rsidTr="005C1E6E">
        <w:trPr>
          <w:cantSplit/>
          <w:jc w:val="center"/>
        </w:trPr>
        <w:tc>
          <w:tcPr>
            <w:tcW w:w="2492" w:type="dxa"/>
            <w:vAlign w:val="center"/>
          </w:tcPr>
          <w:p w14:paraId="1582BC8B"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5387D7B8"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p>
        </w:tc>
      </w:tr>
    </w:tbl>
    <w:p w14:paraId="40807EE9" w14:textId="77777777" w:rsidR="00D16F62" w:rsidRDefault="00D16F62" w:rsidP="00D16F62">
      <w:pPr>
        <w:jc w:val="center"/>
        <w:rPr>
          <w:rFonts w:cs="Times New Roman"/>
          <w:b/>
          <w:bCs/>
          <w:color w:val="FF0000"/>
          <w:sz w:val="22"/>
        </w:rPr>
      </w:pPr>
    </w:p>
    <w:p w14:paraId="1C91919B" w14:textId="77777777" w:rsidR="00D16F62" w:rsidRDefault="00D16F62" w:rsidP="00D16F62">
      <w:pPr>
        <w:jc w:val="center"/>
        <w:rPr>
          <w:rFonts w:cs="Times New Roman"/>
          <w:b/>
          <w:bCs/>
          <w:color w:val="FF0000"/>
          <w:sz w:val="22"/>
        </w:rPr>
      </w:pPr>
    </w:p>
    <w:p w14:paraId="178B9C70" w14:textId="77777777" w:rsidR="00D16F62" w:rsidRDefault="00D16F62" w:rsidP="00D16F62">
      <w:pPr>
        <w:jc w:val="center"/>
        <w:rPr>
          <w:rFonts w:cs="Times New Roman"/>
          <w:b/>
          <w:bCs/>
          <w:color w:val="FF0000"/>
          <w:sz w:val="22"/>
        </w:rPr>
      </w:pPr>
    </w:p>
    <w:p w14:paraId="6600C333" w14:textId="77777777" w:rsidR="00D16F62" w:rsidRDefault="00D16F62" w:rsidP="00D16F62">
      <w:pPr>
        <w:jc w:val="center"/>
        <w:rPr>
          <w:rFonts w:cs="Times New Roman"/>
          <w:b/>
          <w:bCs/>
          <w:color w:val="FF0000"/>
          <w:sz w:val="22"/>
        </w:rPr>
      </w:pPr>
    </w:p>
    <w:p w14:paraId="464D7463" w14:textId="77777777" w:rsidR="00D16F62" w:rsidRDefault="00D16F62" w:rsidP="00D16F62">
      <w:pPr>
        <w:jc w:val="center"/>
        <w:rPr>
          <w:rFonts w:cs="Times New Roman"/>
          <w:b/>
          <w:bCs/>
          <w:color w:val="FF0000"/>
          <w:sz w:val="22"/>
        </w:rPr>
      </w:pPr>
    </w:p>
    <w:p w14:paraId="2476D348" w14:textId="77777777" w:rsidR="00D16F62" w:rsidRDefault="00D16F62" w:rsidP="00D16F62">
      <w:pPr>
        <w:jc w:val="center"/>
        <w:rPr>
          <w:rFonts w:cs="Times New Roman"/>
          <w:b/>
          <w:bCs/>
          <w:color w:val="FF0000"/>
          <w:sz w:val="22"/>
        </w:rPr>
      </w:pPr>
    </w:p>
    <w:p w14:paraId="7D943869" w14:textId="77777777" w:rsidR="00D16F62" w:rsidRDefault="00D16F62" w:rsidP="00D16F62">
      <w:pPr>
        <w:jc w:val="center"/>
        <w:rPr>
          <w:rFonts w:cs="Times New Roman"/>
          <w:b/>
          <w:bCs/>
          <w:color w:val="FF0000"/>
          <w:sz w:val="22"/>
        </w:rPr>
      </w:pPr>
    </w:p>
    <w:p w14:paraId="3A450A62" w14:textId="77777777" w:rsidR="00D16F62" w:rsidRDefault="00D16F62" w:rsidP="00D16F62">
      <w:pPr>
        <w:jc w:val="center"/>
        <w:rPr>
          <w:rFonts w:cs="Times New Roman"/>
          <w:b/>
          <w:bCs/>
          <w:color w:val="FF0000"/>
          <w:sz w:val="22"/>
        </w:rPr>
      </w:pPr>
    </w:p>
    <w:p w14:paraId="05AC1D5C" w14:textId="77777777" w:rsidR="00D16F62" w:rsidRDefault="00D16F62" w:rsidP="00D16F62">
      <w:pPr>
        <w:jc w:val="center"/>
        <w:rPr>
          <w:rFonts w:cs="Times New Roman"/>
          <w:b/>
          <w:bCs/>
          <w:color w:val="FF0000"/>
          <w:sz w:val="22"/>
        </w:rPr>
      </w:pPr>
    </w:p>
    <w:p w14:paraId="36EEF809" w14:textId="77777777" w:rsidR="00D16F62" w:rsidRDefault="00D16F62" w:rsidP="00D16F62">
      <w:pPr>
        <w:jc w:val="center"/>
        <w:rPr>
          <w:rFonts w:cs="Times New Roman"/>
          <w:b/>
          <w:bCs/>
          <w:color w:val="FF0000"/>
          <w:sz w:val="22"/>
        </w:rPr>
      </w:pPr>
    </w:p>
    <w:p w14:paraId="08AE5228" w14:textId="77777777" w:rsidR="00D16F62" w:rsidRDefault="00D16F62" w:rsidP="00D16F62">
      <w:pPr>
        <w:jc w:val="center"/>
        <w:rPr>
          <w:rFonts w:cs="Times New Roman"/>
          <w:b/>
          <w:bCs/>
          <w:color w:val="FF0000"/>
          <w:sz w:val="22"/>
        </w:rPr>
      </w:pPr>
    </w:p>
    <w:p w14:paraId="229276B0" w14:textId="77777777" w:rsidR="00D16F62" w:rsidRDefault="00D16F62" w:rsidP="00D16F62">
      <w:pPr>
        <w:jc w:val="center"/>
        <w:rPr>
          <w:rFonts w:cs="Times New Roman"/>
          <w:b/>
          <w:bCs/>
          <w:color w:val="FF0000"/>
          <w:sz w:val="22"/>
        </w:rPr>
      </w:pPr>
    </w:p>
    <w:p w14:paraId="67E01394" w14:textId="77777777" w:rsidR="00D16F62" w:rsidRDefault="00D16F62" w:rsidP="00D16F62">
      <w:pPr>
        <w:jc w:val="center"/>
        <w:rPr>
          <w:rFonts w:cs="Times New Roman"/>
          <w:b/>
          <w:bCs/>
          <w:color w:val="FF0000"/>
          <w:sz w:val="22"/>
        </w:rPr>
      </w:pPr>
    </w:p>
    <w:p w14:paraId="1A5C0636" w14:textId="77777777" w:rsidR="00D16F62" w:rsidRDefault="00D16F62" w:rsidP="00D16F62">
      <w:pPr>
        <w:jc w:val="center"/>
        <w:rPr>
          <w:rFonts w:cs="Times New Roman"/>
          <w:b/>
          <w:bCs/>
          <w:color w:val="FF0000"/>
          <w:sz w:val="22"/>
        </w:rPr>
      </w:pPr>
    </w:p>
    <w:p w14:paraId="5766F93E" w14:textId="77777777" w:rsidR="00D16F62" w:rsidRDefault="00D16F62" w:rsidP="00D16F62">
      <w:pPr>
        <w:jc w:val="center"/>
        <w:rPr>
          <w:rFonts w:cs="Times New Roman"/>
          <w:b/>
          <w:bCs/>
          <w:color w:val="FF0000"/>
          <w:sz w:val="22"/>
        </w:rPr>
      </w:pPr>
    </w:p>
    <w:p w14:paraId="24749F22" w14:textId="77777777" w:rsidR="00D16F62" w:rsidRPr="00CA794F" w:rsidRDefault="00D16F62" w:rsidP="00D16F62">
      <w:pPr>
        <w:jc w:val="center"/>
        <w:rPr>
          <w:rFonts w:cs="Times New Roman"/>
          <w:b/>
          <w:bCs/>
          <w:color w:val="FF0000"/>
          <w:sz w:val="22"/>
        </w:rPr>
      </w:pPr>
    </w:p>
    <w:p w14:paraId="2909AC80" w14:textId="77777777" w:rsidR="00D16F62" w:rsidRPr="00CA794F" w:rsidRDefault="00D16F62" w:rsidP="00D16F62">
      <w:pPr>
        <w:jc w:val="center"/>
        <w:rPr>
          <w:rFonts w:cs="Times New Roman"/>
          <w:b/>
          <w:bCs/>
          <w:color w:val="FF0000"/>
          <w:sz w:val="22"/>
        </w:rPr>
      </w:pPr>
    </w:p>
    <w:p w14:paraId="732B7979" w14:textId="77777777" w:rsidR="00D16F62" w:rsidRPr="00CA794F" w:rsidRDefault="00D16F62" w:rsidP="00D16F62">
      <w:pPr>
        <w:jc w:val="center"/>
        <w:rPr>
          <w:rFonts w:cs="Times New Roman"/>
          <w:sz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5EE93BC4" w14:textId="77777777" w:rsidTr="005C1E6E">
        <w:trPr>
          <w:cantSplit/>
          <w:trHeight w:val="70"/>
          <w:jc w:val="center"/>
        </w:trPr>
        <w:tc>
          <w:tcPr>
            <w:tcW w:w="2492" w:type="dxa"/>
            <w:shd w:val="clear" w:color="auto" w:fill="BFBFBF" w:themeFill="background1" w:themeFillShade="BF"/>
            <w:vAlign w:val="center"/>
          </w:tcPr>
          <w:p w14:paraId="65E00207"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5DBAB61C" w14:textId="77777777" w:rsidR="00D16F62" w:rsidRPr="00CA794F" w:rsidRDefault="00D16F62" w:rsidP="005C1E6E">
            <w:pPr>
              <w:ind w:firstLine="0"/>
              <w:jc w:val="center"/>
              <w:rPr>
                <w:rFonts w:cs="Times New Roman"/>
                <w:sz w:val="22"/>
              </w:rPr>
            </w:pPr>
            <w:r w:rsidRPr="00BC6807">
              <w:rPr>
                <w:rFonts w:eastAsia="Times New Roman" w:cs="Times New Roman"/>
                <w:b/>
                <w:sz w:val="22"/>
              </w:rPr>
              <w:t>Розробка інвестиційного паспорту громади та підготовка інвестиційних пропозицій для потенційних інвесторів у пріоритетні галузі громади</w:t>
            </w:r>
          </w:p>
        </w:tc>
      </w:tr>
      <w:tr w:rsidR="00D16F62" w:rsidRPr="00CA794F" w14:paraId="2BACA5B7" w14:textId="77777777" w:rsidTr="005C1E6E">
        <w:trPr>
          <w:cantSplit/>
          <w:jc w:val="center"/>
        </w:trPr>
        <w:tc>
          <w:tcPr>
            <w:tcW w:w="2492" w:type="dxa"/>
            <w:vAlign w:val="center"/>
          </w:tcPr>
          <w:p w14:paraId="34A6C81D"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7D57C850" w14:textId="77777777" w:rsidR="00D16F62" w:rsidRPr="00CA794F" w:rsidRDefault="00D16F62" w:rsidP="005C1E6E">
            <w:pPr>
              <w:ind w:firstLine="0"/>
              <w:rPr>
                <w:rFonts w:cs="Times New Roman"/>
                <w:sz w:val="22"/>
              </w:rPr>
            </w:pPr>
            <w:r w:rsidRPr="00CA794F">
              <w:rPr>
                <w:rFonts w:eastAsia="Times New Roman" w:cs="Times New Roman"/>
                <w:sz w:val="22"/>
              </w:rPr>
              <w:t>Сформувати якісний інвестиційний продукт громади для залучення зовнішніх інвесторів у пріоритетні напрями: агропереробку, придорожній сервіс і логістику, зелений туризм та альтернативну енергетику.</w:t>
            </w:r>
          </w:p>
        </w:tc>
      </w:tr>
      <w:tr w:rsidR="00D16F62" w:rsidRPr="00CA794F" w14:paraId="7AC5E108" w14:textId="77777777" w:rsidTr="005C1E6E">
        <w:trPr>
          <w:cantSplit/>
          <w:jc w:val="center"/>
        </w:trPr>
        <w:tc>
          <w:tcPr>
            <w:tcW w:w="2492" w:type="dxa"/>
            <w:vAlign w:val="center"/>
          </w:tcPr>
          <w:p w14:paraId="195E32AD"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4DCADE7B" w14:textId="77777777" w:rsidR="00D16F62" w:rsidRPr="00CA794F" w:rsidRDefault="00D16F62" w:rsidP="005C1E6E">
            <w:pPr>
              <w:ind w:firstLine="0"/>
              <w:jc w:val="center"/>
              <w:rPr>
                <w:rFonts w:cs="Times New Roman"/>
                <w:sz w:val="22"/>
              </w:rPr>
            </w:pPr>
            <w:r w:rsidRPr="00CA794F">
              <w:rPr>
                <w:rFonts w:eastAsia="Times New Roman" w:cs="Times New Roman"/>
                <w:sz w:val="22"/>
              </w:rPr>
              <w:t>Уся територія Межиріцької сільської територіальної громади</w:t>
            </w:r>
            <w:r>
              <w:rPr>
                <w:rFonts w:eastAsia="Times New Roman" w:cs="Times New Roman"/>
                <w:sz w:val="22"/>
              </w:rPr>
              <w:t xml:space="preserve"> (з </w:t>
            </w:r>
            <w:r w:rsidRPr="00CA794F">
              <w:rPr>
                <w:rFonts w:eastAsia="Times New Roman" w:cs="Times New Roman"/>
                <w:sz w:val="22"/>
              </w:rPr>
              <w:t>окреми</w:t>
            </w:r>
            <w:r>
              <w:rPr>
                <w:rFonts w:eastAsia="Times New Roman" w:cs="Times New Roman"/>
                <w:sz w:val="22"/>
              </w:rPr>
              <w:t>м</w:t>
            </w:r>
            <w:r w:rsidRPr="00CA794F">
              <w:rPr>
                <w:rFonts w:eastAsia="Times New Roman" w:cs="Times New Roman"/>
                <w:sz w:val="22"/>
              </w:rPr>
              <w:t xml:space="preserve"> фокус</w:t>
            </w:r>
            <w:r>
              <w:rPr>
                <w:rFonts w:eastAsia="Times New Roman" w:cs="Times New Roman"/>
                <w:sz w:val="22"/>
              </w:rPr>
              <w:t>ом</w:t>
            </w:r>
            <w:r w:rsidRPr="00CA794F">
              <w:rPr>
                <w:rFonts w:eastAsia="Times New Roman" w:cs="Times New Roman"/>
                <w:sz w:val="22"/>
              </w:rPr>
              <w:t xml:space="preserve"> </w:t>
            </w:r>
            <w:r>
              <w:rPr>
                <w:rFonts w:eastAsia="Times New Roman" w:cs="Times New Roman"/>
                <w:sz w:val="22"/>
              </w:rPr>
              <w:t>на</w:t>
            </w:r>
            <w:r w:rsidRPr="00CA794F">
              <w:rPr>
                <w:rFonts w:eastAsia="Times New Roman" w:cs="Times New Roman"/>
                <w:sz w:val="22"/>
              </w:rPr>
              <w:t xml:space="preserve"> </w:t>
            </w:r>
            <w:r>
              <w:rPr>
                <w:rFonts w:eastAsia="Times New Roman" w:cs="Times New Roman"/>
                <w:sz w:val="22"/>
              </w:rPr>
              <w:t xml:space="preserve">наступні </w:t>
            </w:r>
            <w:r w:rsidRPr="00CA794F">
              <w:rPr>
                <w:rFonts w:eastAsia="Times New Roman" w:cs="Times New Roman"/>
                <w:sz w:val="22"/>
              </w:rPr>
              <w:t>локації</w:t>
            </w:r>
            <w:r>
              <w:rPr>
                <w:rFonts w:eastAsia="Times New Roman" w:cs="Times New Roman"/>
                <w:sz w:val="22"/>
              </w:rPr>
              <w:t>:</w:t>
            </w:r>
            <w:r w:rsidRPr="00CA794F">
              <w:rPr>
                <w:rFonts w:eastAsia="Times New Roman" w:cs="Times New Roman"/>
                <w:sz w:val="22"/>
              </w:rPr>
              <w:t xml:space="preserve"> </w:t>
            </w:r>
            <w:r>
              <w:rPr>
                <w:rFonts w:eastAsia="Times New Roman" w:cs="Times New Roman"/>
                <w:sz w:val="22"/>
              </w:rPr>
              <w:t xml:space="preserve">території </w:t>
            </w:r>
            <w:r w:rsidRPr="00CA794F">
              <w:rPr>
                <w:rFonts w:eastAsia="Times New Roman" w:cs="Times New Roman"/>
                <w:sz w:val="22"/>
              </w:rPr>
              <w:t xml:space="preserve">вздовж М30/E50, </w:t>
            </w:r>
            <w:r>
              <w:rPr>
                <w:rFonts w:eastAsia="Times New Roman" w:cs="Times New Roman"/>
                <w:sz w:val="22"/>
              </w:rPr>
              <w:t xml:space="preserve">ділянки </w:t>
            </w:r>
            <w:r w:rsidRPr="00CA794F">
              <w:rPr>
                <w:rFonts w:eastAsia="Times New Roman" w:cs="Times New Roman"/>
                <w:sz w:val="22"/>
              </w:rPr>
              <w:t>біля залізничної інфраструктури</w:t>
            </w:r>
            <w:r>
              <w:rPr>
                <w:rFonts w:eastAsia="Times New Roman" w:cs="Times New Roman"/>
                <w:sz w:val="22"/>
              </w:rPr>
              <w:t>,</w:t>
            </w:r>
            <w:r w:rsidRPr="00CA794F">
              <w:rPr>
                <w:rFonts w:eastAsia="Times New Roman" w:cs="Times New Roman"/>
                <w:sz w:val="22"/>
              </w:rPr>
              <w:t xml:space="preserve"> потенційні інвестиційні майданчики</w:t>
            </w:r>
            <w:r>
              <w:rPr>
                <w:rFonts w:eastAsia="Times New Roman" w:cs="Times New Roman"/>
                <w:sz w:val="22"/>
              </w:rPr>
              <w:t>)</w:t>
            </w:r>
            <w:r w:rsidRPr="00CA794F">
              <w:rPr>
                <w:rFonts w:eastAsia="Times New Roman" w:cs="Times New Roman"/>
                <w:sz w:val="22"/>
              </w:rPr>
              <w:t>.</w:t>
            </w:r>
          </w:p>
        </w:tc>
      </w:tr>
      <w:tr w:rsidR="00D16F62" w:rsidRPr="00CA794F" w14:paraId="6D32EF75" w14:textId="77777777" w:rsidTr="005C1E6E">
        <w:trPr>
          <w:cantSplit/>
          <w:jc w:val="center"/>
        </w:trPr>
        <w:tc>
          <w:tcPr>
            <w:tcW w:w="2492" w:type="dxa"/>
            <w:vAlign w:val="center"/>
          </w:tcPr>
          <w:p w14:paraId="1456F3A2"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66CD4DEA" w14:textId="77777777" w:rsidR="00D16F62" w:rsidRPr="00CA794F" w:rsidRDefault="00D16F62" w:rsidP="005C1E6E">
            <w:pPr>
              <w:ind w:firstLine="0"/>
              <w:jc w:val="center"/>
              <w:rPr>
                <w:rFonts w:cs="Times New Roman"/>
                <w:sz w:val="22"/>
              </w:rPr>
            </w:pPr>
            <w:r w:rsidRPr="00CA794F">
              <w:rPr>
                <w:rFonts w:eastAsia="Times New Roman" w:cs="Times New Roman"/>
                <w:sz w:val="22"/>
              </w:rPr>
              <w:t>6887</w:t>
            </w:r>
            <w:r>
              <w:rPr>
                <w:rFonts w:eastAsia="Times New Roman" w:cs="Times New Roman"/>
                <w:sz w:val="22"/>
              </w:rPr>
              <w:t xml:space="preserve"> осіб.</w:t>
            </w:r>
          </w:p>
        </w:tc>
      </w:tr>
      <w:tr w:rsidR="00D16F62" w:rsidRPr="00CA794F" w14:paraId="313FA624" w14:textId="77777777" w:rsidTr="005C1E6E">
        <w:trPr>
          <w:cantSplit/>
          <w:trHeight w:val="462"/>
          <w:jc w:val="center"/>
        </w:trPr>
        <w:tc>
          <w:tcPr>
            <w:tcW w:w="2492" w:type="dxa"/>
            <w:vAlign w:val="center"/>
          </w:tcPr>
          <w:p w14:paraId="56195975"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2589C462" w14:textId="77777777" w:rsidR="00D16F62" w:rsidRPr="00CA794F" w:rsidRDefault="00D16F62" w:rsidP="005C1E6E">
            <w:pPr>
              <w:ind w:firstLine="0"/>
              <w:rPr>
                <w:rFonts w:cs="Times New Roman"/>
                <w:sz w:val="22"/>
              </w:rPr>
            </w:pPr>
            <w:r w:rsidRPr="00CA794F">
              <w:rPr>
                <w:rFonts w:eastAsia="Times New Roman" w:cs="Times New Roman"/>
                <w:sz w:val="22"/>
              </w:rPr>
              <w:t xml:space="preserve">Проєкт охоплює збір і структурування даних, підготовку інвестиційного паспорта громади українською та англійською мовами, опис інвестиційних майданчиків, розробку 5 інвестиційних пропозицій і презентаційних матеріалів, а також проведення 2 </w:t>
            </w:r>
            <w:proofErr w:type="spellStart"/>
            <w:r w:rsidRPr="00CA794F">
              <w:rPr>
                <w:rFonts w:eastAsia="Times New Roman" w:cs="Times New Roman"/>
                <w:sz w:val="22"/>
              </w:rPr>
              <w:t>промо</w:t>
            </w:r>
            <w:r>
              <w:rPr>
                <w:rFonts w:eastAsia="Times New Roman" w:cs="Times New Roman"/>
                <w:sz w:val="22"/>
              </w:rPr>
              <w:t>ційних</w:t>
            </w:r>
            <w:proofErr w:type="spellEnd"/>
            <w:r>
              <w:rPr>
                <w:rFonts w:eastAsia="Times New Roman" w:cs="Times New Roman"/>
                <w:sz w:val="22"/>
              </w:rPr>
              <w:t xml:space="preserve"> </w:t>
            </w:r>
            <w:r w:rsidRPr="00CA794F">
              <w:rPr>
                <w:rFonts w:eastAsia="Times New Roman" w:cs="Times New Roman"/>
                <w:sz w:val="22"/>
              </w:rPr>
              <w:t>заходів для потенційних інвесторів і партнерів.</w:t>
            </w:r>
          </w:p>
        </w:tc>
      </w:tr>
      <w:tr w:rsidR="00D16F62" w:rsidRPr="00CA794F" w14:paraId="3D1088BA" w14:textId="77777777" w:rsidTr="005C1E6E">
        <w:trPr>
          <w:cantSplit/>
          <w:jc w:val="center"/>
        </w:trPr>
        <w:tc>
          <w:tcPr>
            <w:tcW w:w="2492" w:type="dxa"/>
            <w:vAlign w:val="center"/>
          </w:tcPr>
          <w:p w14:paraId="71D571F1"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2481139A" w14:textId="77777777" w:rsidR="00D16F62" w:rsidRDefault="00D16F62" w:rsidP="005C1E6E">
            <w:pPr>
              <w:ind w:firstLine="0"/>
              <w:jc w:val="left"/>
              <w:rPr>
                <w:rFonts w:eastAsia="Times New Roman" w:cs="Times New Roman"/>
                <w:sz w:val="22"/>
              </w:rPr>
            </w:pPr>
            <w:r>
              <w:rPr>
                <w:rFonts w:eastAsia="Times New Roman" w:cs="Times New Roman"/>
                <w:sz w:val="22"/>
              </w:rPr>
              <w:t>С</w:t>
            </w:r>
            <w:r w:rsidRPr="00CA794F">
              <w:rPr>
                <w:rFonts w:eastAsia="Times New Roman" w:cs="Times New Roman"/>
                <w:sz w:val="22"/>
              </w:rPr>
              <w:t>творено актуальний інвестиційний паспорт громади</w:t>
            </w:r>
            <w:r>
              <w:rPr>
                <w:rFonts w:eastAsia="Times New Roman" w:cs="Times New Roman"/>
                <w:sz w:val="22"/>
              </w:rPr>
              <w:t>.</w:t>
            </w:r>
            <w:r w:rsidRPr="00CA794F">
              <w:rPr>
                <w:rFonts w:eastAsia="Times New Roman" w:cs="Times New Roman"/>
                <w:sz w:val="22"/>
              </w:rPr>
              <w:t xml:space="preserve"> </w:t>
            </w:r>
          </w:p>
          <w:p w14:paraId="06D9C7E7" w14:textId="77777777" w:rsidR="00D16F62" w:rsidRDefault="00D16F62" w:rsidP="005C1E6E">
            <w:pPr>
              <w:ind w:firstLine="0"/>
              <w:jc w:val="left"/>
              <w:rPr>
                <w:rFonts w:eastAsia="Times New Roman" w:cs="Times New Roman"/>
                <w:sz w:val="22"/>
              </w:rPr>
            </w:pPr>
            <w:r>
              <w:rPr>
                <w:rFonts w:eastAsia="Times New Roman" w:cs="Times New Roman"/>
                <w:sz w:val="22"/>
              </w:rPr>
              <w:t>П</w:t>
            </w:r>
            <w:r w:rsidRPr="00CA794F">
              <w:rPr>
                <w:rFonts w:eastAsia="Times New Roman" w:cs="Times New Roman"/>
                <w:sz w:val="22"/>
              </w:rPr>
              <w:t>ідготовлено не менше 5 інвестиційних пропозицій</w:t>
            </w:r>
            <w:r>
              <w:rPr>
                <w:rFonts w:eastAsia="Times New Roman" w:cs="Times New Roman"/>
                <w:sz w:val="22"/>
              </w:rPr>
              <w:t xml:space="preserve"> громади.</w:t>
            </w:r>
          </w:p>
          <w:p w14:paraId="6BD68AEF" w14:textId="77777777" w:rsidR="00D16F62" w:rsidRDefault="00D16F62" w:rsidP="005C1E6E">
            <w:pPr>
              <w:ind w:firstLine="0"/>
              <w:jc w:val="left"/>
              <w:rPr>
                <w:rFonts w:eastAsia="Times New Roman" w:cs="Times New Roman"/>
                <w:sz w:val="22"/>
              </w:rPr>
            </w:pPr>
            <w:r>
              <w:rPr>
                <w:rFonts w:eastAsia="Times New Roman" w:cs="Times New Roman"/>
                <w:sz w:val="22"/>
              </w:rPr>
              <w:t>С</w:t>
            </w:r>
            <w:r w:rsidRPr="00CA794F">
              <w:rPr>
                <w:rFonts w:eastAsia="Times New Roman" w:cs="Times New Roman"/>
                <w:sz w:val="22"/>
              </w:rPr>
              <w:t xml:space="preserve">формовано базу вільних ділянок і майданчиків для </w:t>
            </w:r>
            <w:r>
              <w:rPr>
                <w:rFonts w:eastAsia="Times New Roman" w:cs="Times New Roman"/>
                <w:sz w:val="22"/>
              </w:rPr>
              <w:t>потенційних інвестицій.</w:t>
            </w:r>
            <w:r w:rsidRPr="00CA794F">
              <w:rPr>
                <w:rFonts w:eastAsia="Times New Roman" w:cs="Times New Roman"/>
                <w:sz w:val="22"/>
              </w:rPr>
              <w:t xml:space="preserve"> </w:t>
            </w:r>
          </w:p>
          <w:p w14:paraId="209CDE80" w14:textId="77777777" w:rsidR="00D16F62" w:rsidRPr="00CA794F" w:rsidRDefault="00D16F62" w:rsidP="005C1E6E">
            <w:pPr>
              <w:ind w:firstLine="0"/>
              <w:jc w:val="left"/>
              <w:rPr>
                <w:rFonts w:cs="Times New Roman"/>
                <w:sz w:val="22"/>
              </w:rPr>
            </w:pPr>
            <w:r>
              <w:rPr>
                <w:rFonts w:eastAsia="Times New Roman" w:cs="Times New Roman"/>
                <w:sz w:val="22"/>
              </w:rPr>
              <w:t>П</w:t>
            </w:r>
            <w:r w:rsidRPr="00CA794F">
              <w:rPr>
                <w:rFonts w:eastAsia="Times New Roman" w:cs="Times New Roman"/>
                <w:sz w:val="22"/>
              </w:rPr>
              <w:t xml:space="preserve">роведено 2 презентації для </w:t>
            </w:r>
            <w:r>
              <w:rPr>
                <w:rFonts w:eastAsia="Times New Roman" w:cs="Times New Roman"/>
                <w:sz w:val="22"/>
              </w:rPr>
              <w:t xml:space="preserve">потенційних </w:t>
            </w:r>
            <w:r w:rsidRPr="00CA794F">
              <w:rPr>
                <w:rFonts w:eastAsia="Times New Roman" w:cs="Times New Roman"/>
                <w:sz w:val="22"/>
              </w:rPr>
              <w:t>інвесторів</w:t>
            </w:r>
            <w:r>
              <w:rPr>
                <w:rFonts w:eastAsia="Times New Roman" w:cs="Times New Roman"/>
                <w:sz w:val="22"/>
              </w:rPr>
              <w:t xml:space="preserve"> у громаду.</w:t>
            </w:r>
          </w:p>
        </w:tc>
      </w:tr>
      <w:tr w:rsidR="00D16F62" w:rsidRPr="00CA794F" w14:paraId="5DC45582" w14:textId="77777777" w:rsidTr="005C1E6E">
        <w:trPr>
          <w:cantSplit/>
          <w:jc w:val="center"/>
        </w:trPr>
        <w:tc>
          <w:tcPr>
            <w:tcW w:w="2492" w:type="dxa"/>
            <w:vAlign w:val="center"/>
          </w:tcPr>
          <w:p w14:paraId="3E5A1233"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20790512"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33C12694" w14:textId="77777777" w:rsidTr="005C1E6E">
        <w:trPr>
          <w:cantSplit/>
          <w:jc w:val="center"/>
        </w:trPr>
        <w:tc>
          <w:tcPr>
            <w:tcW w:w="2492" w:type="dxa"/>
            <w:vMerge w:val="restart"/>
            <w:vAlign w:val="center"/>
          </w:tcPr>
          <w:p w14:paraId="5011517D"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43700C84"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3C9CF134"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6BDE3C24"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47B632A1"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6346649F" w14:textId="77777777" w:rsidTr="005C1E6E">
        <w:trPr>
          <w:cantSplit/>
          <w:trHeight w:val="250"/>
          <w:jc w:val="center"/>
        </w:trPr>
        <w:tc>
          <w:tcPr>
            <w:tcW w:w="2492" w:type="dxa"/>
            <w:vMerge/>
            <w:vAlign w:val="center"/>
          </w:tcPr>
          <w:p w14:paraId="13F1B850" w14:textId="77777777" w:rsidR="00D16F62" w:rsidRPr="00CA794F" w:rsidRDefault="00D16F62" w:rsidP="005C1E6E">
            <w:pPr>
              <w:ind w:firstLine="0"/>
              <w:jc w:val="center"/>
              <w:rPr>
                <w:rFonts w:cs="Times New Roman"/>
                <w:sz w:val="22"/>
              </w:rPr>
            </w:pPr>
          </w:p>
        </w:tc>
        <w:tc>
          <w:tcPr>
            <w:tcW w:w="2112" w:type="dxa"/>
            <w:vAlign w:val="center"/>
          </w:tcPr>
          <w:p w14:paraId="3B387F8C"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0181F75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1FA0058" w14:textId="77777777" w:rsidR="00D16F62" w:rsidRPr="00CA794F" w:rsidRDefault="00D16F62" w:rsidP="005C1E6E">
            <w:pPr>
              <w:ind w:firstLine="0"/>
              <w:jc w:val="center"/>
              <w:rPr>
                <w:rFonts w:cs="Times New Roman"/>
                <w:sz w:val="22"/>
              </w:rPr>
            </w:pPr>
            <w:r w:rsidRPr="00CA794F">
              <w:rPr>
                <w:rFonts w:eastAsia="Times New Roman" w:cs="Times New Roman"/>
                <w:sz w:val="22"/>
              </w:rPr>
              <w:t>340,0</w:t>
            </w:r>
          </w:p>
        </w:tc>
        <w:tc>
          <w:tcPr>
            <w:tcW w:w="1706" w:type="dxa"/>
            <w:vAlign w:val="center"/>
          </w:tcPr>
          <w:p w14:paraId="1EEC1DF8" w14:textId="77777777" w:rsidR="00D16F62" w:rsidRPr="00CA794F" w:rsidRDefault="00D16F62" w:rsidP="005C1E6E">
            <w:pPr>
              <w:ind w:firstLine="0"/>
              <w:jc w:val="center"/>
              <w:rPr>
                <w:rFonts w:cs="Times New Roman"/>
                <w:sz w:val="22"/>
              </w:rPr>
            </w:pPr>
            <w:r w:rsidRPr="00CA794F">
              <w:rPr>
                <w:rFonts w:eastAsia="Times New Roman" w:cs="Times New Roman"/>
                <w:sz w:val="22"/>
              </w:rPr>
              <w:t>340,0</w:t>
            </w:r>
          </w:p>
        </w:tc>
      </w:tr>
      <w:tr w:rsidR="00D16F62" w:rsidRPr="00CA794F" w14:paraId="0F54FC46" w14:textId="77777777" w:rsidTr="005C1E6E">
        <w:trPr>
          <w:cantSplit/>
          <w:jc w:val="center"/>
        </w:trPr>
        <w:tc>
          <w:tcPr>
            <w:tcW w:w="2492" w:type="dxa"/>
            <w:vMerge/>
            <w:vAlign w:val="center"/>
          </w:tcPr>
          <w:p w14:paraId="1E8F0413" w14:textId="77777777" w:rsidR="00D16F62" w:rsidRPr="00CA794F" w:rsidRDefault="00D16F62" w:rsidP="005C1E6E">
            <w:pPr>
              <w:ind w:firstLine="0"/>
              <w:jc w:val="center"/>
              <w:rPr>
                <w:rFonts w:cs="Times New Roman"/>
                <w:sz w:val="22"/>
              </w:rPr>
            </w:pPr>
          </w:p>
        </w:tc>
        <w:tc>
          <w:tcPr>
            <w:tcW w:w="2112" w:type="dxa"/>
            <w:vAlign w:val="center"/>
          </w:tcPr>
          <w:p w14:paraId="6F9C1E59"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5345272E"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EFCEA7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67BB165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398863AD" w14:textId="77777777" w:rsidTr="005C1E6E">
        <w:trPr>
          <w:cantSplit/>
          <w:jc w:val="center"/>
        </w:trPr>
        <w:tc>
          <w:tcPr>
            <w:tcW w:w="2492" w:type="dxa"/>
            <w:vMerge/>
            <w:vAlign w:val="center"/>
          </w:tcPr>
          <w:p w14:paraId="4A5EB5C9" w14:textId="77777777" w:rsidR="00D16F62" w:rsidRPr="00CA794F" w:rsidRDefault="00D16F62" w:rsidP="005C1E6E">
            <w:pPr>
              <w:ind w:firstLine="0"/>
              <w:jc w:val="center"/>
              <w:rPr>
                <w:rFonts w:cs="Times New Roman"/>
                <w:sz w:val="22"/>
              </w:rPr>
            </w:pPr>
          </w:p>
        </w:tc>
        <w:tc>
          <w:tcPr>
            <w:tcW w:w="2112" w:type="dxa"/>
            <w:vAlign w:val="center"/>
          </w:tcPr>
          <w:p w14:paraId="2E70CE3E"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38A4DB6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78268D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0FDF40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E79EBBE" w14:textId="77777777" w:rsidTr="005C1E6E">
        <w:trPr>
          <w:cantSplit/>
          <w:jc w:val="center"/>
        </w:trPr>
        <w:tc>
          <w:tcPr>
            <w:tcW w:w="2492" w:type="dxa"/>
            <w:vMerge/>
            <w:vAlign w:val="center"/>
          </w:tcPr>
          <w:p w14:paraId="4064AC3B" w14:textId="77777777" w:rsidR="00D16F62" w:rsidRPr="00CA794F" w:rsidRDefault="00D16F62" w:rsidP="005C1E6E">
            <w:pPr>
              <w:ind w:firstLine="0"/>
              <w:jc w:val="center"/>
              <w:rPr>
                <w:rFonts w:cs="Times New Roman"/>
                <w:sz w:val="22"/>
              </w:rPr>
            </w:pPr>
          </w:p>
        </w:tc>
        <w:tc>
          <w:tcPr>
            <w:tcW w:w="2112" w:type="dxa"/>
            <w:vAlign w:val="center"/>
          </w:tcPr>
          <w:p w14:paraId="713018BD"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5D320B8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3F170CB" w14:textId="77777777" w:rsidR="00D16F62" w:rsidRPr="00CA794F" w:rsidRDefault="00D16F62" w:rsidP="005C1E6E">
            <w:pPr>
              <w:ind w:firstLine="0"/>
              <w:jc w:val="center"/>
              <w:rPr>
                <w:rFonts w:cs="Times New Roman"/>
                <w:sz w:val="22"/>
              </w:rPr>
            </w:pPr>
            <w:r w:rsidRPr="00CA794F">
              <w:rPr>
                <w:rFonts w:eastAsia="Times New Roman" w:cs="Times New Roman"/>
                <w:sz w:val="22"/>
              </w:rPr>
              <w:t>340,0</w:t>
            </w:r>
          </w:p>
        </w:tc>
        <w:tc>
          <w:tcPr>
            <w:tcW w:w="1706" w:type="dxa"/>
            <w:vAlign w:val="center"/>
          </w:tcPr>
          <w:p w14:paraId="4080F669" w14:textId="77777777" w:rsidR="00D16F62" w:rsidRPr="00CA794F" w:rsidRDefault="00D16F62" w:rsidP="005C1E6E">
            <w:pPr>
              <w:ind w:firstLine="0"/>
              <w:jc w:val="center"/>
              <w:rPr>
                <w:rFonts w:cs="Times New Roman"/>
                <w:sz w:val="22"/>
              </w:rPr>
            </w:pPr>
            <w:r w:rsidRPr="00CA794F">
              <w:rPr>
                <w:rFonts w:eastAsia="Times New Roman" w:cs="Times New Roman"/>
                <w:sz w:val="22"/>
              </w:rPr>
              <w:t>340,0</w:t>
            </w:r>
          </w:p>
        </w:tc>
      </w:tr>
      <w:tr w:rsidR="00D16F62" w:rsidRPr="00CA794F" w14:paraId="03156939" w14:textId="77777777" w:rsidTr="005C1E6E">
        <w:trPr>
          <w:cantSplit/>
          <w:jc w:val="center"/>
        </w:trPr>
        <w:tc>
          <w:tcPr>
            <w:tcW w:w="2492" w:type="dxa"/>
            <w:vAlign w:val="center"/>
          </w:tcPr>
          <w:p w14:paraId="1655AA73"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6F78A9C2" w14:textId="77777777" w:rsidR="00D16F62" w:rsidRPr="00CA794F" w:rsidRDefault="00D16F62" w:rsidP="005C1E6E">
            <w:pPr>
              <w:ind w:firstLine="0"/>
              <w:jc w:val="center"/>
              <w:rPr>
                <w:rFonts w:cs="Times New Roman"/>
                <w:sz w:val="22"/>
              </w:rPr>
            </w:pPr>
            <w:r w:rsidRPr="00CA794F">
              <w:rPr>
                <w:rFonts w:eastAsia="Times New Roman" w:cs="Times New Roman"/>
                <w:sz w:val="22"/>
              </w:rPr>
              <w:t>Кошти програм міжнародної технічної допомоги, гранти донорських організацій, партнерські внески установ підтримки місцевого розвитку, інші джерела, не заборонені законодавством.</w:t>
            </w:r>
          </w:p>
        </w:tc>
      </w:tr>
      <w:tr w:rsidR="00D16F62" w:rsidRPr="00CA794F" w14:paraId="5786F5A6" w14:textId="77777777" w:rsidTr="005C1E6E">
        <w:trPr>
          <w:cantSplit/>
          <w:jc w:val="center"/>
        </w:trPr>
        <w:tc>
          <w:tcPr>
            <w:tcW w:w="2492" w:type="dxa"/>
            <w:vAlign w:val="center"/>
          </w:tcPr>
          <w:p w14:paraId="677258FE"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28CCE557"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6F8AC03C" w14:textId="77777777" w:rsidR="00D16F62" w:rsidRPr="00CA794F" w:rsidRDefault="00D16F62" w:rsidP="00D16F62">
      <w:pPr>
        <w:jc w:val="center"/>
        <w:rPr>
          <w:rFonts w:cs="Times New Roman"/>
          <w:b/>
          <w:bCs/>
          <w:color w:val="00B050"/>
          <w:sz w:val="22"/>
        </w:rPr>
      </w:pPr>
    </w:p>
    <w:p w14:paraId="38FDC352" w14:textId="77777777" w:rsidR="00D16F62" w:rsidRPr="00CA794F" w:rsidRDefault="00D16F62" w:rsidP="00D16F62">
      <w:pPr>
        <w:jc w:val="center"/>
        <w:rPr>
          <w:rFonts w:cs="Times New Roman"/>
          <w:b/>
          <w:bCs/>
          <w:color w:val="00B050"/>
          <w:sz w:val="22"/>
        </w:rPr>
      </w:pPr>
    </w:p>
    <w:p w14:paraId="7A3AEEA3" w14:textId="77777777" w:rsidR="00D16F62" w:rsidRDefault="00D16F62" w:rsidP="00D16F62">
      <w:pPr>
        <w:jc w:val="center"/>
        <w:rPr>
          <w:rFonts w:cs="Times New Roman"/>
          <w:b/>
          <w:bCs/>
          <w:color w:val="00B050"/>
          <w:sz w:val="22"/>
        </w:rPr>
      </w:pPr>
    </w:p>
    <w:p w14:paraId="41E1D8DA" w14:textId="77777777" w:rsidR="00D16F62" w:rsidRDefault="00D16F62" w:rsidP="00D16F62">
      <w:pPr>
        <w:jc w:val="center"/>
        <w:rPr>
          <w:rFonts w:cs="Times New Roman"/>
          <w:b/>
          <w:bCs/>
          <w:color w:val="00B050"/>
          <w:sz w:val="22"/>
        </w:rPr>
      </w:pPr>
    </w:p>
    <w:p w14:paraId="104903EE" w14:textId="77777777" w:rsidR="00D16F62" w:rsidRDefault="00D16F62" w:rsidP="00D16F62">
      <w:pPr>
        <w:jc w:val="center"/>
        <w:rPr>
          <w:rFonts w:cs="Times New Roman"/>
          <w:b/>
          <w:bCs/>
          <w:color w:val="00B050"/>
          <w:sz w:val="22"/>
        </w:rPr>
      </w:pPr>
    </w:p>
    <w:p w14:paraId="5C28880B" w14:textId="77777777" w:rsidR="00D16F62" w:rsidRDefault="00D16F62" w:rsidP="00D16F62">
      <w:pPr>
        <w:jc w:val="center"/>
        <w:rPr>
          <w:rFonts w:cs="Times New Roman"/>
          <w:b/>
          <w:bCs/>
          <w:color w:val="00B050"/>
          <w:sz w:val="22"/>
        </w:rPr>
      </w:pPr>
    </w:p>
    <w:p w14:paraId="19F7EBE2" w14:textId="77777777" w:rsidR="00D16F62" w:rsidRDefault="00D16F62" w:rsidP="00D16F62">
      <w:pPr>
        <w:jc w:val="center"/>
        <w:rPr>
          <w:rFonts w:cs="Times New Roman"/>
          <w:b/>
          <w:bCs/>
          <w:color w:val="00B050"/>
          <w:sz w:val="22"/>
        </w:rPr>
      </w:pPr>
    </w:p>
    <w:p w14:paraId="5721076E" w14:textId="77777777" w:rsidR="00D16F62" w:rsidRDefault="00D16F62" w:rsidP="00D16F62">
      <w:pPr>
        <w:jc w:val="center"/>
        <w:rPr>
          <w:rFonts w:cs="Times New Roman"/>
          <w:b/>
          <w:bCs/>
          <w:color w:val="00B050"/>
          <w:sz w:val="22"/>
        </w:rPr>
      </w:pPr>
    </w:p>
    <w:p w14:paraId="2926E7FF" w14:textId="77777777" w:rsidR="00D16F62" w:rsidRDefault="00D16F62" w:rsidP="00D16F62">
      <w:pPr>
        <w:jc w:val="center"/>
        <w:rPr>
          <w:rFonts w:cs="Times New Roman"/>
          <w:b/>
          <w:bCs/>
          <w:color w:val="00B050"/>
          <w:sz w:val="22"/>
        </w:rPr>
      </w:pPr>
    </w:p>
    <w:p w14:paraId="549EDDBA" w14:textId="77777777" w:rsidR="00D16F62" w:rsidRDefault="00D16F62" w:rsidP="00D16F62">
      <w:pPr>
        <w:jc w:val="center"/>
        <w:rPr>
          <w:rFonts w:cs="Times New Roman"/>
          <w:b/>
          <w:bCs/>
          <w:color w:val="00B050"/>
          <w:sz w:val="22"/>
        </w:rPr>
      </w:pPr>
    </w:p>
    <w:p w14:paraId="6DAD1C55" w14:textId="77777777" w:rsidR="00D16F62" w:rsidRDefault="00D16F62" w:rsidP="00D16F62">
      <w:pPr>
        <w:jc w:val="center"/>
        <w:rPr>
          <w:rFonts w:cs="Times New Roman"/>
          <w:b/>
          <w:bCs/>
          <w:color w:val="00B050"/>
          <w:sz w:val="22"/>
        </w:rPr>
      </w:pPr>
    </w:p>
    <w:p w14:paraId="2524DB12" w14:textId="77777777" w:rsidR="00D16F62" w:rsidRDefault="00D16F62" w:rsidP="00D16F62">
      <w:pPr>
        <w:jc w:val="center"/>
        <w:rPr>
          <w:rFonts w:cs="Times New Roman"/>
          <w:b/>
          <w:bCs/>
          <w:color w:val="00B050"/>
          <w:sz w:val="22"/>
        </w:rPr>
      </w:pPr>
    </w:p>
    <w:p w14:paraId="11F5147D" w14:textId="77777777" w:rsidR="00D16F62" w:rsidRDefault="00D16F62" w:rsidP="00D16F62">
      <w:pPr>
        <w:jc w:val="center"/>
        <w:rPr>
          <w:rFonts w:cs="Times New Roman"/>
          <w:b/>
          <w:bCs/>
          <w:color w:val="00B050"/>
          <w:sz w:val="22"/>
        </w:rPr>
      </w:pPr>
    </w:p>
    <w:p w14:paraId="021FB5D0" w14:textId="77777777" w:rsidR="00D16F62" w:rsidRDefault="00D16F62" w:rsidP="00D16F62">
      <w:pPr>
        <w:jc w:val="center"/>
        <w:rPr>
          <w:rFonts w:cs="Times New Roman"/>
          <w:b/>
          <w:bCs/>
          <w:color w:val="00B050"/>
          <w:sz w:val="22"/>
        </w:rPr>
      </w:pPr>
    </w:p>
    <w:p w14:paraId="158E9B19" w14:textId="77777777" w:rsidR="00D16F62" w:rsidRDefault="00D16F62" w:rsidP="00D16F62">
      <w:pPr>
        <w:jc w:val="center"/>
        <w:rPr>
          <w:rFonts w:cs="Times New Roman"/>
          <w:b/>
          <w:bCs/>
          <w:color w:val="00B050"/>
          <w:sz w:val="22"/>
        </w:rPr>
      </w:pPr>
    </w:p>
    <w:p w14:paraId="1AE0B9D8" w14:textId="77777777" w:rsidR="00D16F62" w:rsidRDefault="00D16F62" w:rsidP="00D16F62">
      <w:pPr>
        <w:jc w:val="center"/>
        <w:rPr>
          <w:rFonts w:cs="Times New Roman"/>
          <w:b/>
          <w:bCs/>
          <w:color w:val="00B050"/>
          <w:sz w:val="22"/>
        </w:rPr>
      </w:pPr>
    </w:p>
    <w:p w14:paraId="3A4660F2" w14:textId="77777777" w:rsidR="00D16F62" w:rsidRDefault="00D16F62" w:rsidP="00D16F62">
      <w:pPr>
        <w:jc w:val="center"/>
        <w:rPr>
          <w:rFonts w:cs="Times New Roman"/>
          <w:b/>
          <w:bCs/>
          <w:color w:val="00B050"/>
          <w:sz w:val="22"/>
        </w:rPr>
      </w:pPr>
    </w:p>
    <w:p w14:paraId="3901F6B6" w14:textId="77777777" w:rsidR="00D16F62" w:rsidRDefault="00D16F62" w:rsidP="00D16F62">
      <w:pPr>
        <w:jc w:val="center"/>
        <w:rPr>
          <w:rFonts w:cs="Times New Roman"/>
          <w:b/>
          <w:bCs/>
          <w:color w:val="00B050"/>
          <w:sz w:val="22"/>
        </w:rPr>
      </w:pPr>
    </w:p>
    <w:p w14:paraId="1B6272F2" w14:textId="77777777" w:rsidR="00D16F62" w:rsidRDefault="00D16F62" w:rsidP="00D16F62">
      <w:pPr>
        <w:jc w:val="center"/>
        <w:rPr>
          <w:rFonts w:cs="Times New Roman"/>
          <w:b/>
          <w:bCs/>
          <w:color w:val="00B050"/>
          <w:sz w:val="22"/>
        </w:rPr>
      </w:pPr>
    </w:p>
    <w:p w14:paraId="2AE064B0" w14:textId="77777777" w:rsidR="00D16F62" w:rsidRPr="00CA794F" w:rsidRDefault="00D16F62" w:rsidP="00D16F62">
      <w:pPr>
        <w:jc w:val="center"/>
        <w:rPr>
          <w:rFonts w:cs="Times New Roman"/>
          <w:b/>
          <w:bCs/>
          <w:color w:val="00B050"/>
          <w:sz w:val="22"/>
        </w:rPr>
      </w:pPr>
    </w:p>
    <w:p w14:paraId="7D83854E"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4ADAF172" w14:textId="77777777" w:rsidTr="005C1E6E">
        <w:trPr>
          <w:trHeight w:val="258"/>
        </w:trPr>
        <w:tc>
          <w:tcPr>
            <w:tcW w:w="2492" w:type="dxa"/>
            <w:shd w:val="clear" w:color="auto" w:fill="BFBFBF" w:themeFill="background1" w:themeFillShade="BF"/>
            <w:vAlign w:val="center"/>
          </w:tcPr>
          <w:p w14:paraId="399E0B94"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7F2F0B8C" w14:textId="77777777" w:rsidR="00D16F62" w:rsidRPr="0062140B" w:rsidRDefault="00D16F62" w:rsidP="005C1E6E">
            <w:pPr>
              <w:ind w:firstLine="0"/>
              <w:jc w:val="center"/>
              <w:rPr>
                <w:rFonts w:eastAsia="Times New Roman" w:cs="Times New Roman"/>
                <w:b/>
                <w:sz w:val="22"/>
              </w:rPr>
            </w:pPr>
            <w:r w:rsidRPr="0062140B">
              <w:rPr>
                <w:rFonts w:eastAsia="Times New Roman" w:cs="Times New Roman"/>
                <w:b/>
                <w:sz w:val="22"/>
              </w:rPr>
              <w:t>Нове будівництво споруди бюветного комплексу (елемент благоустрою населеного пункту) в центрі села Карабинівка Павлоградського району Дніпропетровської області</w:t>
            </w:r>
          </w:p>
        </w:tc>
      </w:tr>
      <w:tr w:rsidR="00D16F62" w:rsidRPr="00CA794F" w14:paraId="3FB89698" w14:textId="77777777" w:rsidTr="005C1E6E">
        <w:trPr>
          <w:trHeight w:val="63"/>
        </w:trPr>
        <w:tc>
          <w:tcPr>
            <w:tcW w:w="2492" w:type="dxa"/>
            <w:vAlign w:val="center"/>
          </w:tcPr>
          <w:p w14:paraId="4C6D785B"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1EAF2203"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Покращення санітарно-епідеміологічного стану села</w:t>
            </w:r>
            <w:r>
              <w:rPr>
                <w:rFonts w:cs="Times New Roman"/>
                <w:color w:val="0A0A0A"/>
                <w:sz w:val="22"/>
                <w:shd w:val="clear" w:color="auto" w:fill="FFFFFF"/>
              </w:rPr>
              <w:t xml:space="preserve"> </w:t>
            </w:r>
            <w:r w:rsidRPr="00A21A23">
              <w:rPr>
                <w:rFonts w:cs="Times New Roman"/>
                <w:color w:val="0A0A0A"/>
                <w:sz w:val="22"/>
                <w:shd w:val="clear" w:color="auto" w:fill="FFFFFF"/>
              </w:rPr>
              <w:t>Карабинівка</w:t>
            </w:r>
            <w:r w:rsidRPr="00CA794F">
              <w:rPr>
                <w:rFonts w:cs="Times New Roman"/>
                <w:color w:val="0A0A0A"/>
                <w:sz w:val="22"/>
                <w:shd w:val="clear" w:color="auto" w:fill="FFFFFF"/>
              </w:rPr>
              <w:t xml:space="preserve"> та розвиток громадського простору </w:t>
            </w:r>
            <w:r>
              <w:rPr>
                <w:rFonts w:cs="Times New Roman"/>
                <w:color w:val="0A0A0A"/>
                <w:sz w:val="22"/>
                <w:shd w:val="clear" w:color="auto" w:fill="FFFFFF"/>
              </w:rPr>
              <w:t>шляхом</w:t>
            </w:r>
            <w:r w:rsidRPr="00CA794F">
              <w:rPr>
                <w:rFonts w:cs="Times New Roman"/>
                <w:color w:val="0A0A0A"/>
                <w:sz w:val="22"/>
                <w:shd w:val="clear" w:color="auto" w:fill="FFFFFF"/>
              </w:rPr>
              <w:t xml:space="preserve"> будівництв</w:t>
            </w:r>
            <w:r>
              <w:rPr>
                <w:rFonts w:cs="Times New Roman"/>
                <w:color w:val="0A0A0A"/>
                <w:sz w:val="22"/>
                <w:shd w:val="clear" w:color="auto" w:fill="FFFFFF"/>
              </w:rPr>
              <w:t>а</w:t>
            </w:r>
            <w:r w:rsidRPr="00CA794F">
              <w:rPr>
                <w:rFonts w:cs="Times New Roman"/>
                <w:color w:val="0A0A0A"/>
                <w:sz w:val="22"/>
                <w:shd w:val="clear" w:color="auto" w:fill="FFFFFF"/>
              </w:rPr>
              <w:t xml:space="preserve"> сучасного </w:t>
            </w:r>
            <w:proofErr w:type="spellStart"/>
            <w:r w:rsidRPr="00CA794F">
              <w:rPr>
                <w:rFonts w:cs="Times New Roman"/>
                <w:color w:val="0A0A0A"/>
                <w:sz w:val="22"/>
                <w:shd w:val="clear" w:color="auto" w:fill="FFFFFF"/>
              </w:rPr>
              <w:t>бювету</w:t>
            </w:r>
            <w:proofErr w:type="spellEnd"/>
            <w:r w:rsidRPr="00CA794F">
              <w:rPr>
                <w:rFonts w:cs="Times New Roman"/>
                <w:color w:val="0A0A0A"/>
                <w:sz w:val="22"/>
                <w:shd w:val="clear" w:color="auto" w:fill="FFFFFF"/>
              </w:rPr>
              <w:t>. Забезпечення мешканців</w:t>
            </w:r>
            <w:r>
              <w:rPr>
                <w:rFonts w:cs="Times New Roman"/>
                <w:color w:val="0A0A0A"/>
                <w:sz w:val="22"/>
                <w:shd w:val="clear" w:color="auto" w:fill="FFFFFF"/>
              </w:rPr>
              <w:t xml:space="preserve"> </w:t>
            </w:r>
            <w:r w:rsidRPr="00A21A23">
              <w:rPr>
                <w:rFonts w:cs="Times New Roman"/>
                <w:color w:val="0A0A0A"/>
                <w:sz w:val="22"/>
                <w:shd w:val="clear" w:color="auto" w:fill="FFFFFF"/>
              </w:rPr>
              <w:t>села Карабинівка</w:t>
            </w:r>
            <w:r>
              <w:rPr>
                <w:rFonts w:cs="Times New Roman"/>
                <w:color w:val="0A0A0A"/>
                <w:sz w:val="22"/>
                <w:shd w:val="clear" w:color="auto" w:fill="FFFFFF"/>
              </w:rPr>
              <w:t xml:space="preserve"> та сусідніх населених пунктів</w:t>
            </w:r>
            <w:r w:rsidRPr="00CA794F">
              <w:rPr>
                <w:rFonts w:cs="Times New Roman"/>
                <w:color w:val="0A0A0A"/>
                <w:sz w:val="22"/>
                <w:shd w:val="clear" w:color="auto" w:fill="FFFFFF"/>
              </w:rPr>
              <w:t xml:space="preserve"> безкоштовним доступом до якісної артезіанської води.</w:t>
            </w:r>
          </w:p>
        </w:tc>
      </w:tr>
      <w:tr w:rsidR="00D16F62" w:rsidRPr="00CA794F" w14:paraId="4660220C" w14:textId="77777777" w:rsidTr="005C1E6E">
        <w:tc>
          <w:tcPr>
            <w:tcW w:w="2492" w:type="dxa"/>
            <w:vAlign w:val="center"/>
          </w:tcPr>
          <w:p w14:paraId="27762654"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7AA92793" w14:textId="77777777" w:rsidR="00D16F62" w:rsidRPr="00CA794F" w:rsidRDefault="00D16F62" w:rsidP="005C1E6E">
            <w:pPr>
              <w:ind w:firstLine="0"/>
              <w:jc w:val="center"/>
              <w:rPr>
                <w:rFonts w:cs="Times New Roman"/>
                <w:sz w:val="22"/>
              </w:rPr>
            </w:pPr>
            <w:r w:rsidRPr="00CA794F">
              <w:rPr>
                <w:rFonts w:cs="Times New Roman"/>
                <w:color w:val="0A0A0A"/>
                <w:sz w:val="22"/>
                <w:shd w:val="clear" w:color="auto" w:fill="FFFFFF"/>
              </w:rPr>
              <w:t xml:space="preserve">Центр села </w:t>
            </w:r>
            <w:r w:rsidRPr="00A21A23">
              <w:rPr>
                <w:rFonts w:cs="Times New Roman"/>
                <w:color w:val="0A0A0A"/>
                <w:sz w:val="22"/>
                <w:shd w:val="clear" w:color="auto" w:fill="FFFFFF"/>
              </w:rPr>
              <w:t>Карабинівка</w:t>
            </w:r>
            <w:r w:rsidRPr="00CA794F">
              <w:rPr>
                <w:rFonts w:cs="Times New Roman"/>
                <w:color w:val="0A0A0A"/>
                <w:sz w:val="22"/>
                <w:shd w:val="clear" w:color="auto" w:fill="FFFFFF"/>
              </w:rPr>
              <w:t xml:space="preserve"> (адміністративна зона), що забезпечує максимальну пішохідну доступність для</w:t>
            </w:r>
            <w:r>
              <w:rPr>
                <w:rFonts w:cs="Times New Roman"/>
                <w:color w:val="0A0A0A"/>
                <w:sz w:val="22"/>
                <w:shd w:val="clear" w:color="auto" w:fill="FFFFFF"/>
              </w:rPr>
              <w:t xml:space="preserve"> його</w:t>
            </w:r>
            <w:r w:rsidRPr="00CA794F">
              <w:rPr>
                <w:rFonts w:cs="Times New Roman"/>
                <w:color w:val="0A0A0A"/>
                <w:sz w:val="22"/>
                <w:shd w:val="clear" w:color="auto" w:fill="FFFFFF"/>
              </w:rPr>
              <w:t xml:space="preserve"> жителів та відвідувачів</w:t>
            </w:r>
            <w:r>
              <w:rPr>
                <w:rFonts w:cs="Times New Roman"/>
                <w:color w:val="0A0A0A"/>
                <w:sz w:val="22"/>
                <w:shd w:val="clear" w:color="auto" w:fill="FFFFFF"/>
              </w:rPr>
              <w:t xml:space="preserve"> із сусідніх населених пунктів</w:t>
            </w:r>
            <w:r w:rsidRPr="00CA794F">
              <w:rPr>
                <w:rFonts w:cs="Times New Roman"/>
                <w:color w:val="0A0A0A"/>
                <w:sz w:val="22"/>
                <w:shd w:val="clear" w:color="auto" w:fill="FFFFFF"/>
              </w:rPr>
              <w:t>.</w:t>
            </w:r>
          </w:p>
        </w:tc>
      </w:tr>
      <w:tr w:rsidR="00D16F62" w:rsidRPr="00CA794F" w14:paraId="5B03E7BF" w14:textId="77777777" w:rsidTr="005C1E6E">
        <w:tc>
          <w:tcPr>
            <w:tcW w:w="2492" w:type="dxa"/>
            <w:vAlign w:val="center"/>
          </w:tcPr>
          <w:p w14:paraId="7106F2B5"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329A0D7B" w14:textId="77777777" w:rsidR="00D16F62" w:rsidRPr="00CA794F" w:rsidRDefault="00D16F62" w:rsidP="005C1E6E">
            <w:pPr>
              <w:ind w:firstLine="0"/>
              <w:jc w:val="center"/>
              <w:rPr>
                <w:rFonts w:cs="Times New Roman"/>
                <w:sz w:val="22"/>
              </w:rPr>
            </w:pPr>
            <w:r>
              <w:rPr>
                <w:rFonts w:cs="Times New Roman"/>
                <w:sz w:val="22"/>
              </w:rPr>
              <w:t>С</w:t>
            </w:r>
            <w:r w:rsidRPr="00CA794F">
              <w:rPr>
                <w:rFonts w:cs="Times New Roman"/>
                <w:sz w:val="22"/>
              </w:rPr>
              <w:t>.</w:t>
            </w:r>
            <w:r>
              <w:rPr>
                <w:rFonts w:cs="Times New Roman"/>
                <w:sz w:val="22"/>
              </w:rPr>
              <w:t xml:space="preserve"> </w:t>
            </w:r>
            <w:r w:rsidRPr="00CA794F">
              <w:rPr>
                <w:rFonts w:cs="Times New Roman"/>
                <w:sz w:val="22"/>
              </w:rPr>
              <w:t>Карабинівка – 734 особи, с.</w:t>
            </w:r>
            <w:r>
              <w:rPr>
                <w:rFonts w:cs="Times New Roman"/>
                <w:sz w:val="22"/>
              </w:rPr>
              <w:t xml:space="preserve"> </w:t>
            </w:r>
            <w:r w:rsidRPr="00CA794F">
              <w:rPr>
                <w:rFonts w:cs="Times New Roman"/>
                <w:sz w:val="22"/>
              </w:rPr>
              <w:t xml:space="preserve">Мінеральні Води </w:t>
            </w:r>
            <w:r>
              <w:rPr>
                <w:rFonts w:cs="Times New Roman"/>
                <w:sz w:val="22"/>
              </w:rPr>
              <w:t xml:space="preserve">– </w:t>
            </w:r>
            <w:r w:rsidRPr="00CA794F">
              <w:rPr>
                <w:rFonts w:cs="Times New Roman"/>
                <w:bCs/>
                <w:color w:val="000000" w:themeColor="text1"/>
                <w:sz w:val="22"/>
              </w:rPr>
              <w:t>76</w:t>
            </w:r>
            <w:r w:rsidRPr="00CA794F">
              <w:rPr>
                <w:rFonts w:cs="Times New Roman"/>
                <w:sz w:val="22"/>
              </w:rPr>
              <w:t xml:space="preserve">  осіб, с.</w:t>
            </w:r>
            <w:r>
              <w:rPr>
                <w:rFonts w:cs="Times New Roman"/>
                <w:sz w:val="22"/>
              </w:rPr>
              <w:t xml:space="preserve"> </w:t>
            </w:r>
            <w:r w:rsidRPr="00CA794F">
              <w:rPr>
                <w:rFonts w:cs="Times New Roman"/>
                <w:sz w:val="22"/>
              </w:rPr>
              <w:t>Лиманське –</w:t>
            </w:r>
            <w:r>
              <w:rPr>
                <w:rFonts w:cs="Times New Roman"/>
                <w:sz w:val="22"/>
              </w:rPr>
              <w:t xml:space="preserve"> </w:t>
            </w:r>
            <w:r w:rsidRPr="00CA794F">
              <w:rPr>
                <w:rFonts w:cs="Times New Roman"/>
                <w:sz w:val="22"/>
              </w:rPr>
              <w:t>149 ос</w:t>
            </w:r>
            <w:r>
              <w:rPr>
                <w:rFonts w:cs="Times New Roman"/>
                <w:sz w:val="22"/>
              </w:rPr>
              <w:t>і</w:t>
            </w:r>
            <w:r w:rsidRPr="00CA794F">
              <w:rPr>
                <w:rFonts w:cs="Times New Roman"/>
                <w:sz w:val="22"/>
              </w:rPr>
              <w:t>б, с.</w:t>
            </w:r>
            <w:r>
              <w:rPr>
                <w:rFonts w:cs="Times New Roman"/>
                <w:sz w:val="22"/>
              </w:rPr>
              <w:t xml:space="preserve"> </w:t>
            </w:r>
            <w:r w:rsidRPr="00CA794F">
              <w:rPr>
                <w:rFonts w:cs="Times New Roman"/>
                <w:sz w:val="22"/>
              </w:rPr>
              <w:t xml:space="preserve">Новоолександрівське </w:t>
            </w:r>
            <w:r>
              <w:rPr>
                <w:rFonts w:cs="Times New Roman"/>
                <w:sz w:val="22"/>
              </w:rPr>
              <w:t xml:space="preserve">– </w:t>
            </w:r>
            <w:r w:rsidRPr="00CA794F">
              <w:rPr>
                <w:rFonts w:cs="Times New Roman"/>
                <w:sz w:val="22"/>
              </w:rPr>
              <w:t>155 ос</w:t>
            </w:r>
            <w:r>
              <w:rPr>
                <w:rFonts w:cs="Times New Roman"/>
                <w:sz w:val="22"/>
              </w:rPr>
              <w:t>і</w:t>
            </w:r>
            <w:r w:rsidRPr="00CA794F">
              <w:rPr>
                <w:rFonts w:cs="Times New Roman"/>
                <w:sz w:val="22"/>
              </w:rPr>
              <w:t>б</w:t>
            </w:r>
            <w:r>
              <w:rPr>
                <w:rFonts w:cs="Times New Roman"/>
                <w:sz w:val="22"/>
              </w:rPr>
              <w:t xml:space="preserve"> (</w:t>
            </w:r>
            <w:r w:rsidRPr="00CA794F">
              <w:rPr>
                <w:rFonts w:cs="Times New Roman"/>
                <w:sz w:val="22"/>
              </w:rPr>
              <w:t xml:space="preserve">в тому числі ВПО </w:t>
            </w:r>
            <w:r>
              <w:rPr>
                <w:rFonts w:cs="Times New Roman"/>
                <w:sz w:val="22"/>
              </w:rPr>
              <w:t xml:space="preserve">– </w:t>
            </w:r>
            <w:r w:rsidRPr="00CA794F">
              <w:rPr>
                <w:rFonts w:cs="Times New Roman"/>
                <w:sz w:val="22"/>
              </w:rPr>
              <w:t>112 осіб</w:t>
            </w:r>
            <w:r>
              <w:rPr>
                <w:rFonts w:cs="Times New Roman"/>
                <w:sz w:val="22"/>
              </w:rPr>
              <w:t>).</w:t>
            </w:r>
          </w:p>
        </w:tc>
      </w:tr>
      <w:tr w:rsidR="00D16F62" w:rsidRPr="00CA794F" w14:paraId="59582D77" w14:textId="77777777" w:rsidTr="005C1E6E">
        <w:trPr>
          <w:trHeight w:val="462"/>
        </w:trPr>
        <w:tc>
          <w:tcPr>
            <w:tcW w:w="2492" w:type="dxa"/>
            <w:vAlign w:val="center"/>
          </w:tcPr>
          <w:p w14:paraId="3FDE6FD7"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537562B2" w14:textId="77777777" w:rsidR="00D16F62" w:rsidRPr="00CA794F" w:rsidRDefault="00D16F62" w:rsidP="005C1E6E">
            <w:pPr>
              <w:shd w:val="clear" w:color="auto" w:fill="FFFFFF"/>
              <w:ind w:firstLine="0"/>
              <w:rPr>
                <w:rFonts w:cs="Times New Roman"/>
                <w:sz w:val="22"/>
              </w:rPr>
            </w:pPr>
            <w:r w:rsidRPr="00CA794F">
              <w:rPr>
                <w:rFonts w:cs="Times New Roman"/>
                <w:sz w:val="22"/>
              </w:rPr>
              <w:t xml:space="preserve">Проєкт передбачає </w:t>
            </w:r>
            <w:r w:rsidRPr="002D1C92">
              <w:rPr>
                <w:rFonts w:cs="Times New Roman"/>
                <w:sz w:val="22"/>
              </w:rPr>
              <w:t>будівництво сучасного </w:t>
            </w:r>
            <w:r w:rsidRPr="002D1C92">
              <w:rPr>
                <w:rStyle w:val="afd"/>
                <w:rFonts w:cs="Times New Roman"/>
                <w:b w:val="0"/>
                <w:bCs w:val="0"/>
                <w:sz w:val="22"/>
              </w:rPr>
              <w:t>бюветного комплексу</w:t>
            </w:r>
            <w:r w:rsidRPr="002D1C92">
              <w:rPr>
                <w:rFonts w:cs="Times New Roman"/>
                <w:sz w:val="22"/>
              </w:rPr>
              <w:t> в центрі села Карабинівка для забезпечення мешканців безкоштовною та якісною артезіанською водою. Передбачено буріння свердловини, встановлення системи </w:t>
            </w:r>
            <w:r w:rsidRPr="002D1C92">
              <w:rPr>
                <w:rStyle w:val="afd"/>
                <w:rFonts w:cs="Times New Roman"/>
                <w:b w:val="0"/>
                <w:bCs w:val="0"/>
                <w:sz w:val="22"/>
              </w:rPr>
              <w:t>багатоступеневої фільтрації</w:t>
            </w:r>
            <w:r w:rsidRPr="002D1C92">
              <w:rPr>
                <w:rStyle w:val="afd"/>
                <w:rFonts w:cs="Times New Roman"/>
                <w:sz w:val="22"/>
              </w:rPr>
              <w:t xml:space="preserve"> </w:t>
            </w:r>
            <w:r w:rsidRPr="002D1C92">
              <w:rPr>
                <w:rFonts w:cs="Times New Roman"/>
                <w:sz w:val="22"/>
              </w:rPr>
              <w:t>та зведення павільйону з автоматичними точками розливу. Об’єкт буде облаштовано із дотриманням норм </w:t>
            </w:r>
            <w:proofErr w:type="spellStart"/>
            <w:r w:rsidRPr="002D1C92">
              <w:rPr>
                <w:rStyle w:val="afd"/>
                <w:rFonts w:cs="Times New Roman"/>
                <w:b w:val="0"/>
                <w:bCs w:val="0"/>
                <w:sz w:val="22"/>
              </w:rPr>
              <w:t>інклюзивності</w:t>
            </w:r>
            <w:proofErr w:type="spellEnd"/>
            <w:r w:rsidRPr="002D1C92">
              <w:rPr>
                <w:rFonts w:cs="Times New Roman"/>
                <w:sz w:val="22"/>
              </w:rPr>
              <w:t>. На прилеглій території будуть проведені заходи із благоустрою (мощення доріжок, встановлення освітлення та лав) що створить комфортну зону</w:t>
            </w:r>
            <w:r w:rsidRPr="00CA794F">
              <w:rPr>
                <w:rFonts w:cs="Times New Roman"/>
                <w:sz w:val="22"/>
              </w:rPr>
              <w:t xml:space="preserve"> відпочинку для всієї громади</w:t>
            </w:r>
            <w:r w:rsidRPr="00CA794F">
              <w:rPr>
                <w:rFonts w:cs="Times New Roman"/>
                <w:color w:val="0A0A0A"/>
                <w:sz w:val="22"/>
                <w:shd w:val="clear" w:color="auto" w:fill="FFFFFF"/>
              </w:rPr>
              <w:t>.</w:t>
            </w:r>
          </w:p>
        </w:tc>
      </w:tr>
      <w:tr w:rsidR="00D16F62" w:rsidRPr="00CA794F" w14:paraId="69AC49D9" w14:textId="77777777" w:rsidTr="005C1E6E">
        <w:tc>
          <w:tcPr>
            <w:tcW w:w="2492" w:type="dxa"/>
            <w:vAlign w:val="center"/>
          </w:tcPr>
          <w:p w14:paraId="26D5102A"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56D9DE3E" w14:textId="77777777" w:rsidR="00D16F62" w:rsidRDefault="00D16F62" w:rsidP="005C1E6E">
            <w:pPr>
              <w:shd w:val="clear" w:color="auto" w:fill="FFFFFF"/>
              <w:ind w:firstLine="0"/>
              <w:rPr>
                <w:rFonts w:eastAsia="Times New Roman" w:cs="Times New Roman"/>
                <w:color w:val="0A0A0A"/>
                <w:sz w:val="22"/>
                <w:lang w:eastAsia="uk-UA"/>
              </w:rPr>
            </w:pPr>
            <w:r w:rsidRPr="00CA794F">
              <w:rPr>
                <w:rFonts w:eastAsia="Times New Roman" w:cs="Times New Roman"/>
                <w:color w:val="0A0A0A"/>
                <w:sz w:val="22"/>
                <w:lang w:eastAsia="uk-UA"/>
              </w:rPr>
              <w:t>Підвищен</w:t>
            </w:r>
            <w:r>
              <w:rPr>
                <w:rFonts w:eastAsia="Times New Roman" w:cs="Times New Roman"/>
                <w:color w:val="0A0A0A"/>
                <w:sz w:val="22"/>
                <w:lang w:eastAsia="uk-UA"/>
              </w:rPr>
              <w:t>о</w:t>
            </w:r>
            <w:r w:rsidRPr="00CA794F">
              <w:rPr>
                <w:rFonts w:eastAsia="Times New Roman" w:cs="Times New Roman"/>
                <w:color w:val="0A0A0A"/>
                <w:sz w:val="22"/>
                <w:lang w:eastAsia="uk-UA"/>
              </w:rPr>
              <w:t xml:space="preserve"> рів</w:t>
            </w:r>
            <w:r>
              <w:rPr>
                <w:rFonts w:eastAsia="Times New Roman" w:cs="Times New Roman"/>
                <w:color w:val="0A0A0A"/>
                <w:sz w:val="22"/>
                <w:lang w:eastAsia="uk-UA"/>
              </w:rPr>
              <w:t>ень</w:t>
            </w:r>
            <w:r w:rsidRPr="00CA794F">
              <w:rPr>
                <w:rFonts w:eastAsia="Times New Roman" w:cs="Times New Roman"/>
                <w:color w:val="0A0A0A"/>
                <w:sz w:val="22"/>
                <w:lang w:eastAsia="uk-UA"/>
              </w:rPr>
              <w:t xml:space="preserve"> здоров'я </w:t>
            </w:r>
            <w:r>
              <w:rPr>
                <w:rFonts w:eastAsia="Times New Roman" w:cs="Times New Roman"/>
                <w:color w:val="0A0A0A"/>
                <w:sz w:val="22"/>
                <w:lang w:eastAsia="uk-UA"/>
              </w:rPr>
              <w:t xml:space="preserve">у </w:t>
            </w:r>
            <w:r w:rsidRPr="00CA794F">
              <w:rPr>
                <w:rFonts w:eastAsia="Times New Roman" w:cs="Times New Roman"/>
                <w:color w:val="0A0A0A"/>
                <w:sz w:val="22"/>
                <w:lang w:eastAsia="uk-UA"/>
              </w:rPr>
              <w:t>громад</w:t>
            </w:r>
            <w:r>
              <w:rPr>
                <w:rFonts w:eastAsia="Times New Roman" w:cs="Times New Roman"/>
                <w:color w:val="0A0A0A"/>
                <w:sz w:val="22"/>
                <w:lang w:eastAsia="uk-UA"/>
              </w:rPr>
              <w:t>і.</w:t>
            </w:r>
            <w:r w:rsidRPr="00CA794F">
              <w:rPr>
                <w:rFonts w:eastAsia="Times New Roman" w:cs="Times New Roman"/>
                <w:color w:val="0A0A0A"/>
                <w:sz w:val="22"/>
                <w:lang w:eastAsia="uk-UA"/>
              </w:rPr>
              <w:t xml:space="preserve"> </w:t>
            </w:r>
          </w:p>
          <w:p w14:paraId="7F2FD932" w14:textId="77777777" w:rsidR="00D16F62" w:rsidRPr="00AE0269" w:rsidRDefault="00D16F62" w:rsidP="005C1E6E">
            <w:pPr>
              <w:shd w:val="clear" w:color="auto" w:fill="FFFFFF"/>
              <w:ind w:firstLine="0"/>
              <w:rPr>
                <w:rFonts w:eastAsia="Times New Roman" w:cs="Times New Roman"/>
                <w:color w:val="0A0A0A"/>
                <w:sz w:val="22"/>
                <w:lang w:eastAsia="uk-UA"/>
              </w:rPr>
            </w:pPr>
            <w:r>
              <w:rPr>
                <w:rFonts w:eastAsia="Times New Roman" w:cs="Times New Roman"/>
                <w:color w:val="0A0A0A"/>
                <w:sz w:val="22"/>
                <w:lang w:eastAsia="uk-UA"/>
              </w:rPr>
              <w:t xml:space="preserve">Забезпечено </w:t>
            </w:r>
            <w:r w:rsidRPr="00CA794F">
              <w:rPr>
                <w:rFonts w:eastAsia="Times New Roman" w:cs="Times New Roman"/>
                <w:color w:val="0A0A0A"/>
                <w:sz w:val="22"/>
                <w:lang w:eastAsia="uk-UA"/>
              </w:rPr>
              <w:t>появ</w:t>
            </w:r>
            <w:r>
              <w:rPr>
                <w:rFonts w:eastAsia="Times New Roman" w:cs="Times New Roman"/>
                <w:color w:val="0A0A0A"/>
                <w:sz w:val="22"/>
                <w:lang w:eastAsia="uk-UA"/>
              </w:rPr>
              <w:t>у</w:t>
            </w:r>
            <w:r w:rsidRPr="00CA794F">
              <w:rPr>
                <w:rFonts w:eastAsia="Times New Roman" w:cs="Times New Roman"/>
                <w:color w:val="0A0A0A"/>
                <w:sz w:val="22"/>
                <w:lang w:eastAsia="uk-UA"/>
              </w:rPr>
              <w:t xml:space="preserve"> нової «точки тяжіння» для відпочинку </w:t>
            </w:r>
            <w:r>
              <w:rPr>
                <w:rFonts w:eastAsia="Times New Roman" w:cs="Times New Roman"/>
                <w:color w:val="0A0A0A"/>
                <w:sz w:val="22"/>
                <w:lang w:eastAsia="uk-UA"/>
              </w:rPr>
              <w:t>жителів та туристів</w:t>
            </w:r>
            <w:r w:rsidRPr="00CA794F">
              <w:rPr>
                <w:rFonts w:eastAsia="Times New Roman" w:cs="Times New Roman"/>
                <w:color w:val="0A0A0A"/>
                <w:sz w:val="22"/>
                <w:lang w:eastAsia="uk-UA"/>
              </w:rPr>
              <w:t xml:space="preserve"> у центрі населеного пункту</w:t>
            </w:r>
            <w:r>
              <w:rPr>
                <w:rFonts w:eastAsia="Times New Roman" w:cs="Times New Roman"/>
                <w:color w:val="0A0A0A"/>
                <w:sz w:val="22"/>
                <w:lang w:eastAsia="uk-UA"/>
              </w:rPr>
              <w:t xml:space="preserve"> с. Карабинівка</w:t>
            </w:r>
            <w:r w:rsidRPr="00CA794F">
              <w:rPr>
                <w:rFonts w:eastAsia="Times New Roman" w:cs="Times New Roman"/>
                <w:color w:val="0A0A0A"/>
                <w:sz w:val="22"/>
                <w:lang w:eastAsia="uk-UA"/>
              </w:rPr>
              <w:t>.</w:t>
            </w:r>
          </w:p>
        </w:tc>
      </w:tr>
      <w:tr w:rsidR="00D16F62" w:rsidRPr="00CA794F" w14:paraId="034A82B0" w14:textId="77777777" w:rsidTr="005C1E6E">
        <w:tc>
          <w:tcPr>
            <w:tcW w:w="2492" w:type="dxa"/>
            <w:vAlign w:val="center"/>
          </w:tcPr>
          <w:p w14:paraId="1199FF3F"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5BE1DF90" w14:textId="77777777" w:rsidR="00D16F62" w:rsidRPr="00CA794F" w:rsidRDefault="00D16F62" w:rsidP="005C1E6E">
            <w:pPr>
              <w:ind w:firstLine="0"/>
              <w:jc w:val="center"/>
              <w:rPr>
                <w:rFonts w:cs="Times New Roman"/>
                <w:sz w:val="22"/>
              </w:rPr>
            </w:pPr>
            <w:r w:rsidRPr="00CA794F">
              <w:rPr>
                <w:rFonts w:cs="Times New Roman"/>
                <w:sz w:val="22"/>
              </w:rPr>
              <w:t xml:space="preserve">2026 – 2027 </w:t>
            </w:r>
            <w:r>
              <w:rPr>
                <w:rFonts w:cs="Times New Roman"/>
                <w:sz w:val="22"/>
              </w:rPr>
              <w:t>роки</w:t>
            </w:r>
          </w:p>
        </w:tc>
      </w:tr>
      <w:tr w:rsidR="00D16F62" w:rsidRPr="00CA794F" w14:paraId="4CC69772" w14:textId="77777777" w:rsidTr="005C1E6E">
        <w:tc>
          <w:tcPr>
            <w:tcW w:w="2492" w:type="dxa"/>
            <w:vMerge w:val="restart"/>
            <w:vAlign w:val="center"/>
          </w:tcPr>
          <w:p w14:paraId="5C845893"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5C46F9E9"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29EE4FD0"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3678B52E"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4FCB7EA6"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770875C8" w14:textId="77777777" w:rsidTr="005C1E6E">
        <w:trPr>
          <w:trHeight w:val="250"/>
        </w:trPr>
        <w:tc>
          <w:tcPr>
            <w:tcW w:w="2492" w:type="dxa"/>
            <w:vMerge/>
            <w:vAlign w:val="center"/>
          </w:tcPr>
          <w:p w14:paraId="79ACD4E4" w14:textId="77777777" w:rsidR="00D16F62" w:rsidRPr="00CA794F" w:rsidRDefault="00D16F62" w:rsidP="005C1E6E">
            <w:pPr>
              <w:ind w:firstLine="0"/>
              <w:jc w:val="center"/>
              <w:rPr>
                <w:rFonts w:cs="Times New Roman"/>
                <w:sz w:val="22"/>
              </w:rPr>
            </w:pPr>
          </w:p>
        </w:tc>
        <w:tc>
          <w:tcPr>
            <w:tcW w:w="2112" w:type="dxa"/>
            <w:vAlign w:val="center"/>
          </w:tcPr>
          <w:p w14:paraId="76701EEB"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465F1362" w14:textId="77777777" w:rsidR="00D16F62" w:rsidRPr="00CA794F" w:rsidRDefault="00D16F62" w:rsidP="005C1E6E">
            <w:pPr>
              <w:ind w:firstLine="0"/>
              <w:jc w:val="center"/>
              <w:rPr>
                <w:rFonts w:cs="Times New Roman"/>
                <w:sz w:val="22"/>
              </w:rPr>
            </w:pPr>
            <w:r w:rsidRPr="00CA794F">
              <w:rPr>
                <w:rFonts w:cs="Times New Roman"/>
                <w:sz w:val="22"/>
              </w:rPr>
              <w:t>250,0</w:t>
            </w:r>
          </w:p>
        </w:tc>
        <w:tc>
          <w:tcPr>
            <w:tcW w:w="1701" w:type="dxa"/>
            <w:vAlign w:val="center"/>
          </w:tcPr>
          <w:p w14:paraId="487773BD" w14:textId="77777777" w:rsidR="00D16F62" w:rsidRPr="00CA794F" w:rsidRDefault="00D16F62" w:rsidP="005C1E6E">
            <w:pPr>
              <w:ind w:firstLine="0"/>
              <w:jc w:val="center"/>
              <w:rPr>
                <w:rFonts w:cs="Times New Roman"/>
                <w:sz w:val="22"/>
              </w:rPr>
            </w:pPr>
            <w:r w:rsidRPr="00CA794F">
              <w:rPr>
                <w:rFonts w:cs="Times New Roman"/>
                <w:sz w:val="22"/>
              </w:rPr>
              <w:t>2250,0</w:t>
            </w:r>
          </w:p>
        </w:tc>
        <w:tc>
          <w:tcPr>
            <w:tcW w:w="1706" w:type="dxa"/>
            <w:vAlign w:val="center"/>
          </w:tcPr>
          <w:p w14:paraId="299FEB09" w14:textId="77777777" w:rsidR="00D16F62" w:rsidRPr="00CA794F" w:rsidRDefault="00D16F62" w:rsidP="005C1E6E">
            <w:pPr>
              <w:ind w:firstLine="0"/>
              <w:jc w:val="center"/>
              <w:rPr>
                <w:rFonts w:cs="Times New Roman"/>
                <w:sz w:val="22"/>
              </w:rPr>
            </w:pPr>
            <w:r w:rsidRPr="00CA794F">
              <w:rPr>
                <w:rFonts w:cs="Times New Roman"/>
                <w:sz w:val="22"/>
              </w:rPr>
              <w:t>2500,0</w:t>
            </w:r>
          </w:p>
        </w:tc>
      </w:tr>
      <w:tr w:rsidR="00D16F62" w:rsidRPr="00CA794F" w14:paraId="3E485298" w14:textId="77777777" w:rsidTr="005C1E6E">
        <w:tc>
          <w:tcPr>
            <w:tcW w:w="2492" w:type="dxa"/>
            <w:vMerge/>
            <w:vAlign w:val="center"/>
          </w:tcPr>
          <w:p w14:paraId="1A9B7EBB" w14:textId="77777777" w:rsidR="00D16F62" w:rsidRPr="00CA794F" w:rsidRDefault="00D16F62" w:rsidP="005C1E6E">
            <w:pPr>
              <w:ind w:firstLine="0"/>
              <w:jc w:val="center"/>
              <w:rPr>
                <w:rFonts w:cs="Times New Roman"/>
                <w:sz w:val="22"/>
              </w:rPr>
            </w:pPr>
          </w:p>
        </w:tc>
        <w:tc>
          <w:tcPr>
            <w:tcW w:w="2112" w:type="dxa"/>
            <w:vAlign w:val="center"/>
          </w:tcPr>
          <w:p w14:paraId="5A599630"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39E3898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91EDA1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FA0FE4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4E739FA" w14:textId="77777777" w:rsidTr="005C1E6E">
        <w:tc>
          <w:tcPr>
            <w:tcW w:w="2492" w:type="dxa"/>
            <w:vMerge/>
            <w:vAlign w:val="center"/>
          </w:tcPr>
          <w:p w14:paraId="779578C4" w14:textId="77777777" w:rsidR="00D16F62" w:rsidRPr="00CA794F" w:rsidRDefault="00D16F62" w:rsidP="005C1E6E">
            <w:pPr>
              <w:ind w:firstLine="0"/>
              <w:jc w:val="center"/>
              <w:rPr>
                <w:rFonts w:cs="Times New Roman"/>
                <w:sz w:val="22"/>
              </w:rPr>
            </w:pPr>
          </w:p>
        </w:tc>
        <w:tc>
          <w:tcPr>
            <w:tcW w:w="2112" w:type="dxa"/>
            <w:vAlign w:val="center"/>
          </w:tcPr>
          <w:p w14:paraId="3C46F874"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09B660B9" w14:textId="77777777" w:rsidR="00D16F62" w:rsidRPr="00CA794F" w:rsidRDefault="00D16F62" w:rsidP="005C1E6E">
            <w:pPr>
              <w:ind w:firstLine="0"/>
              <w:jc w:val="center"/>
              <w:rPr>
                <w:rFonts w:cs="Times New Roman"/>
                <w:sz w:val="22"/>
              </w:rPr>
            </w:pPr>
            <w:r w:rsidRPr="00CA794F">
              <w:rPr>
                <w:rFonts w:cs="Times New Roman"/>
                <w:sz w:val="22"/>
              </w:rPr>
              <w:t>250,0</w:t>
            </w:r>
          </w:p>
        </w:tc>
        <w:tc>
          <w:tcPr>
            <w:tcW w:w="1701" w:type="dxa"/>
            <w:vAlign w:val="center"/>
          </w:tcPr>
          <w:p w14:paraId="34A93FDF" w14:textId="77777777" w:rsidR="00D16F62" w:rsidRPr="00CA794F" w:rsidRDefault="00D16F62" w:rsidP="005C1E6E">
            <w:pPr>
              <w:ind w:firstLine="0"/>
              <w:jc w:val="center"/>
              <w:rPr>
                <w:rFonts w:cs="Times New Roman"/>
                <w:sz w:val="22"/>
              </w:rPr>
            </w:pPr>
            <w:r w:rsidRPr="00CA794F">
              <w:rPr>
                <w:rFonts w:cs="Times New Roman"/>
                <w:sz w:val="22"/>
              </w:rPr>
              <w:t>2250,0</w:t>
            </w:r>
          </w:p>
        </w:tc>
        <w:tc>
          <w:tcPr>
            <w:tcW w:w="1706" w:type="dxa"/>
            <w:vAlign w:val="center"/>
          </w:tcPr>
          <w:p w14:paraId="5C041D5C" w14:textId="77777777" w:rsidR="00D16F62" w:rsidRPr="00CA794F" w:rsidRDefault="00D16F62" w:rsidP="005C1E6E">
            <w:pPr>
              <w:ind w:firstLine="0"/>
              <w:jc w:val="center"/>
              <w:rPr>
                <w:rFonts w:cs="Times New Roman"/>
                <w:sz w:val="22"/>
              </w:rPr>
            </w:pPr>
            <w:r w:rsidRPr="00CA794F">
              <w:rPr>
                <w:rFonts w:cs="Times New Roman"/>
                <w:sz w:val="22"/>
              </w:rPr>
              <w:t>2500,0</w:t>
            </w:r>
          </w:p>
        </w:tc>
      </w:tr>
      <w:tr w:rsidR="00D16F62" w:rsidRPr="00CA794F" w14:paraId="79012720" w14:textId="77777777" w:rsidTr="005C1E6E">
        <w:tc>
          <w:tcPr>
            <w:tcW w:w="2492" w:type="dxa"/>
            <w:vMerge/>
            <w:vAlign w:val="center"/>
          </w:tcPr>
          <w:p w14:paraId="55A7E058" w14:textId="77777777" w:rsidR="00D16F62" w:rsidRPr="00CA794F" w:rsidRDefault="00D16F62" w:rsidP="005C1E6E">
            <w:pPr>
              <w:ind w:firstLine="0"/>
              <w:jc w:val="center"/>
              <w:rPr>
                <w:rFonts w:cs="Times New Roman"/>
                <w:sz w:val="22"/>
              </w:rPr>
            </w:pPr>
          </w:p>
        </w:tc>
        <w:tc>
          <w:tcPr>
            <w:tcW w:w="2112" w:type="dxa"/>
            <w:vAlign w:val="center"/>
          </w:tcPr>
          <w:p w14:paraId="24567679" w14:textId="77777777" w:rsidR="00D16F62" w:rsidRPr="00CA794F" w:rsidRDefault="00D16F62" w:rsidP="005C1E6E">
            <w:pPr>
              <w:ind w:firstLine="0"/>
              <w:jc w:val="center"/>
              <w:rPr>
                <w:rFonts w:cs="Times New Roman"/>
                <w:sz w:val="22"/>
              </w:rPr>
            </w:pPr>
            <w:r w:rsidRPr="00AE0269">
              <w:rPr>
                <w:rFonts w:cs="Times New Roman"/>
                <w:sz w:val="22"/>
              </w:rPr>
              <w:t>Інші джерела, не заборонені законодавством</w:t>
            </w:r>
          </w:p>
        </w:tc>
        <w:tc>
          <w:tcPr>
            <w:tcW w:w="1628" w:type="dxa"/>
            <w:vAlign w:val="center"/>
          </w:tcPr>
          <w:p w14:paraId="240BC60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2B85AE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2584F6E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1ED33499" w14:textId="77777777" w:rsidTr="005C1E6E">
        <w:tc>
          <w:tcPr>
            <w:tcW w:w="2492" w:type="dxa"/>
            <w:vAlign w:val="center"/>
          </w:tcPr>
          <w:p w14:paraId="3C46F8B3"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09BFD175"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7266AFEE" w14:textId="77777777" w:rsidTr="005C1E6E">
        <w:tc>
          <w:tcPr>
            <w:tcW w:w="2492" w:type="dxa"/>
            <w:vAlign w:val="center"/>
          </w:tcPr>
          <w:p w14:paraId="279582D0"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2DC82601"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687826CF" w14:textId="77777777" w:rsidR="00D16F62" w:rsidRPr="00CA794F" w:rsidRDefault="00D16F62" w:rsidP="00D16F62">
      <w:pPr>
        <w:jc w:val="center"/>
        <w:rPr>
          <w:rFonts w:cs="Times New Roman"/>
          <w:sz w:val="22"/>
        </w:rPr>
      </w:pPr>
    </w:p>
    <w:p w14:paraId="6475BC06" w14:textId="77777777" w:rsidR="00D16F62" w:rsidRDefault="00D16F62" w:rsidP="00D16F62">
      <w:pPr>
        <w:jc w:val="center"/>
        <w:rPr>
          <w:rFonts w:cs="Times New Roman"/>
          <w:b/>
          <w:bCs/>
          <w:color w:val="FF0000"/>
          <w:sz w:val="22"/>
        </w:rPr>
      </w:pPr>
    </w:p>
    <w:p w14:paraId="13BB1071" w14:textId="77777777" w:rsidR="00D16F62" w:rsidRDefault="00D16F62" w:rsidP="00D16F62">
      <w:pPr>
        <w:jc w:val="center"/>
        <w:rPr>
          <w:rFonts w:cs="Times New Roman"/>
          <w:b/>
          <w:bCs/>
          <w:color w:val="FF0000"/>
          <w:sz w:val="22"/>
        </w:rPr>
      </w:pPr>
    </w:p>
    <w:p w14:paraId="0A7285DD" w14:textId="77777777" w:rsidR="00D16F62" w:rsidRDefault="00D16F62" w:rsidP="00D16F62">
      <w:pPr>
        <w:jc w:val="center"/>
        <w:rPr>
          <w:rFonts w:cs="Times New Roman"/>
          <w:b/>
          <w:bCs/>
          <w:color w:val="FF0000"/>
          <w:sz w:val="22"/>
        </w:rPr>
      </w:pPr>
    </w:p>
    <w:p w14:paraId="66861559" w14:textId="77777777" w:rsidR="00D16F62" w:rsidRDefault="00D16F62" w:rsidP="00D16F62">
      <w:pPr>
        <w:jc w:val="center"/>
        <w:rPr>
          <w:rFonts w:cs="Times New Roman"/>
          <w:b/>
          <w:bCs/>
          <w:color w:val="FF0000"/>
          <w:sz w:val="22"/>
        </w:rPr>
      </w:pPr>
    </w:p>
    <w:p w14:paraId="1E512D1E" w14:textId="77777777" w:rsidR="00D16F62" w:rsidRDefault="00D16F62" w:rsidP="00D16F62">
      <w:pPr>
        <w:jc w:val="center"/>
        <w:rPr>
          <w:rFonts w:cs="Times New Roman"/>
          <w:b/>
          <w:bCs/>
          <w:color w:val="FF0000"/>
          <w:sz w:val="22"/>
        </w:rPr>
      </w:pPr>
    </w:p>
    <w:p w14:paraId="2B3C8DDA" w14:textId="77777777" w:rsidR="00D16F62" w:rsidRDefault="00D16F62" w:rsidP="00D16F62">
      <w:pPr>
        <w:jc w:val="center"/>
        <w:rPr>
          <w:rFonts w:cs="Times New Roman"/>
          <w:b/>
          <w:bCs/>
          <w:color w:val="FF0000"/>
          <w:sz w:val="22"/>
        </w:rPr>
      </w:pPr>
    </w:p>
    <w:p w14:paraId="4D1A9CEA" w14:textId="77777777" w:rsidR="00D16F62" w:rsidRDefault="00D16F62" w:rsidP="00D16F62">
      <w:pPr>
        <w:jc w:val="center"/>
        <w:rPr>
          <w:rFonts w:cs="Times New Roman"/>
          <w:b/>
          <w:bCs/>
          <w:color w:val="FF0000"/>
          <w:sz w:val="22"/>
        </w:rPr>
      </w:pPr>
    </w:p>
    <w:p w14:paraId="1102AA1B" w14:textId="77777777" w:rsidR="00D16F62" w:rsidRDefault="00D16F62" w:rsidP="00D16F62">
      <w:pPr>
        <w:jc w:val="center"/>
        <w:rPr>
          <w:rFonts w:cs="Times New Roman"/>
          <w:b/>
          <w:bCs/>
          <w:color w:val="FF0000"/>
          <w:sz w:val="22"/>
        </w:rPr>
      </w:pPr>
    </w:p>
    <w:p w14:paraId="2E449345" w14:textId="77777777" w:rsidR="00D16F62" w:rsidRDefault="00D16F62" w:rsidP="00D16F62">
      <w:pPr>
        <w:jc w:val="center"/>
        <w:rPr>
          <w:rFonts w:cs="Times New Roman"/>
          <w:b/>
          <w:bCs/>
          <w:color w:val="FF0000"/>
          <w:sz w:val="22"/>
        </w:rPr>
      </w:pPr>
    </w:p>
    <w:p w14:paraId="17D28028" w14:textId="77777777" w:rsidR="00D16F62" w:rsidRDefault="00D16F62" w:rsidP="00D16F62">
      <w:pPr>
        <w:jc w:val="center"/>
        <w:rPr>
          <w:rFonts w:cs="Times New Roman"/>
          <w:b/>
          <w:bCs/>
          <w:color w:val="FF0000"/>
          <w:sz w:val="22"/>
        </w:rPr>
      </w:pPr>
    </w:p>
    <w:p w14:paraId="018B39F4" w14:textId="77777777" w:rsidR="00D16F62" w:rsidRDefault="00D16F62" w:rsidP="00D16F62">
      <w:pPr>
        <w:jc w:val="center"/>
        <w:rPr>
          <w:rFonts w:cs="Times New Roman"/>
          <w:b/>
          <w:bCs/>
          <w:color w:val="FF0000"/>
          <w:sz w:val="22"/>
        </w:rPr>
      </w:pPr>
    </w:p>
    <w:p w14:paraId="553AFAB0" w14:textId="77777777" w:rsidR="00D16F62" w:rsidRDefault="00D16F62" w:rsidP="00D16F62">
      <w:pPr>
        <w:jc w:val="center"/>
        <w:rPr>
          <w:rFonts w:cs="Times New Roman"/>
          <w:b/>
          <w:bCs/>
          <w:color w:val="FF0000"/>
          <w:sz w:val="22"/>
        </w:rPr>
      </w:pPr>
    </w:p>
    <w:p w14:paraId="52B022DB" w14:textId="77777777" w:rsidR="00D16F62" w:rsidRDefault="00D16F62" w:rsidP="00D16F62">
      <w:pPr>
        <w:jc w:val="center"/>
        <w:rPr>
          <w:rFonts w:cs="Times New Roman"/>
          <w:b/>
          <w:bCs/>
          <w:color w:val="FF0000"/>
          <w:sz w:val="22"/>
        </w:rPr>
      </w:pPr>
    </w:p>
    <w:p w14:paraId="4A360699" w14:textId="77777777" w:rsidR="00D16F62" w:rsidRDefault="00D16F62" w:rsidP="00D16F62">
      <w:pPr>
        <w:jc w:val="center"/>
        <w:rPr>
          <w:rFonts w:cs="Times New Roman"/>
          <w:b/>
          <w:bCs/>
          <w:color w:val="FF0000"/>
          <w:sz w:val="22"/>
        </w:rPr>
      </w:pPr>
    </w:p>
    <w:p w14:paraId="15A7E9A9" w14:textId="77777777" w:rsidR="00D16F62" w:rsidRDefault="00D16F62" w:rsidP="00D16F62">
      <w:pPr>
        <w:jc w:val="center"/>
        <w:rPr>
          <w:rFonts w:cs="Times New Roman"/>
          <w:b/>
          <w:bCs/>
          <w:color w:val="FF0000"/>
          <w:sz w:val="22"/>
        </w:rPr>
      </w:pPr>
    </w:p>
    <w:p w14:paraId="65BBB635" w14:textId="77777777" w:rsidR="00D16F62" w:rsidRDefault="00D16F62" w:rsidP="00D16F62">
      <w:pPr>
        <w:jc w:val="center"/>
        <w:rPr>
          <w:rFonts w:cs="Times New Roman"/>
          <w:b/>
          <w:bCs/>
          <w:color w:val="FF0000"/>
          <w:sz w:val="22"/>
        </w:rPr>
      </w:pPr>
    </w:p>
    <w:p w14:paraId="6D4A09D6" w14:textId="77777777" w:rsidR="00D16F62" w:rsidRPr="00CA794F" w:rsidRDefault="00D16F62" w:rsidP="00D16F62">
      <w:pPr>
        <w:jc w:val="center"/>
        <w:rPr>
          <w:rFonts w:cs="Times New Roman"/>
          <w:b/>
          <w:bCs/>
          <w:color w:val="FF0000"/>
          <w:sz w:val="22"/>
        </w:rPr>
      </w:pPr>
    </w:p>
    <w:p w14:paraId="4C6836E0" w14:textId="77777777" w:rsidR="00D16F62" w:rsidRPr="00CA794F" w:rsidRDefault="00D16F62" w:rsidP="00D16F62">
      <w:pPr>
        <w:jc w:val="center"/>
        <w:rPr>
          <w:rFonts w:cs="Times New Roman"/>
          <w:sz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444A516F" w14:textId="77777777" w:rsidTr="005C1E6E">
        <w:trPr>
          <w:cantSplit/>
          <w:trHeight w:val="70"/>
          <w:jc w:val="center"/>
        </w:trPr>
        <w:tc>
          <w:tcPr>
            <w:tcW w:w="2492" w:type="dxa"/>
            <w:shd w:val="clear" w:color="auto" w:fill="BFBFBF" w:themeFill="background1" w:themeFillShade="BF"/>
            <w:vAlign w:val="center"/>
          </w:tcPr>
          <w:p w14:paraId="550E0B03"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16C9518D" w14:textId="77777777" w:rsidR="00D16F62" w:rsidRPr="00CA794F" w:rsidRDefault="00D16F62" w:rsidP="005C1E6E">
            <w:pPr>
              <w:ind w:firstLine="0"/>
              <w:jc w:val="center"/>
              <w:rPr>
                <w:rFonts w:cs="Times New Roman"/>
                <w:sz w:val="22"/>
              </w:rPr>
            </w:pPr>
            <w:r w:rsidRPr="000F444B">
              <w:rPr>
                <w:rFonts w:eastAsia="Times New Roman" w:cs="Times New Roman"/>
                <w:b/>
                <w:sz w:val="22"/>
              </w:rPr>
              <w:t>Створення моделі транспортної інфраструктури громади</w:t>
            </w:r>
          </w:p>
        </w:tc>
      </w:tr>
      <w:tr w:rsidR="00D16F62" w:rsidRPr="00CA794F" w14:paraId="6E1726C0" w14:textId="77777777" w:rsidTr="005C1E6E">
        <w:trPr>
          <w:cantSplit/>
          <w:jc w:val="center"/>
        </w:trPr>
        <w:tc>
          <w:tcPr>
            <w:tcW w:w="2492" w:type="dxa"/>
            <w:vAlign w:val="center"/>
          </w:tcPr>
          <w:p w14:paraId="7222E68A"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3FF32675" w14:textId="77777777" w:rsidR="00D16F62" w:rsidRPr="00CA794F" w:rsidRDefault="00D16F62" w:rsidP="005C1E6E">
            <w:pPr>
              <w:ind w:firstLine="0"/>
              <w:rPr>
                <w:rFonts w:cs="Times New Roman"/>
                <w:sz w:val="22"/>
              </w:rPr>
            </w:pPr>
            <w:r w:rsidRPr="00CA794F">
              <w:rPr>
                <w:rFonts w:eastAsia="Times New Roman" w:cs="Times New Roman"/>
                <w:sz w:val="22"/>
              </w:rPr>
              <w:t>Підготувати практичну модель транспортної інфраструктури і мобільності громади для покращення доступу мешканців до послуг, оптимізації маршрутів та визначення пріоритетів управлінських рішень.</w:t>
            </w:r>
          </w:p>
        </w:tc>
      </w:tr>
      <w:tr w:rsidR="00D16F62" w:rsidRPr="00CA794F" w14:paraId="6CCB931B" w14:textId="77777777" w:rsidTr="005C1E6E">
        <w:trPr>
          <w:cantSplit/>
          <w:jc w:val="center"/>
        </w:trPr>
        <w:tc>
          <w:tcPr>
            <w:tcW w:w="2492" w:type="dxa"/>
            <w:vAlign w:val="center"/>
          </w:tcPr>
          <w:p w14:paraId="09368233"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0B2D881E" w14:textId="77777777" w:rsidR="00D16F62" w:rsidRPr="00CA794F" w:rsidRDefault="00D16F62" w:rsidP="005C1E6E">
            <w:pPr>
              <w:ind w:firstLine="0"/>
              <w:jc w:val="center"/>
              <w:rPr>
                <w:rFonts w:cs="Times New Roman"/>
                <w:sz w:val="22"/>
              </w:rPr>
            </w:pPr>
            <w:r w:rsidRPr="00CA794F">
              <w:rPr>
                <w:rFonts w:eastAsia="Times New Roman" w:cs="Times New Roman"/>
                <w:sz w:val="22"/>
              </w:rPr>
              <w:t>Уся територія Межиріцької сільської територіальної громади, з особливою увагою до периферійних сіл: Карабинівка, Лиманське, Мінеральні Води, Новоолександрівське, Домаха, Оженківка.</w:t>
            </w:r>
          </w:p>
        </w:tc>
      </w:tr>
      <w:tr w:rsidR="00D16F62" w:rsidRPr="00CA794F" w14:paraId="03FABBAE" w14:textId="77777777" w:rsidTr="005C1E6E">
        <w:trPr>
          <w:cantSplit/>
          <w:jc w:val="center"/>
        </w:trPr>
        <w:tc>
          <w:tcPr>
            <w:tcW w:w="2492" w:type="dxa"/>
            <w:vAlign w:val="center"/>
          </w:tcPr>
          <w:p w14:paraId="58D75317"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579B82EE" w14:textId="77777777" w:rsidR="00D16F62" w:rsidRPr="00CA794F" w:rsidRDefault="00D16F62" w:rsidP="005C1E6E">
            <w:pPr>
              <w:ind w:firstLine="0"/>
              <w:jc w:val="center"/>
              <w:rPr>
                <w:rFonts w:cs="Times New Roman"/>
                <w:sz w:val="22"/>
              </w:rPr>
            </w:pPr>
            <w:r w:rsidRPr="00CA794F">
              <w:rPr>
                <w:rFonts w:eastAsia="Times New Roman" w:cs="Times New Roman"/>
                <w:sz w:val="22"/>
              </w:rPr>
              <w:t>4500</w:t>
            </w:r>
            <w:r>
              <w:rPr>
                <w:rFonts w:eastAsia="Times New Roman" w:cs="Times New Roman"/>
                <w:sz w:val="22"/>
              </w:rPr>
              <w:t xml:space="preserve"> осіб.</w:t>
            </w:r>
          </w:p>
        </w:tc>
      </w:tr>
      <w:tr w:rsidR="00D16F62" w:rsidRPr="00CA794F" w14:paraId="50C72402" w14:textId="77777777" w:rsidTr="005C1E6E">
        <w:trPr>
          <w:cantSplit/>
          <w:trHeight w:val="462"/>
          <w:jc w:val="center"/>
        </w:trPr>
        <w:tc>
          <w:tcPr>
            <w:tcW w:w="2492" w:type="dxa"/>
            <w:vAlign w:val="center"/>
          </w:tcPr>
          <w:p w14:paraId="44FEC62C"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7D055627" w14:textId="77777777" w:rsidR="00D16F62" w:rsidRPr="00CA794F" w:rsidRDefault="00D16F62" w:rsidP="005C1E6E">
            <w:pPr>
              <w:ind w:firstLine="0"/>
              <w:rPr>
                <w:rFonts w:cs="Times New Roman"/>
                <w:sz w:val="22"/>
              </w:rPr>
            </w:pPr>
            <w:r w:rsidRPr="00CA794F">
              <w:rPr>
                <w:rFonts w:eastAsia="Times New Roman" w:cs="Times New Roman"/>
                <w:sz w:val="22"/>
              </w:rPr>
              <w:t>У межах проєкту буде зібрано дані про пасажиропотоки, соціальні маршрути, стан доріг, зупинок і логістику доступу до шкіл, амбулаторій, ЦНАП. На цій основі розробляються електронна карта, схема транспортних зв’язків, сценарії оптимізації маршрутів, пріоритети безпеки руху та дорожня карта рішень для громади.</w:t>
            </w:r>
          </w:p>
        </w:tc>
      </w:tr>
      <w:tr w:rsidR="00D16F62" w:rsidRPr="00CA794F" w14:paraId="49E34F9E" w14:textId="77777777" w:rsidTr="005C1E6E">
        <w:trPr>
          <w:cantSplit/>
          <w:jc w:val="center"/>
        </w:trPr>
        <w:tc>
          <w:tcPr>
            <w:tcW w:w="2492" w:type="dxa"/>
            <w:vAlign w:val="center"/>
          </w:tcPr>
          <w:p w14:paraId="02BD34BA"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2F9C6870" w14:textId="77777777" w:rsidR="00D16F62" w:rsidRDefault="00D16F62" w:rsidP="005C1E6E">
            <w:pPr>
              <w:ind w:firstLine="0"/>
              <w:jc w:val="left"/>
              <w:rPr>
                <w:rFonts w:eastAsia="Times New Roman" w:cs="Times New Roman"/>
                <w:sz w:val="22"/>
              </w:rPr>
            </w:pPr>
            <w:r>
              <w:rPr>
                <w:rFonts w:eastAsia="Times New Roman" w:cs="Times New Roman"/>
                <w:sz w:val="22"/>
              </w:rPr>
              <w:t>Створено</w:t>
            </w:r>
            <w:r w:rsidRPr="00CA794F">
              <w:rPr>
                <w:rFonts w:eastAsia="Times New Roman" w:cs="Times New Roman"/>
                <w:sz w:val="22"/>
              </w:rPr>
              <w:t xml:space="preserve"> транспортну модель</w:t>
            </w:r>
            <w:r>
              <w:rPr>
                <w:rFonts w:eastAsia="Times New Roman" w:cs="Times New Roman"/>
                <w:sz w:val="22"/>
              </w:rPr>
              <w:t xml:space="preserve"> громади</w:t>
            </w:r>
            <w:r w:rsidRPr="00CA794F">
              <w:rPr>
                <w:rFonts w:eastAsia="Times New Roman" w:cs="Times New Roman"/>
                <w:sz w:val="22"/>
              </w:rPr>
              <w:t xml:space="preserve"> у цифровому та друкованому формат</w:t>
            </w:r>
            <w:r>
              <w:rPr>
                <w:rFonts w:eastAsia="Times New Roman" w:cs="Times New Roman"/>
                <w:sz w:val="22"/>
              </w:rPr>
              <w:t>ах</w:t>
            </w:r>
            <w:r w:rsidRPr="00CA794F">
              <w:rPr>
                <w:rFonts w:eastAsia="Times New Roman" w:cs="Times New Roman"/>
                <w:sz w:val="22"/>
              </w:rPr>
              <w:t xml:space="preserve">, карту проблемних ділянок, матрицю транспортних потреб по </w:t>
            </w:r>
            <w:r>
              <w:rPr>
                <w:rFonts w:eastAsia="Times New Roman" w:cs="Times New Roman"/>
                <w:sz w:val="22"/>
              </w:rPr>
              <w:t>населених пунктах.</w:t>
            </w:r>
            <w:r w:rsidRPr="00CA794F">
              <w:rPr>
                <w:rFonts w:eastAsia="Times New Roman" w:cs="Times New Roman"/>
                <w:sz w:val="22"/>
              </w:rPr>
              <w:t xml:space="preserve"> </w:t>
            </w:r>
          </w:p>
          <w:p w14:paraId="1E5F5241" w14:textId="77777777" w:rsidR="00D16F62" w:rsidRPr="00CA794F" w:rsidRDefault="00D16F62" w:rsidP="005C1E6E">
            <w:pPr>
              <w:ind w:firstLine="0"/>
              <w:jc w:val="left"/>
              <w:rPr>
                <w:rFonts w:cs="Times New Roman"/>
                <w:sz w:val="22"/>
              </w:rPr>
            </w:pPr>
            <w:r>
              <w:rPr>
                <w:rFonts w:eastAsia="Times New Roman" w:cs="Times New Roman"/>
                <w:sz w:val="22"/>
              </w:rPr>
              <w:t xml:space="preserve">Розроблено </w:t>
            </w:r>
            <w:r w:rsidRPr="00CA794F">
              <w:rPr>
                <w:rFonts w:eastAsia="Times New Roman" w:cs="Times New Roman"/>
                <w:sz w:val="22"/>
              </w:rPr>
              <w:t>щонайменше 3 сценарії оптимізації маршрутів і рекомендації для синхронізації громадського транспорту, шкільного підвозу та доступу до базових послуг.</w:t>
            </w:r>
          </w:p>
        </w:tc>
      </w:tr>
      <w:tr w:rsidR="00D16F62" w:rsidRPr="00CA794F" w14:paraId="1D6A329C" w14:textId="77777777" w:rsidTr="005C1E6E">
        <w:trPr>
          <w:cantSplit/>
          <w:jc w:val="center"/>
        </w:trPr>
        <w:tc>
          <w:tcPr>
            <w:tcW w:w="2492" w:type="dxa"/>
            <w:vAlign w:val="center"/>
          </w:tcPr>
          <w:p w14:paraId="30724F98"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2C6442FA"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08A5B12C" w14:textId="77777777" w:rsidTr="005C1E6E">
        <w:trPr>
          <w:cantSplit/>
          <w:jc w:val="center"/>
        </w:trPr>
        <w:tc>
          <w:tcPr>
            <w:tcW w:w="2492" w:type="dxa"/>
            <w:vMerge w:val="restart"/>
            <w:vAlign w:val="center"/>
          </w:tcPr>
          <w:p w14:paraId="0E245095"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223429AA"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462F27D0"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1A17343A"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073B4A7F"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7D0E4EC7" w14:textId="77777777" w:rsidTr="005C1E6E">
        <w:trPr>
          <w:cantSplit/>
          <w:trHeight w:val="250"/>
          <w:jc w:val="center"/>
        </w:trPr>
        <w:tc>
          <w:tcPr>
            <w:tcW w:w="2492" w:type="dxa"/>
            <w:vMerge/>
            <w:vAlign w:val="center"/>
          </w:tcPr>
          <w:p w14:paraId="578A9FF4" w14:textId="77777777" w:rsidR="00D16F62" w:rsidRPr="00CA794F" w:rsidRDefault="00D16F62" w:rsidP="005C1E6E">
            <w:pPr>
              <w:ind w:firstLine="0"/>
              <w:jc w:val="center"/>
              <w:rPr>
                <w:rFonts w:cs="Times New Roman"/>
                <w:sz w:val="22"/>
              </w:rPr>
            </w:pPr>
          </w:p>
        </w:tc>
        <w:tc>
          <w:tcPr>
            <w:tcW w:w="2112" w:type="dxa"/>
            <w:vAlign w:val="center"/>
          </w:tcPr>
          <w:p w14:paraId="7C272B9A"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05C0BC9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E0FBA42" w14:textId="77777777" w:rsidR="00D16F62" w:rsidRPr="00CA794F" w:rsidRDefault="00D16F62" w:rsidP="005C1E6E">
            <w:pPr>
              <w:ind w:firstLine="0"/>
              <w:jc w:val="center"/>
              <w:rPr>
                <w:rFonts w:cs="Times New Roman"/>
                <w:sz w:val="22"/>
              </w:rPr>
            </w:pPr>
            <w:r w:rsidRPr="00CA794F">
              <w:rPr>
                <w:rFonts w:eastAsia="Times New Roman" w:cs="Times New Roman"/>
                <w:sz w:val="22"/>
              </w:rPr>
              <w:t>285,0</w:t>
            </w:r>
          </w:p>
        </w:tc>
        <w:tc>
          <w:tcPr>
            <w:tcW w:w="1706" w:type="dxa"/>
            <w:vAlign w:val="center"/>
          </w:tcPr>
          <w:p w14:paraId="4C6941CE" w14:textId="77777777" w:rsidR="00D16F62" w:rsidRPr="00CA794F" w:rsidRDefault="00D16F62" w:rsidP="005C1E6E">
            <w:pPr>
              <w:ind w:firstLine="0"/>
              <w:jc w:val="center"/>
              <w:rPr>
                <w:rFonts w:cs="Times New Roman"/>
                <w:sz w:val="22"/>
              </w:rPr>
            </w:pPr>
            <w:r w:rsidRPr="00CA794F">
              <w:rPr>
                <w:rFonts w:eastAsia="Times New Roman" w:cs="Times New Roman"/>
                <w:sz w:val="22"/>
              </w:rPr>
              <w:t>285,0</w:t>
            </w:r>
          </w:p>
        </w:tc>
      </w:tr>
      <w:tr w:rsidR="00D16F62" w:rsidRPr="00CA794F" w14:paraId="388396AB" w14:textId="77777777" w:rsidTr="005C1E6E">
        <w:trPr>
          <w:cantSplit/>
          <w:jc w:val="center"/>
        </w:trPr>
        <w:tc>
          <w:tcPr>
            <w:tcW w:w="2492" w:type="dxa"/>
            <w:vMerge/>
            <w:vAlign w:val="center"/>
          </w:tcPr>
          <w:p w14:paraId="28F12B6B" w14:textId="77777777" w:rsidR="00D16F62" w:rsidRPr="00CA794F" w:rsidRDefault="00D16F62" w:rsidP="005C1E6E">
            <w:pPr>
              <w:ind w:firstLine="0"/>
              <w:jc w:val="center"/>
              <w:rPr>
                <w:rFonts w:cs="Times New Roman"/>
                <w:sz w:val="22"/>
              </w:rPr>
            </w:pPr>
          </w:p>
        </w:tc>
        <w:tc>
          <w:tcPr>
            <w:tcW w:w="2112" w:type="dxa"/>
            <w:vAlign w:val="center"/>
          </w:tcPr>
          <w:p w14:paraId="471B7CEA"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0493FD1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3C6049C5"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4FAE72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74450017" w14:textId="77777777" w:rsidTr="005C1E6E">
        <w:trPr>
          <w:cantSplit/>
          <w:jc w:val="center"/>
        </w:trPr>
        <w:tc>
          <w:tcPr>
            <w:tcW w:w="2492" w:type="dxa"/>
            <w:vMerge/>
            <w:vAlign w:val="center"/>
          </w:tcPr>
          <w:p w14:paraId="2B37F87C" w14:textId="77777777" w:rsidR="00D16F62" w:rsidRPr="00CA794F" w:rsidRDefault="00D16F62" w:rsidP="005C1E6E">
            <w:pPr>
              <w:ind w:firstLine="0"/>
              <w:jc w:val="center"/>
              <w:rPr>
                <w:rFonts w:cs="Times New Roman"/>
                <w:sz w:val="22"/>
              </w:rPr>
            </w:pPr>
          </w:p>
        </w:tc>
        <w:tc>
          <w:tcPr>
            <w:tcW w:w="2112" w:type="dxa"/>
            <w:vAlign w:val="center"/>
          </w:tcPr>
          <w:p w14:paraId="1D448923"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694DC04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6D574D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25EF9C1E"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D9764FF" w14:textId="77777777" w:rsidTr="005C1E6E">
        <w:trPr>
          <w:cantSplit/>
          <w:jc w:val="center"/>
        </w:trPr>
        <w:tc>
          <w:tcPr>
            <w:tcW w:w="2492" w:type="dxa"/>
            <w:vMerge/>
            <w:vAlign w:val="center"/>
          </w:tcPr>
          <w:p w14:paraId="1621605A" w14:textId="77777777" w:rsidR="00D16F62" w:rsidRPr="00CA794F" w:rsidRDefault="00D16F62" w:rsidP="005C1E6E">
            <w:pPr>
              <w:ind w:firstLine="0"/>
              <w:jc w:val="center"/>
              <w:rPr>
                <w:rFonts w:cs="Times New Roman"/>
                <w:sz w:val="22"/>
              </w:rPr>
            </w:pPr>
          </w:p>
        </w:tc>
        <w:tc>
          <w:tcPr>
            <w:tcW w:w="2112" w:type="dxa"/>
            <w:vAlign w:val="center"/>
          </w:tcPr>
          <w:p w14:paraId="197A290D"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7E858EB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4C10F1E" w14:textId="77777777" w:rsidR="00D16F62" w:rsidRPr="00CA794F" w:rsidRDefault="00D16F62" w:rsidP="005C1E6E">
            <w:pPr>
              <w:ind w:firstLine="0"/>
              <w:jc w:val="center"/>
              <w:rPr>
                <w:rFonts w:cs="Times New Roman"/>
                <w:sz w:val="22"/>
              </w:rPr>
            </w:pPr>
            <w:r w:rsidRPr="00CA794F">
              <w:rPr>
                <w:rFonts w:eastAsia="Times New Roman" w:cs="Times New Roman"/>
                <w:sz w:val="22"/>
              </w:rPr>
              <w:t>285,0</w:t>
            </w:r>
          </w:p>
        </w:tc>
        <w:tc>
          <w:tcPr>
            <w:tcW w:w="1706" w:type="dxa"/>
            <w:vAlign w:val="center"/>
          </w:tcPr>
          <w:p w14:paraId="5D6DEFDA" w14:textId="77777777" w:rsidR="00D16F62" w:rsidRPr="00CA794F" w:rsidRDefault="00D16F62" w:rsidP="005C1E6E">
            <w:pPr>
              <w:ind w:firstLine="0"/>
              <w:jc w:val="center"/>
              <w:rPr>
                <w:rFonts w:cs="Times New Roman"/>
                <w:sz w:val="22"/>
              </w:rPr>
            </w:pPr>
            <w:r w:rsidRPr="00CA794F">
              <w:rPr>
                <w:rFonts w:eastAsia="Times New Roman" w:cs="Times New Roman"/>
                <w:sz w:val="22"/>
              </w:rPr>
              <w:t>285,0</w:t>
            </w:r>
          </w:p>
        </w:tc>
      </w:tr>
      <w:tr w:rsidR="00D16F62" w:rsidRPr="00CA794F" w14:paraId="1CE62EDB" w14:textId="77777777" w:rsidTr="005C1E6E">
        <w:trPr>
          <w:cantSplit/>
          <w:jc w:val="center"/>
        </w:trPr>
        <w:tc>
          <w:tcPr>
            <w:tcW w:w="2492" w:type="dxa"/>
            <w:vAlign w:val="center"/>
          </w:tcPr>
          <w:p w14:paraId="140A6C92"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6EF3E006" w14:textId="77777777" w:rsidR="00D16F62" w:rsidRPr="00CA794F" w:rsidRDefault="00D16F62" w:rsidP="005C1E6E">
            <w:pPr>
              <w:ind w:firstLine="0"/>
              <w:jc w:val="center"/>
              <w:rPr>
                <w:rFonts w:cs="Times New Roman"/>
                <w:sz w:val="22"/>
              </w:rPr>
            </w:pPr>
            <w:r w:rsidRPr="00CA794F">
              <w:rPr>
                <w:rFonts w:eastAsia="Times New Roman" w:cs="Times New Roman"/>
                <w:sz w:val="22"/>
              </w:rPr>
              <w:t>Грантові кошти програм місцевого розвитку, технічна допомога міжнародних партнерів, внески партнерських організацій, інші джерела, не заборонені законодавством.</w:t>
            </w:r>
          </w:p>
        </w:tc>
      </w:tr>
      <w:tr w:rsidR="00D16F62" w:rsidRPr="00CA794F" w14:paraId="4B1B35BC" w14:textId="77777777" w:rsidTr="005C1E6E">
        <w:trPr>
          <w:cantSplit/>
          <w:jc w:val="center"/>
        </w:trPr>
        <w:tc>
          <w:tcPr>
            <w:tcW w:w="2492" w:type="dxa"/>
            <w:vAlign w:val="center"/>
          </w:tcPr>
          <w:p w14:paraId="45A057F5"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335B2806"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 експерти з транспортного планування.</w:t>
            </w:r>
          </w:p>
        </w:tc>
      </w:tr>
    </w:tbl>
    <w:p w14:paraId="6DE9590B" w14:textId="77777777" w:rsidR="00D16F62" w:rsidRPr="00CA794F" w:rsidRDefault="00D16F62" w:rsidP="00D16F62">
      <w:pPr>
        <w:jc w:val="center"/>
        <w:rPr>
          <w:rFonts w:cs="Times New Roman"/>
          <w:b/>
          <w:bCs/>
          <w:color w:val="00B050"/>
          <w:sz w:val="22"/>
        </w:rPr>
      </w:pPr>
    </w:p>
    <w:p w14:paraId="2C09DC7B" w14:textId="77777777" w:rsidR="00D16F62" w:rsidRDefault="00D16F62" w:rsidP="00D16F62">
      <w:pPr>
        <w:jc w:val="center"/>
        <w:rPr>
          <w:rFonts w:cs="Times New Roman"/>
          <w:b/>
          <w:bCs/>
          <w:color w:val="00B050"/>
          <w:sz w:val="22"/>
        </w:rPr>
      </w:pPr>
    </w:p>
    <w:p w14:paraId="115C1A4D" w14:textId="77777777" w:rsidR="00D16F62" w:rsidRDefault="00D16F62" w:rsidP="00D16F62">
      <w:pPr>
        <w:jc w:val="center"/>
        <w:rPr>
          <w:rFonts w:cs="Times New Roman"/>
          <w:b/>
          <w:bCs/>
          <w:color w:val="00B050"/>
          <w:sz w:val="22"/>
        </w:rPr>
      </w:pPr>
    </w:p>
    <w:p w14:paraId="1569B79E" w14:textId="77777777" w:rsidR="00D16F62" w:rsidRDefault="00D16F62" w:rsidP="00D16F62">
      <w:pPr>
        <w:jc w:val="center"/>
        <w:rPr>
          <w:rFonts w:cs="Times New Roman"/>
          <w:b/>
          <w:bCs/>
          <w:color w:val="00B050"/>
          <w:sz w:val="22"/>
        </w:rPr>
      </w:pPr>
    </w:p>
    <w:p w14:paraId="13B5F25B" w14:textId="77777777" w:rsidR="00D16F62" w:rsidRDefault="00D16F62" w:rsidP="00D16F62">
      <w:pPr>
        <w:jc w:val="center"/>
        <w:rPr>
          <w:rFonts w:cs="Times New Roman"/>
          <w:b/>
          <w:bCs/>
          <w:color w:val="00B050"/>
          <w:sz w:val="22"/>
        </w:rPr>
      </w:pPr>
    </w:p>
    <w:p w14:paraId="461F4B40" w14:textId="77777777" w:rsidR="00D16F62" w:rsidRDefault="00D16F62" w:rsidP="00D16F62">
      <w:pPr>
        <w:jc w:val="center"/>
        <w:rPr>
          <w:rFonts w:cs="Times New Roman"/>
          <w:b/>
          <w:bCs/>
          <w:color w:val="00B050"/>
          <w:sz w:val="22"/>
        </w:rPr>
      </w:pPr>
    </w:p>
    <w:p w14:paraId="3996A6F3" w14:textId="77777777" w:rsidR="00D16F62" w:rsidRDefault="00D16F62" w:rsidP="00D16F62">
      <w:pPr>
        <w:jc w:val="center"/>
        <w:rPr>
          <w:rFonts w:cs="Times New Roman"/>
          <w:b/>
          <w:bCs/>
          <w:color w:val="00B050"/>
          <w:sz w:val="22"/>
        </w:rPr>
      </w:pPr>
    </w:p>
    <w:p w14:paraId="638F83CE" w14:textId="77777777" w:rsidR="00D16F62" w:rsidRDefault="00D16F62" w:rsidP="00D16F62">
      <w:pPr>
        <w:jc w:val="center"/>
        <w:rPr>
          <w:rFonts w:cs="Times New Roman"/>
          <w:b/>
          <w:bCs/>
          <w:color w:val="00B050"/>
          <w:sz w:val="22"/>
        </w:rPr>
      </w:pPr>
    </w:p>
    <w:p w14:paraId="13C05346" w14:textId="77777777" w:rsidR="00D16F62" w:rsidRDefault="00D16F62" w:rsidP="00D16F62">
      <w:pPr>
        <w:jc w:val="center"/>
        <w:rPr>
          <w:rFonts w:cs="Times New Roman"/>
          <w:b/>
          <w:bCs/>
          <w:color w:val="00B050"/>
          <w:sz w:val="22"/>
        </w:rPr>
      </w:pPr>
    </w:p>
    <w:p w14:paraId="54476B50" w14:textId="77777777" w:rsidR="00D16F62" w:rsidRDefault="00D16F62" w:rsidP="00D16F62">
      <w:pPr>
        <w:jc w:val="center"/>
        <w:rPr>
          <w:rFonts w:cs="Times New Roman"/>
          <w:b/>
          <w:bCs/>
          <w:color w:val="00B050"/>
          <w:sz w:val="22"/>
        </w:rPr>
      </w:pPr>
    </w:p>
    <w:p w14:paraId="62AC57A5" w14:textId="77777777" w:rsidR="00D16F62" w:rsidRDefault="00D16F62" w:rsidP="00D16F62">
      <w:pPr>
        <w:jc w:val="center"/>
        <w:rPr>
          <w:rFonts w:cs="Times New Roman"/>
          <w:b/>
          <w:bCs/>
          <w:color w:val="00B050"/>
          <w:sz w:val="22"/>
        </w:rPr>
      </w:pPr>
    </w:p>
    <w:p w14:paraId="08AB4FAD" w14:textId="77777777" w:rsidR="00D16F62" w:rsidRDefault="00D16F62" w:rsidP="00D16F62">
      <w:pPr>
        <w:jc w:val="center"/>
        <w:rPr>
          <w:rFonts w:cs="Times New Roman"/>
          <w:b/>
          <w:bCs/>
          <w:color w:val="00B050"/>
          <w:sz w:val="22"/>
        </w:rPr>
      </w:pPr>
    </w:p>
    <w:p w14:paraId="2F1C678E" w14:textId="77777777" w:rsidR="00D16F62" w:rsidRDefault="00D16F62" w:rsidP="00D16F62">
      <w:pPr>
        <w:jc w:val="center"/>
        <w:rPr>
          <w:rFonts w:cs="Times New Roman"/>
          <w:b/>
          <w:bCs/>
          <w:color w:val="00B050"/>
          <w:sz w:val="22"/>
        </w:rPr>
      </w:pPr>
    </w:p>
    <w:p w14:paraId="6FBD85E7" w14:textId="77777777" w:rsidR="00D16F62" w:rsidRDefault="00D16F62" w:rsidP="00D16F62">
      <w:pPr>
        <w:jc w:val="center"/>
        <w:rPr>
          <w:rFonts w:cs="Times New Roman"/>
          <w:b/>
          <w:bCs/>
          <w:color w:val="00B050"/>
          <w:sz w:val="22"/>
        </w:rPr>
      </w:pPr>
    </w:p>
    <w:p w14:paraId="54C6EE85" w14:textId="77777777" w:rsidR="00D16F62" w:rsidRDefault="00D16F62" w:rsidP="00D16F62">
      <w:pPr>
        <w:jc w:val="center"/>
        <w:rPr>
          <w:rFonts w:cs="Times New Roman"/>
          <w:b/>
          <w:bCs/>
          <w:color w:val="00B050"/>
          <w:sz w:val="22"/>
        </w:rPr>
      </w:pPr>
    </w:p>
    <w:p w14:paraId="6EB94B0A" w14:textId="77777777" w:rsidR="00D16F62" w:rsidRDefault="00D16F62" w:rsidP="00D16F62">
      <w:pPr>
        <w:jc w:val="center"/>
        <w:rPr>
          <w:rFonts w:cs="Times New Roman"/>
          <w:b/>
          <w:bCs/>
          <w:color w:val="00B050"/>
          <w:sz w:val="22"/>
        </w:rPr>
      </w:pPr>
    </w:p>
    <w:p w14:paraId="5580BFF5" w14:textId="77777777" w:rsidR="00D16F62" w:rsidRDefault="00D16F62" w:rsidP="00D16F62">
      <w:pPr>
        <w:jc w:val="center"/>
        <w:rPr>
          <w:rFonts w:cs="Times New Roman"/>
          <w:b/>
          <w:bCs/>
          <w:color w:val="00B050"/>
          <w:sz w:val="22"/>
        </w:rPr>
      </w:pPr>
    </w:p>
    <w:p w14:paraId="475107A0" w14:textId="77777777" w:rsidR="00D16F62" w:rsidRDefault="00D16F62" w:rsidP="00D16F62">
      <w:pPr>
        <w:jc w:val="center"/>
        <w:rPr>
          <w:rFonts w:cs="Times New Roman"/>
          <w:b/>
          <w:bCs/>
          <w:color w:val="00B050"/>
          <w:sz w:val="22"/>
        </w:rPr>
      </w:pPr>
    </w:p>
    <w:p w14:paraId="0A9E5501" w14:textId="77777777" w:rsidR="00D16F62" w:rsidRDefault="00D16F62" w:rsidP="00D16F62">
      <w:pPr>
        <w:jc w:val="center"/>
        <w:rPr>
          <w:rFonts w:cs="Times New Roman"/>
          <w:b/>
          <w:bCs/>
          <w:color w:val="00B050"/>
          <w:sz w:val="22"/>
        </w:rPr>
      </w:pPr>
    </w:p>
    <w:p w14:paraId="772FAC99" w14:textId="77777777" w:rsidR="00D16F62" w:rsidRPr="00CA794F" w:rsidRDefault="00D16F62" w:rsidP="00D16F62">
      <w:pPr>
        <w:jc w:val="center"/>
        <w:rPr>
          <w:rFonts w:cs="Times New Roman"/>
          <w:b/>
          <w:bCs/>
          <w:color w:val="00B050"/>
          <w:sz w:val="22"/>
        </w:rPr>
      </w:pPr>
    </w:p>
    <w:p w14:paraId="7AFD7459"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257B60FD" w14:textId="77777777" w:rsidTr="005C1E6E">
        <w:trPr>
          <w:trHeight w:val="70"/>
        </w:trPr>
        <w:tc>
          <w:tcPr>
            <w:tcW w:w="2492" w:type="dxa"/>
            <w:shd w:val="clear" w:color="auto" w:fill="BFBFBF" w:themeFill="background1" w:themeFillShade="BF"/>
            <w:vAlign w:val="center"/>
          </w:tcPr>
          <w:p w14:paraId="68656374"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14A5535A" w14:textId="77777777" w:rsidR="00D16F62" w:rsidRPr="003804ED" w:rsidRDefault="00D16F62" w:rsidP="005C1E6E">
            <w:pPr>
              <w:ind w:firstLine="0"/>
              <w:jc w:val="center"/>
              <w:rPr>
                <w:rFonts w:eastAsia="Times New Roman" w:cs="Times New Roman"/>
                <w:b/>
                <w:sz w:val="22"/>
              </w:rPr>
            </w:pPr>
            <w:r w:rsidRPr="003804ED">
              <w:rPr>
                <w:rFonts w:eastAsia="Times New Roman" w:cs="Times New Roman"/>
                <w:b/>
                <w:sz w:val="22"/>
              </w:rPr>
              <w:t>Капітальний ремонт санвузлів другого поверху з урахуванням потреб інклюзивних груп в КЗ «Булахівська гімназія Межиріцької сільської ради Павлоградського району»  за адресою: вул. Центральна, буд.25-в, с. Булахівка Павлоградського району Дніпропетровської області</w:t>
            </w:r>
          </w:p>
        </w:tc>
      </w:tr>
      <w:tr w:rsidR="00D16F62" w:rsidRPr="00CA794F" w14:paraId="07015A07" w14:textId="77777777" w:rsidTr="005C1E6E">
        <w:tc>
          <w:tcPr>
            <w:tcW w:w="2492" w:type="dxa"/>
            <w:vAlign w:val="center"/>
          </w:tcPr>
          <w:p w14:paraId="094493B8"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26E3AA19"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 xml:space="preserve">Створення безпечного, гігієнічного та </w:t>
            </w:r>
            <w:proofErr w:type="spellStart"/>
            <w:r w:rsidRPr="00CA794F">
              <w:rPr>
                <w:rFonts w:cs="Times New Roman"/>
                <w:color w:val="0A0A0A"/>
                <w:sz w:val="22"/>
                <w:shd w:val="clear" w:color="auto" w:fill="FFFFFF"/>
              </w:rPr>
              <w:t>безбар’єрного</w:t>
            </w:r>
            <w:proofErr w:type="spellEnd"/>
            <w:r w:rsidRPr="00CA794F">
              <w:rPr>
                <w:rFonts w:cs="Times New Roman"/>
                <w:color w:val="0A0A0A"/>
                <w:sz w:val="22"/>
                <w:shd w:val="clear" w:color="auto" w:fill="FFFFFF"/>
              </w:rPr>
              <w:t xml:space="preserve"> середовища,</w:t>
            </w:r>
            <w:r w:rsidRPr="00CA794F">
              <w:rPr>
                <w:rFonts w:cs="Times New Roman"/>
                <w:sz w:val="22"/>
              </w:rPr>
              <w:t xml:space="preserve"> шляхом здійснення капремонту санвузлів </w:t>
            </w:r>
            <w:r w:rsidRPr="00CA794F">
              <w:rPr>
                <w:rFonts w:eastAsia="Times New Roman" w:cs="Times New Roman"/>
                <w:spacing w:val="2"/>
                <w:sz w:val="22"/>
                <w:lang w:eastAsia="ar-SA"/>
              </w:rPr>
              <w:t>з урахуванням потреб інклюзивних груп.</w:t>
            </w:r>
            <w:r w:rsidRPr="00CA794F">
              <w:rPr>
                <w:rFonts w:cs="Times New Roman"/>
                <w:color w:val="0A0A0A"/>
                <w:sz w:val="22"/>
                <w:shd w:val="clear" w:color="auto" w:fill="FFFFFF"/>
              </w:rPr>
              <w:t xml:space="preserve"> Приведення приміщень у відповідність до сучасних норм  (</w:t>
            </w:r>
            <w:proofErr w:type="spellStart"/>
            <w:r>
              <w:rPr>
                <w:rFonts w:cs="Times New Roman"/>
                <w:color w:val="0A0A0A"/>
                <w:sz w:val="22"/>
                <w:shd w:val="clear" w:color="auto" w:fill="FFFFFF"/>
              </w:rPr>
              <w:t>і</w:t>
            </w:r>
            <w:r w:rsidRPr="00CA794F">
              <w:rPr>
                <w:rFonts w:cs="Times New Roman"/>
                <w:color w:val="0A0A0A"/>
                <w:sz w:val="22"/>
                <w:shd w:val="clear" w:color="auto" w:fill="FFFFFF"/>
              </w:rPr>
              <w:t>нклюзивність</w:t>
            </w:r>
            <w:proofErr w:type="spellEnd"/>
            <w:r w:rsidRPr="00CA794F">
              <w:rPr>
                <w:rFonts w:cs="Times New Roman"/>
                <w:color w:val="0A0A0A"/>
                <w:sz w:val="22"/>
                <w:shd w:val="clear" w:color="auto" w:fill="FFFFFF"/>
              </w:rPr>
              <w:t xml:space="preserve"> будівель і споруд) для забезпечення рівного доступу всіх відвідувачів.</w:t>
            </w:r>
          </w:p>
        </w:tc>
      </w:tr>
      <w:tr w:rsidR="00D16F62" w:rsidRPr="00CA794F" w14:paraId="612C9FC6" w14:textId="77777777" w:rsidTr="005C1E6E">
        <w:tc>
          <w:tcPr>
            <w:tcW w:w="2492" w:type="dxa"/>
            <w:vAlign w:val="center"/>
          </w:tcPr>
          <w:p w14:paraId="59E762F5"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1CCC357C" w14:textId="77777777" w:rsidR="00D16F62" w:rsidRPr="00CA794F" w:rsidRDefault="00D16F62" w:rsidP="005C1E6E">
            <w:pPr>
              <w:ind w:firstLine="0"/>
              <w:jc w:val="center"/>
              <w:rPr>
                <w:rFonts w:cs="Times New Roman"/>
                <w:sz w:val="22"/>
              </w:rPr>
            </w:pPr>
            <w:r>
              <w:rPr>
                <w:rFonts w:cs="Times New Roman"/>
                <w:sz w:val="22"/>
              </w:rPr>
              <w:t>С</w:t>
            </w:r>
            <w:r w:rsidRPr="00CA794F">
              <w:rPr>
                <w:rFonts w:cs="Times New Roman"/>
                <w:sz w:val="22"/>
              </w:rPr>
              <w:t>.</w:t>
            </w:r>
            <w:r>
              <w:rPr>
                <w:rFonts w:cs="Times New Roman"/>
                <w:sz w:val="22"/>
              </w:rPr>
              <w:t xml:space="preserve"> </w:t>
            </w:r>
            <w:r w:rsidRPr="00CA794F">
              <w:rPr>
                <w:rFonts w:cs="Times New Roman"/>
                <w:sz w:val="22"/>
              </w:rPr>
              <w:t>Булахівка</w:t>
            </w:r>
            <w:r>
              <w:rPr>
                <w:rFonts w:cs="Times New Roman"/>
                <w:sz w:val="22"/>
              </w:rPr>
              <w:t>.</w:t>
            </w:r>
          </w:p>
        </w:tc>
      </w:tr>
      <w:tr w:rsidR="00D16F62" w:rsidRPr="00CA794F" w14:paraId="7C77A770" w14:textId="77777777" w:rsidTr="005C1E6E">
        <w:tc>
          <w:tcPr>
            <w:tcW w:w="2492" w:type="dxa"/>
            <w:vAlign w:val="center"/>
          </w:tcPr>
          <w:p w14:paraId="07FA64F2"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2BFF4E9D" w14:textId="77777777" w:rsidR="00D16F62" w:rsidRPr="00CA794F" w:rsidRDefault="00D16F62" w:rsidP="005C1E6E">
            <w:pPr>
              <w:ind w:firstLine="0"/>
              <w:jc w:val="center"/>
              <w:rPr>
                <w:rFonts w:cs="Times New Roman"/>
                <w:sz w:val="22"/>
              </w:rPr>
            </w:pPr>
            <w:r>
              <w:rPr>
                <w:rFonts w:cs="Times New Roman"/>
                <w:color w:val="000000" w:themeColor="text1"/>
                <w:sz w:val="22"/>
              </w:rPr>
              <w:t>П</w:t>
            </w:r>
            <w:r w:rsidRPr="00CA794F">
              <w:rPr>
                <w:rFonts w:cs="Times New Roman"/>
                <w:color w:val="000000" w:themeColor="text1"/>
                <w:sz w:val="22"/>
              </w:rPr>
              <w:t>ерсонал – 34</w:t>
            </w:r>
            <w:r>
              <w:rPr>
                <w:rFonts w:cs="Times New Roman"/>
                <w:color w:val="000000" w:themeColor="text1"/>
                <w:sz w:val="22"/>
              </w:rPr>
              <w:t xml:space="preserve"> особи, </w:t>
            </w:r>
            <w:r w:rsidRPr="00CA794F">
              <w:rPr>
                <w:rFonts w:cs="Times New Roman"/>
                <w:color w:val="000000" w:themeColor="text1"/>
                <w:sz w:val="22"/>
              </w:rPr>
              <w:t xml:space="preserve">учні </w:t>
            </w:r>
            <w:r>
              <w:rPr>
                <w:rFonts w:cs="Times New Roman"/>
                <w:color w:val="000000" w:themeColor="text1"/>
                <w:sz w:val="22"/>
              </w:rPr>
              <w:t>–</w:t>
            </w:r>
            <w:r w:rsidRPr="00CA794F">
              <w:rPr>
                <w:rFonts w:cs="Times New Roman"/>
                <w:color w:val="000000" w:themeColor="text1"/>
                <w:sz w:val="22"/>
              </w:rPr>
              <w:t xml:space="preserve"> 94</w:t>
            </w:r>
            <w:r>
              <w:rPr>
                <w:rFonts w:cs="Times New Roman"/>
                <w:color w:val="000000" w:themeColor="text1"/>
                <w:sz w:val="22"/>
              </w:rPr>
              <w:t xml:space="preserve"> особи</w:t>
            </w:r>
            <w:r w:rsidRPr="00CA794F">
              <w:rPr>
                <w:rFonts w:cs="Times New Roman"/>
                <w:color w:val="000000" w:themeColor="text1"/>
                <w:sz w:val="22"/>
              </w:rPr>
              <w:t xml:space="preserve">, вихованці </w:t>
            </w:r>
            <w:r>
              <w:rPr>
                <w:rFonts w:cs="Times New Roman"/>
                <w:color w:val="000000" w:themeColor="text1"/>
                <w:sz w:val="22"/>
              </w:rPr>
              <w:t xml:space="preserve">– </w:t>
            </w:r>
            <w:r w:rsidRPr="00CA794F">
              <w:rPr>
                <w:rFonts w:cs="Times New Roman"/>
                <w:color w:val="000000" w:themeColor="text1"/>
                <w:sz w:val="22"/>
              </w:rPr>
              <w:t>24</w:t>
            </w:r>
            <w:r>
              <w:rPr>
                <w:rFonts w:cs="Times New Roman"/>
                <w:color w:val="000000" w:themeColor="text1"/>
                <w:sz w:val="22"/>
              </w:rPr>
              <w:t xml:space="preserve"> особи (в т. ч. </w:t>
            </w:r>
            <w:r w:rsidRPr="00CA794F">
              <w:rPr>
                <w:rFonts w:eastAsia="Times New Roman" w:cs="Times New Roman"/>
                <w:spacing w:val="2"/>
                <w:sz w:val="22"/>
                <w:lang w:eastAsia="ar-SA"/>
              </w:rPr>
              <w:t>інклюзивні групи</w:t>
            </w:r>
            <w:r>
              <w:rPr>
                <w:rFonts w:eastAsia="Times New Roman" w:cs="Times New Roman"/>
                <w:spacing w:val="2"/>
                <w:sz w:val="22"/>
                <w:lang w:eastAsia="ar-SA"/>
              </w:rPr>
              <w:t>)</w:t>
            </w:r>
          </w:p>
        </w:tc>
      </w:tr>
      <w:tr w:rsidR="00D16F62" w:rsidRPr="00CA794F" w14:paraId="5E9A4434" w14:textId="77777777" w:rsidTr="005C1E6E">
        <w:trPr>
          <w:trHeight w:val="462"/>
        </w:trPr>
        <w:tc>
          <w:tcPr>
            <w:tcW w:w="2492" w:type="dxa"/>
            <w:vAlign w:val="center"/>
          </w:tcPr>
          <w:p w14:paraId="155F5BB1"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064D4D47"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 xml:space="preserve">Проект спрямований на створення </w:t>
            </w:r>
            <w:proofErr w:type="spellStart"/>
            <w:r w:rsidRPr="00CA794F">
              <w:rPr>
                <w:rFonts w:cs="Times New Roman"/>
                <w:color w:val="0A0A0A"/>
                <w:sz w:val="22"/>
                <w:shd w:val="clear" w:color="auto" w:fill="FFFFFF"/>
              </w:rPr>
              <w:t>безбар’єрного</w:t>
            </w:r>
            <w:proofErr w:type="spellEnd"/>
            <w:r w:rsidRPr="00CA794F">
              <w:rPr>
                <w:rFonts w:cs="Times New Roman"/>
                <w:color w:val="0A0A0A"/>
                <w:sz w:val="22"/>
                <w:shd w:val="clear" w:color="auto" w:fill="FFFFFF"/>
              </w:rPr>
              <w:t xml:space="preserve"> та гігієнічного середовища шляхом повного оновлення санвузлів на другому поверсі закладу, який відповідає нормам </w:t>
            </w:r>
            <w:proofErr w:type="spellStart"/>
            <w:r w:rsidRPr="00CA794F">
              <w:rPr>
                <w:rFonts w:cs="Times New Roman"/>
                <w:color w:val="0A0A0A"/>
                <w:sz w:val="22"/>
                <w:shd w:val="clear" w:color="auto" w:fill="FFFFFF"/>
              </w:rPr>
              <w:t>інклюзивності</w:t>
            </w:r>
            <w:proofErr w:type="spellEnd"/>
            <w:r w:rsidRPr="00CA794F">
              <w:rPr>
                <w:rFonts w:cs="Times New Roman"/>
                <w:color w:val="0A0A0A"/>
                <w:sz w:val="22"/>
                <w:shd w:val="clear" w:color="auto" w:fill="FFFFFF"/>
              </w:rPr>
              <w:t>. Більшість комунальних закладів побудовані за старими стандартами, що створює фізичні бар'єри для людей з інвалідністю, літніх людей та батьків з дітьми. Проект вирішує питання </w:t>
            </w:r>
            <w:r w:rsidRPr="008F0CC8">
              <w:rPr>
                <w:rStyle w:val="afd"/>
                <w:rFonts w:cs="Times New Roman"/>
                <w:b w:val="0"/>
                <w:bCs w:val="0"/>
                <w:color w:val="0A0A0A"/>
                <w:sz w:val="22"/>
                <w:shd w:val="clear" w:color="auto" w:fill="FFFFFF"/>
              </w:rPr>
              <w:t>рівного доступу</w:t>
            </w:r>
            <w:r w:rsidRPr="00CA794F">
              <w:rPr>
                <w:rFonts w:cs="Times New Roman"/>
                <w:color w:val="0A0A0A"/>
                <w:sz w:val="22"/>
                <w:shd w:val="clear" w:color="auto" w:fill="FFFFFF"/>
              </w:rPr>
              <w:t xml:space="preserve"> до базових послуг та забезпечує дотримання державних будівельних норм щодо </w:t>
            </w:r>
            <w:proofErr w:type="spellStart"/>
            <w:r w:rsidRPr="00CA794F">
              <w:rPr>
                <w:rFonts w:cs="Times New Roman"/>
                <w:color w:val="0A0A0A"/>
                <w:sz w:val="22"/>
                <w:shd w:val="clear" w:color="auto" w:fill="FFFFFF"/>
              </w:rPr>
              <w:t>інклюзивності</w:t>
            </w:r>
            <w:proofErr w:type="spellEnd"/>
            <w:r w:rsidRPr="00CA794F">
              <w:rPr>
                <w:rFonts w:cs="Times New Roman"/>
                <w:color w:val="0A0A0A"/>
                <w:sz w:val="22"/>
                <w:shd w:val="clear" w:color="auto" w:fill="FFFFFF"/>
              </w:rPr>
              <w:t>.</w:t>
            </w:r>
          </w:p>
        </w:tc>
      </w:tr>
      <w:tr w:rsidR="00D16F62" w:rsidRPr="00CA794F" w14:paraId="394E9DA6" w14:textId="77777777" w:rsidTr="005C1E6E">
        <w:tc>
          <w:tcPr>
            <w:tcW w:w="2492" w:type="dxa"/>
            <w:vAlign w:val="center"/>
          </w:tcPr>
          <w:p w14:paraId="5F376D8F"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6C72EBA7" w14:textId="77777777" w:rsidR="00D16F62" w:rsidRDefault="00D16F62" w:rsidP="005C1E6E">
            <w:pPr>
              <w:pStyle w:val="af3"/>
              <w:ind w:left="0"/>
              <w:rPr>
                <w:rFonts w:cs="Times New Roman"/>
                <w:color w:val="0A0A0A"/>
                <w:shd w:val="clear" w:color="auto" w:fill="FFFFFF"/>
              </w:rPr>
            </w:pPr>
            <w:r w:rsidRPr="00CA794F">
              <w:rPr>
                <w:rFonts w:cs="Times New Roman"/>
                <w:color w:val="0A0A0A"/>
                <w:shd w:val="clear" w:color="auto" w:fill="FFFFFF"/>
              </w:rPr>
              <w:t>Підвищен</w:t>
            </w:r>
            <w:r>
              <w:rPr>
                <w:rFonts w:cs="Times New Roman"/>
                <w:color w:val="0A0A0A"/>
                <w:shd w:val="clear" w:color="auto" w:fill="FFFFFF"/>
              </w:rPr>
              <w:t>о</w:t>
            </w:r>
            <w:r w:rsidRPr="00CA794F">
              <w:rPr>
                <w:rFonts w:cs="Times New Roman"/>
                <w:color w:val="0A0A0A"/>
                <w:shd w:val="clear" w:color="auto" w:fill="FFFFFF"/>
              </w:rPr>
              <w:t xml:space="preserve"> рів</w:t>
            </w:r>
            <w:r>
              <w:rPr>
                <w:rFonts w:cs="Times New Roman"/>
                <w:color w:val="0A0A0A"/>
                <w:shd w:val="clear" w:color="auto" w:fill="FFFFFF"/>
              </w:rPr>
              <w:t>ень</w:t>
            </w:r>
            <w:r w:rsidRPr="00CA794F">
              <w:rPr>
                <w:rFonts w:cs="Times New Roman"/>
                <w:color w:val="0A0A0A"/>
                <w:shd w:val="clear" w:color="auto" w:fill="FFFFFF"/>
              </w:rPr>
              <w:t xml:space="preserve"> соціальної відповідальності комунальної установи</w:t>
            </w:r>
            <w:r>
              <w:rPr>
                <w:rFonts w:cs="Times New Roman"/>
                <w:color w:val="0A0A0A"/>
                <w:shd w:val="clear" w:color="auto" w:fill="FFFFFF"/>
              </w:rPr>
              <w:t>.</w:t>
            </w:r>
          </w:p>
          <w:p w14:paraId="0FC7444E" w14:textId="77777777" w:rsidR="00D16F62" w:rsidRDefault="00D16F62" w:rsidP="005C1E6E">
            <w:pPr>
              <w:pStyle w:val="af3"/>
              <w:ind w:left="0"/>
              <w:rPr>
                <w:rStyle w:val="afd"/>
                <w:rFonts w:cs="Times New Roman"/>
                <w:b w:val="0"/>
                <w:bCs w:val="0"/>
                <w:color w:val="0A0A0A"/>
                <w:shd w:val="clear" w:color="auto" w:fill="FFFFFF"/>
              </w:rPr>
            </w:pPr>
            <w:r>
              <w:rPr>
                <w:rFonts w:cs="Times New Roman"/>
                <w:color w:val="0A0A0A"/>
                <w:shd w:val="clear" w:color="auto" w:fill="FFFFFF"/>
              </w:rPr>
              <w:t>З</w:t>
            </w:r>
            <w:r w:rsidRPr="00CA794F">
              <w:rPr>
                <w:rFonts w:cs="Times New Roman"/>
                <w:color w:val="0A0A0A"/>
                <w:shd w:val="clear" w:color="auto" w:fill="FFFFFF"/>
              </w:rPr>
              <w:t>абезпечен</w:t>
            </w:r>
            <w:r>
              <w:rPr>
                <w:rFonts w:cs="Times New Roman"/>
                <w:color w:val="0A0A0A"/>
                <w:shd w:val="clear" w:color="auto" w:fill="FFFFFF"/>
              </w:rPr>
              <w:t>о</w:t>
            </w:r>
            <w:r w:rsidRPr="00CA794F">
              <w:rPr>
                <w:rFonts w:cs="Times New Roman"/>
                <w:color w:val="0A0A0A"/>
                <w:shd w:val="clear" w:color="auto" w:fill="FFFFFF"/>
              </w:rPr>
              <w:t xml:space="preserve"> комфортн</w:t>
            </w:r>
            <w:r>
              <w:rPr>
                <w:rFonts w:cs="Times New Roman"/>
                <w:color w:val="0A0A0A"/>
                <w:shd w:val="clear" w:color="auto" w:fill="FFFFFF"/>
              </w:rPr>
              <w:t>і</w:t>
            </w:r>
            <w:r w:rsidRPr="00CA794F">
              <w:rPr>
                <w:rFonts w:cs="Times New Roman"/>
                <w:color w:val="0A0A0A"/>
                <w:shd w:val="clear" w:color="auto" w:fill="FFFFFF"/>
              </w:rPr>
              <w:t xml:space="preserve"> умов</w:t>
            </w:r>
            <w:r>
              <w:rPr>
                <w:rFonts w:cs="Times New Roman"/>
                <w:color w:val="0A0A0A"/>
                <w:shd w:val="clear" w:color="auto" w:fill="FFFFFF"/>
              </w:rPr>
              <w:t>и у закладі</w:t>
            </w:r>
            <w:r w:rsidRPr="00CA794F">
              <w:rPr>
                <w:rFonts w:cs="Times New Roman"/>
                <w:color w:val="0A0A0A"/>
                <w:shd w:val="clear" w:color="auto" w:fill="FFFFFF"/>
              </w:rPr>
              <w:t xml:space="preserve"> згідно з</w:t>
            </w:r>
            <w:r>
              <w:rPr>
                <w:rFonts w:cs="Times New Roman"/>
                <w:color w:val="0A0A0A"/>
                <w:shd w:val="clear" w:color="auto" w:fill="FFFFFF"/>
              </w:rPr>
              <w:t xml:space="preserve"> </w:t>
            </w:r>
            <w:r w:rsidRPr="00CA794F">
              <w:rPr>
                <w:rFonts w:cs="Times New Roman"/>
                <w:color w:val="0A0A0A"/>
                <w:shd w:val="clear" w:color="auto" w:fill="FFFFFF"/>
              </w:rPr>
              <w:t>принципами</w:t>
            </w:r>
            <w:r>
              <w:rPr>
                <w:rFonts w:cs="Times New Roman"/>
                <w:color w:val="0A0A0A"/>
                <w:shd w:val="clear" w:color="auto" w:fill="FFFFFF"/>
              </w:rPr>
              <w:t xml:space="preserve"> </w:t>
            </w:r>
            <w:r w:rsidRPr="008F0CC8">
              <w:rPr>
                <w:rStyle w:val="afd"/>
                <w:rFonts w:cs="Times New Roman"/>
                <w:b w:val="0"/>
                <w:bCs w:val="0"/>
                <w:color w:val="0A0A0A"/>
                <w:shd w:val="clear" w:color="auto" w:fill="FFFFFF"/>
              </w:rPr>
              <w:t>універсального дизайну.</w:t>
            </w:r>
          </w:p>
          <w:p w14:paraId="6A9427B2" w14:textId="77777777" w:rsidR="00D16F62" w:rsidRDefault="00D16F62" w:rsidP="005C1E6E">
            <w:pPr>
              <w:pStyle w:val="af3"/>
              <w:ind w:left="0"/>
              <w:rPr>
                <w:rFonts w:cs="Times New Roman"/>
                <w:color w:val="0A0A0A"/>
                <w:shd w:val="clear" w:color="auto" w:fill="FFFFFF"/>
              </w:rPr>
            </w:pPr>
            <w:r w:rsidRPr="00CA794F">
              <w:rPr>
                <w:rFonts w:cs="Times New Roman"/>
                <w:color w:val="0A0A0A"/>
                <w:shd w:val="clear" w:color="auto" w:fill="FFFFFF"/>
              </w:rPr>
              <w:t>Покращен</w:t>
            </w:r>
            <w:r>
              <w:rPr>
                <w:rFonts w:cs="Times New Roman"/>
                <w:color w:val="0A0A0A"/>
                <w:shd w:val="clear" w:color="auto" w:fill="FFFFFF"/>
              </w:rPr>
              <w:t>о</w:t>
            </w:r>
            <w:r w:rsidRPr="00CA794F">
              <w:rPr>
                <w:rFonts w:cs="Times New Roman"/>
                <w:color w:val="0A0A0A"/>
                <w:shd w:val="clear" w:color="auto" w:fill="FFFFFF"/>
              </w:rPr>
              <w:t xml:space="preserve"> як</w:t>
            </w:r>
            <w:r>
              <w:rPr>
                <w:rFonts w:cs="Times New Roman"/>
                <w:color w:val="0A0A0A"/>
                <w:shd w:val="clear" w:color="auto" w:fill="FFFFFF"/>
              </w:rPr>
              <w:t>ість</w:t>
            </w:r>
            <w:r w:rsidRPr="00CA794F">
              <w:rPr>
                <w:rFonts w:cs="Times New Roman"/>
                <w:color w:val="0A0A0A"/>
                <w:shd w:val="clear" w:color="auto" w:fill="FFFFFF"/>
              </w:rPr>
              <w:t xml:space="preserve"> обслуговування вразливих груп та підвищен</w:t>
            </w:r>
            <w:r>
              <w:rPr>
                <w:rFonts w:cs="Times New Roman"/>
                <w:color w:val="0A0A0A"/>
                <w:shd w:val="clear" w:color="auto" w:fill="FFFFFF"/>
              </w:rPr>
              <w:t>о</w:t>
            </w:r>
            <w:r w:rsidRPr="00CA794F">
              <w:rPr>
                <w:rFonts w:cs="Times New Roman"/>
                <w:color w:val="0A0A0A"/>
                <w:shd w:val="clear" w:color="auto" w:fill="FFFFFF"/>
              </w:rPr>
              <w:t xml:space="preserve"> іміджу закладу як сучасного та інклюзивного.</w:t>
            </w:r>
          </w:p>
          <w:p w14:paraId="50C3BCD1" w14:textId="77777777" w:rsidR="00D16F62" w:rsidRPr="00CA794F" w:rsidRDefault="00D16F62" w:rsidP="005C1E6E">
            <w:pPr>
              <w:pStyle w:val="af3"/>
              <w:ind w:left="0"/>
              <w:rPr>
                <w:rFonts w:cs="Times New Roman"/>
              </w:rPr>
            </w:pPr>
            <w:r>
              <w:rPr>
                <w:rFonts w:cs="Times New Roman"/>
                <w:color w:val="0A0A0A"/>
                <w:shd w:val="clear" w:color="auto" w:fill="FFFFFF"/>
              </w:rPr>
              <w:t>Забезпечено в</w:t>
            </w:r>
            <w:r w:rsidRPr="00CA794F">
              <w:rPr>
                <w:rFonts w:cs="Times New Roman"/>
                <w:color w:val="0A0A0A"/>
                <w:shd w:val="clear" w:color="auto" w:fill="FFFFFF"/>
              </w:rPr>
              <w:t>ідповідність приміщень вимогам сучасних норм</w:t>
            </w:r>
            <w:r>
              <w:rPr>
                <w:rFonts w:cs="Times New Roman"/>
                <w:color w:val="0A0A0A"/>
                <w:shd w:val="clear" w:color="auto" w:fill="FFFFFF"/>
              </w:rPr>
              <w:t xml:space="preserve"> </w:t>
            </w:r>
            <w:r w:rsidRPr="00CA794F">
              <w:rPr>
                <w:rFonts w:cs="Times New Roman"/>
                <w:color w:val="0A0A0A"/>
                <w:shd w:val="clear" w:color="auto" w:fill="FFFFFF"/>
              </w:rPr>
              <w:t>(</w:t>
            </w:r>
            <w:proofErr w:type="spellStart"/>
            <w:r>
              <w:rPr>
                <w:rFonts w:cs="Times New Roman"/>
                <w:color w:val="0A0A0A"/>
                <w:shd w:val="clear" w:color="auto" w:fill="FFFFFF"/>
              </w:rPr>
              <w:t>і</w:t>
            </w:r>
            <w:r w:rsidRPr="00CA794F">
              <w:rPr>
                <w:rFonts w:cs="Times New Roman"/>
                <w:color w:val="0A0A0A"/>
                <w:shd w:val="clear" w:color="auto" w:fill="FFFFFF"/>
              </w:rPr>
              <w:t>нклюзивність</w:t>
            </w:r>
            <w:proofErr w:type="spellEnd"/>
            <w:r w:rsidRPr="00CA794F">
              <w:rPr>
                <w:rFonts w:cs="Times New Roman"/>
                <w:color w:val="0A0A0A"/>
                <w:shd w:val="clear" w:color="auto" w:fill="FFFFFF"/>
              </w:rPr>
              <w:t xml:space="preserve"> будівель і споруд).</w:t>
            </w:r>
          </w:p>
          <w:p w14:paraId="002F8003" w14:textId="77777777" w:rsidR="00D16F62" w:rsidRPr="00CA794F" w:rsidRDefault="00D16F62" w:rsidP="005C1E6E">
            <w:pPr>
              <w:pStyle w:val="af3"/>
              <w:ind w:left="0"/>
              <w:rPr>
                <w:rFonts w:cs="Times New Roman"/>
              </w:rPr>
            </w:pPr>
            <w:r w:rsidRPr="00CA794F">
              <w:rPr>
                <w:rFonts w:cs="Times New Roman"/>
                <w:color w:val="0A0A0A"/>
                <w:shd w:val="clear" w:color="auto" w:fill="FFFFFF"/>
              </w:rPr>
              <w:t>Зменшен</w:t>
            </w:r>
            <w:r>
              <w:rPr>
                <w:rFonts w:cs="Times New Roman"/>
                <w:color w:val="0A0A0A"/>
                <w:shd w:val="clear" w:color="auto" w:fill="FFFFFF"/>
              </w:rPr>
              <w:t>о</w:t>
            </w:r>
            <w:r w:rsidRPr="00CA794F">
              <w:rPr>
                <w:rFonts w:cs="Times New Roman"/>
                <w:color w:val="0A0A0A"/>
                <w:shd w:val="clear" w:color="auto" w:fill="FFFFFF"/>
              </w:rPr>
              <w:t xml:space="preserve"> витрат</w:t>
            </w:r>
            <w:r>
              <w:rPr>
                <w:rFonts w:cs="Times New Roman"/>
                <w:color w:val="0A0A0A"/>
                <w:shd w:val="clear" w:color="auto" w:fill="FFFFFF"/>
              </w:rPr>
              <w:t>и</w:t>
            </w:r>
            <w:r w:rsidRPr="00CA794F">
              <w:rPr>
                <w:rFonts w:cs="Times New Roman"/>
                <w:color w:val="0A0A0A"/>
                <w:shd w:val="clear" w:color="auto" w:fill="FFFFFF"/>
              </w:rPr>
              <w:t xml:space="preserve"> на утримання</w:t>
            </w:r>
            <w:r>
              <w:rPr>
                <w:rFonts w:cs="Times New Roman"/>
                <w:color w:val="0A0A0A"/>
                <w:shd w:val="clear" w:color="auto" w:fill="FFFFFF"/>
              </w:rPr>
              <w:t xml:space="preserve"> закладу</w:t>
            </w:r>
            <w:r w:rsidRPr="00CA794F">
              <w:rPr>
                <w:rFonts w:cs="Times New Roman"/>
                <w:color w:val="0A0A0A"/>
                <w:shd w:val="clear" w:color="auto" w:fill="FFFFFF"/>
              </w:rPr>
              <w:t xml:space="preserve"> завдяки сучасним енергозберігаючим технологіям.</w:t>
            </w:r>
          </w:p>
        </w:tc>
      </w:tr>
      <w:tr w:rsidR="00D16F62" w:rsidRPr="00CA794F" w14:paraId="76096378" w14:textId="77777777" w:rsidTr="005C1E6E">
        <w:tc>
          <w:tcPr>
            <w:tcW w:w="2492" w:type="dxa"/>
            <w:vAlign w:val="center"/>
          </w:tcPr>
          <w:p w14:paraId="1802C9BE"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3E02371F" w14:textId="77777777" w:rsidR="00D16F62" w:rsidRPr="00CA794F" w:rsidRDefault="00D16F62" w:rsidP="005C1E6E">
            <w:pPr>
              <w:ind w:firstLine="0"/>
              <w:jc w:val="center"/>
              <w:rPr>
                <w:rFonts w:cs="Times New Roman"/>
                <w:sz w:val="22"/>
              </w:rPr>
            </w:pPr>
            <w:r w:rsidRPr="00CA794F">
              <w:rPr>
                <w:rFonts w:cs="Times New Roman"/>
                <w:sz w:val="22"/>
              </w:rPr>
              <w:t xml:space="preserve">2026 – 2027 </w:t>
            </w:r>
            <w:r>
              <w:rPr>
                <w:rFonts w:cs="Times New Roman"/>
                <w:sz w:val="22"/>
              </w:rPr>
              <w:t>роки</w:t>
            </w:r>
          </w:p>
        </w:tc>
      </w:tr>
      <w:tr w:rsidR="00D16F62" w:rsidRPr="00CA794F" w14:paraId="5AFC7D24" w14:textId="77777777" w:rsidTr="005C1E6E">
        <w:tc>
          <w:tcPr>
            <w:tcW w:w="2492" w:type="dxa"/>
            <w:vMerge w:val="restart"/>
            <w:vAlign w:val="center"/>
          </w:tcPr>
          <w:p w14:paraId="6139F02C"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06BFB250"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032850E0"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3CB3627D"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48D62955"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3C22E026" w14:textId="77777777" w:rsidTr="005C1E6E">
        <w:trPr>
          <w:trHeight w:val="250"/>
        </w:trPr>
        <w:tc>
          <w:tcPr>
            <w:tcW w:w="2492" w:type="dxa"/>
            <w:vMerge/>
            <w:vAlign w:val="center"/>
          </w:tcPr>
          <w:p w14:paraId="2359B10F" w14:textId="77777777" w:rsidR="00D16F62" w:rsidRPr="00CA794F" w:rsidRDefault="00D16F62" w:rsidP="005C1E6E">
            <w:pPr>
              <w:ind w:firstLine="0"/>
              <w:jc w:val="center"/>
              <w:rPr>
                <w:rFonts w:cs="Times New Roman"/>
                <w:sz w:val="22"/>
              </w:rPr>
            </w:pPr>
          </w:p>
        </w:tc>
        <w:tc>
          <w:tcPr>
            <w:tcW w:w="2112" w:type="dxa"/>
            <w:vAlign w:val="center"/>
          </w:tcPr>
          <w:p w14:paraId="42EA6444"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35155A0C" w14:textId="77777777" w:rsidR="00D16F62" w:rsidRPr="00CA794F" w:rsidRDefault="00D16F62" w:rsidP="005C1E6E">
            <w:pPr>
              <w:ind w:firstLine="0"/>
              <w:jc w:val="center"/>
              <w:rPr>
                <w:rFonts w:cs="Times New Roman"/>
                <w:sz w:val="22"/>
              </w:rPr>
            </w:pPr>
            <w:r w:rsidRPr="00CA794F">
              <w:rPr>
                <w:rFonts w:cs="Times New Roman"/>
                <w:sz w:val="22"/>
              </w:rPr>
              <w:t>1000,0</w:t>
            </w:r>
          </w:p>
        </w:tc>
        <w:tc>
          <w:tcPr>
            <w:tcW w:w="1701" w:type="dxa"/>
            <w:vAlign w:val="center"/>
          </w:tcPr>
          <w:p w14:paraId="0F2C53EE" w14:textId="77777777" w:rsidR="00D16F62" w:rsidRPr="00CA794F" w:rsidRDefault="00D16F62" w:rsidP="005C1E6E">
            <w:pPr>
              <w:ind w:firstLine="0"/>
              <w:jc w:val="center"/>
              <w:rPr>
                <w:rFonts w:cs="Times New Roman"/>
                <w:sz w:val="22"/>
              </w:rPr>
            </w:pPr>
            <w:r w:rsidRPr="00CA794F">
              <w:rPr>
                <w:rFonts w:cs="Times New Roman"/>
                <w:sz w:val="22"/>
              </w:rPr>
              <w:t>529,476</w:t>
            </w:r>
          </w:p>
        </w:tc>
        <w:tc>
          <w:tcPr>
            <w:tcW w:w="1706" w:type="dxa"/>
            <w:vAlign w:val="center"/>
          </w:tcPr>
          <w:p w14:paraId="329C9592" w14:textId="77777777" w:rsidR="00D16F62" w:rsidRPr="00CA794F" w:rsidRDefault="00D16F62" w:rsidP="005C1E6E">
            <w:pPr>
              <w:ind w:firstLine="0"/>
              <w:jc w:val="center"/>
              <w:rPr>
                <w:rFonts w:cs="Times New Roman"/>
                <w:sz w:val="22"/>
              </w:rPr>
            </w:pPr>
            <w:r w:rsidRPr="00CA794F">
              <w:rPr>
                <w:rFonts w:cs="Times New Roman"/>
                <w:sz w:val="22"/>
              </w:rPr>
              <w:t>1529,476</w:t>
            </w:r>
          </w:p>
        </w:tc>
      </w:tr>
      <w:tr w:rsidR="00D16F62" w:rsidRPr="00CA794F" w14:paraId="4D651A06" w14:textId="77777777" w:rsidTr="005C1E6E">
        <w:tc>
          <w:tcPr>
            <w:tcW w:w="2492" w:type="dxa"/>
            <w:vMerge/>
            <w:vAlign w:val="center"/>
          </w:tcPr>
          <w:p w14:paraId="20FDF10A" w14:textId="77777777" w:rsidR="00D16F62" w:rsidRPr="00CA794F" w:rsidRDefault="00D16F62" w:rsidP="005C1E6E">
            <w:pPr>
              <w:ind w:firstLine="0"/>
              <w:jc w:val="center"/>
              <w:rPr>
                <w:rFonts w:cs="Times New Roman"/>
                <w:sz w:val="22"/>
              </w:rPr>
            </w:pPr>
          </w:p>
        </w:tc>
        <w:tc>
          <w:tcPr>
            <w:tcW w:w="2112" w:type="dxa"/>
            <w:vAlign w:val="center"/>
          </w:tcPr>
          <w:p w14:paraId="4914E14D"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41142A8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3DB14C6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5CDA5F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72FBB00A" w14:textId="77777777" w:rsidTr="005C1E6E">
        <w:tc>
          <w:tcPr>
            <w:tcW w:w="2492" w:type="dxa"/>
            <w:vMerge/>
            <w:vAlign w:val="center"/>
          </w:tcPr>
          <w:p w14:paraId="3AA4267B" w14:textId="77777777" w:rsidR="00D16F62" w:rsidRPr="00CA794F" w:rsidRDefault="00D16F62" w:rsidP="005C1E6E">
            <w:pPr>
              <w:ind w:firstLine="0"/>
              <w:jc w:val="center"/>
              <w:rPr>
                <w:rFonts w:cs="Times New Roman"/>
                <w:sz w:val="22"/>
              </w:rPr>
            </w:pPr>
          </w:p>
        </w:tc>
        <w:tc>
          <w:tcPr>
            <w:tcW w:w="2112" w:type="dxa"/>
            <w:vAlign w:val="center"/>
          </w:tcPr>
          <w:p w14:paraId="46650F68"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2E0CD0A4" w14:textId="77777777" w:rsidR="00D16F62" w:rsidRPr="00CA794F" w:rsidRDefault="00D16F62" w:rsidP="005C1E6E">
            <w:pPr>
              <w:ind w:firstLine="0"/>
              <w:jc w:val="center"/>
              <w:rPr>
                <w:rFonts w:cs="Times New Roman"/>
                <w:sz w:val="22"/>
              </w:rPr>
            </w:pPr>
            <w:r w:rsidRPr="00CA794F">
              <w:rPr>
                <w:rFonts w:cs="Times New Roman"/>
                <w:sz w:val="22"/>
              </w:rPr>
              <w:t>1000,0</w:t>
            </w:r>
          </w:p>
        </w:tc>
        <w:tc>
          <w:tcPr>
            <w:tcW w:w="1701" w:type="dxa"/>
            <w:vAlign w:val="center"/>
          </w:tcPr>
          <w:p w14:paraId="3CACDE79" w14:textId="77777777" w:rsidR="00D16F62" w:rsidRPr="00CA794F" w:rsidRDefault="00D16F62" w:rsidP="005C1E6E">
            <w:pPr>
              <w:ind w:firstLine="0"/>
              <w:jc w:val="center"/>
              <w:rPr>
                <w:rFonts w:cs="Times New Roman"/>
                <w:sz w:val="22"/>
              </w:rPr>
            </w:pPr>
            <w:r w:rsidRPr="00CA794F">
              <w:rPr>
                <w:rFonts w:cs="Times New Roman"/>
                <w:sz w:val="22"/>
              </w:rPr>
              <w:t>529,476</w:t>
            </w:r>
          </w:p>
        </w:tc>
        <w:tc>
          <w:tcPr>
            <w:tcW w:w="1706" w:type="dxa"/>
            <w:vAlign w:val="center"/>
          </w:tcPr>
          <w:p w14:paraId="4EDF98F4" w14:textId="77777777" w:rsidR="00D16F62" w:rsidRPr="00CA794F" w:rsidRDefault="00D16F62" w:rsidP="005C1E6E">
            <w:pPr>
              <w:ind w:firstLine="0"/>
              <w:jc w:val="center"/>
              <w:rPr>
                <w:rFonts w:cs="Times New Roman"/>
                <w:sz w:val="22"/>
              </w:rPr>
            </w:pPr>
            <w:r w:rsidRPr="00CA794F">
              <w:rPr>
                <w:rFonts w:cs="Times New Roman"/>
                <w:sz w:val="22"/>
              </w:rPr>
              <w:t>1529,476</w:t>
            </w:r>
          </w:p>
        </w:tc>
      </w:tr>
      <w:tr w:rsidR="00D16F62" w:rsidRPr="00CA794F" w14:paraId="312A5D84" w14:textId="77777777" w:rsidTr="005C1E6E">
        <w:tc>
          <w:tcPr>
            <w:tcW w:w="2492" w:type="dxa"/>
            <w:vMerge/>
            <w:vAlign w:val="center"/>
          </w:tcPr>
          <w:p w14:paraId="3C9D62F3" w14:textId="77777777" w:rsidR="00D16F62" w:rsidRPr="00CA794F" w:rsidRDefault="00D16F62" w:rsidP="005C1E6E">
            <w:pPr>
              <w:ind w:firstLine="0"/>
              <w:jc w:val="center"/>
              <w:rPr>
                <w:rFonts w:cs="Times New Roman"/>
                <w:sz w:val="22"/>
              </w:rPr>
            </w:pPr>
          </w:p>
        </w:tc>
        <w:tc>
          <w:tcPr>
            <w:tcW w:w="2112" w:type="dxa"/>
            <w:vAlign w:val="center"/>
          </w:tcPr>
          <w:p w14:paraId="7CE9CCBB"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3060149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10221F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79DD12E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12181D1" w14:textId="77777777" w:rsidTr="005C1E6E">
        <w:tc>
          <w:tcPr>
            <w:tcW w:w="2492" w:type="dxa"/>
            <w:vAlign w:val="center"/>
          </w:tcPr>
          <w:p w14:paraId="41525CB5"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0FBB57BC"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52F6C487" w14:textId="77777777" w:rsidTr="005C1E6E">
        <w:tc>
          <w:tcPr>
            <w:tcW w:w="2492" w:type="dxa"/>
            <w:vAlign w:val="center"/>
          </w:tcPr>
          <w:p w14:paraId="1D7E0373"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06570210" w14:textId="77777777" w:rsidR="00D16F62" w:rsidRPr="00CA794F" w:rsidRDefault="00D16F62" w:rsidP="005C1E6E">
            <w:pPr>
              <w:ind w:firstLine="0"/>
              <w:jc w:val="center"/>
              <w:rPr>
                <w:rFonts w:cs="Times New Roman"/>
                <w:sz w:val="22"/>
              </w:rPr>
            </w:pPr>
            <w:r w:rsidRPr="005C05DB">
              <w:rPr>
                <w:rFonts w:cs="Times New Roman"/>
                <w:sz w:val="22"/>
              </w:rPr>
              <w:t>Виконавчий комітет Межиріцької сільської ради</w:t>
            </w:r>
            <w:r>
              <w:rPr>
                <w:rFonts w:cs="Times New Roman"/>
                <w:sz w:val="22"/>
              </w:rPr>
              <w:t>.</w:t>
            </w:r>
          </w:p>
        </w:tc>
      </w:tr>
    </w:tbl>
    <w:p w14:paraId="5FDE4908" w14:textId="77777777" w:rsidR="00D16F62" w:rsidRPr="00CA794F" w:rsidRDefault="00D16F62" w:rsidP="00D16F62">
      <w:pPr>
        <w:jc w:val="center"/>
        <w:rPr>
          <w:rFonts w:cs="Times New Roman"/>
          <w:sz w:val="22"/>
        </w:rPr>
      </w:pPr>
    </w:p>
    <w:p w14:paraId="6DA49783" w14:textId="77777777" w:rsidR="00D16F62" w:rsidRPr="00CA794F" w:rsidRDefault="00D16F62" w:rsidP="00D16F62">
      <w:pPr>
        <w:jc w:val="center"/>
        <w:rPr>
          <w:rFonts w:cs="Times New Roman"/>
          <w:b/>
          <w:bCs/>
          <w:color w:val="00B050"/>
          <w:sz w:val="22"/>
        </w:rPr>
      </w:pPr>
    </w:p>
    <w:p w14:paraId="5E557419" w14:textId="77777777" w:rsidR="00D16F62" w:rsidRDefault="00D16F62" w:rsidP="00D16F62">
      <w:pPr>
        <w:jc w:val="center"/>
        <w:rPr>
          <w:rFonts w:cs="Times New Roman"/>
          <w:b/>
          <w:bCs/>
          <w:color w:val="00B050"/>
          <w:sz w:val="22"/>
        </w:rPr>
      </w:pPr>
    </w:p>
    <w:p w14:paraId="0F53D87F" w14:textId="77777777" w:rsidR="00D16F62" w:rsidRDefault="00D16F62" w:rsidP="00D16F62">
      <w:pPr>
        <w:jc w:val="center"/>
        <w:rPr>
          <w:rFonts w:cs="Times New Roman"/>
          <w:b/>
          <w:bCs/>
          <w:color w:val="00B050"/>
          <w:sz w:val="22"/>
        </w:rPr>
      </w:pPr>
    </w:p>
    <w:p w14:paraId="1EA54BD1" w14:textId="77777777" w:rsidR="00D16F62" w:rsidRDefault="00D16F62" w:rsidP="00D16F62">
      <w:pPr>
        <w:jc w:val="center"/>
        <w:rPr>
          <w:rFonts w:cs="Times New Roman"/>
          <w:b/>
          <w:bCs/>
          <w:color w:val="00B050"/>
          <w:sz w:val="22"/>
        </w:rPr>
      </w:pPr>
    </w:p>
    <w:p w14:paraId="7407590E" w14:textId="77777777" w:rsidR="00D16F62" w:rsidRDefault="00D16F62" w:rsidP="00D16F62">
      <w:pPr>
        <w:jc w:val="center"/>
        <w:rPr>
          <w:rFonts w:cs="Times New Roman"/>
          <w:b/>
          <w:bCs/>
          <w:color w:val="00B050"/>
          <w:sz w:val="22"/>
        </w:rPr>
      </w:pPr>
    </w:p>
    <w:p w14:paraId="58F07422" w14:textId="77777777" w:rsidR="00D16F62" w:rsidRDefault="00D16F62" w:rsidP="00D16F62">
      <w:pPr>
        <w:jc w:val="center"/>
        <w:rPr>
          <w:rFonts w:cs="Times New Roman"/>
          <w:b/>
          <w:bCs/>
          <w:color w:val="00B050"/>
          <w:sz w:val="22"/>
        </w:rPr>
      </w:pPr>
    </w:p>
    <w:p w14:paraId="1BA4148B" w14:textId="77777777" w:rsidR="00D16F62" w:rsidRDefault="00D16F62" w:rsidP="00D16F62">
      <w:pPr>
        <w:jc w:val="center"/>
        <w:rPr>
          <w:rFonts w:cs="Times New Roman"/>
          <w:b/>
          <w:bCs/>
          <w:color w:val="00B050"/>
          <w:sz w:val="22"/>
        </w:rPr>
      </w:pPr>
    </w:p>
    <w:p w14:paraId="00B4EA52" w14:textId="77777777" w:rsidR="00D16F62" w:rsidRDefault="00D16F62" w:rsidP="00D16F62">
      <w:pPr>
        <w:jc w:val="center"/>
        <w:rPr>
          <w:rFonts w:cs="Times New Roman"/>
          <w:b/>
          <w:bCs/>
          <w:color w:val="00B050"/>
          <w:sz w:val="22"/>
        </w:rPr>
      </w:pPr>
    </w:p>
    <w:p w14:paraId="378E0CC1" w14:textId="77777777" w:rsidR="00D16F62" w:rsidRDefault="00D16F62" w:rsidP="00D16F62">
      <w:pPr>
        <w:jc w:val="center"/>
        <w:rPr>
          <w:rFonts w:cs="Times New Roman"/>
          <w:b/>
          <w:bCs/>
          <w:color w:val="00B050"/>
          <w:sz w:val="22"/>
        </w:rPr>
      </w:pPr>
    </w:p>
    <w:p w14:paraId="5F8C0E19"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18A2C8E8" w14:textId="77777777" w:rsidTr="005C1E6E">
        <w:trPr>
          <w:trHeight w:val="70"/>
        </w:trPr>
        <w:tc>
          <w:tcPr>
            <w:tcW w:w="2492" w:type="dxa"/>
            <w:shd w:val="clear" w:color="auto" w:fill="BFBFBF" w:themeFill="background1" w:themeFillShade="BF"/>
            <w:vAlign w:val="center"/>
          </w:tcPr>
          <w:p w14:paraId="1B05AD0D"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43CC88A4" w14:textId="77777777" w:rsidR="00D16F62" w:rsidRPr="005C05DB" w:rsidRDefault="00D16F62" w:rsidP="005C1E6E">
            <w:pPr>
              <w:ind w:firstLine="0"/>
              <w:jc w:val="center"/>
              <w:rPr>
                <w:rFonts w:eastAsia="Times New Roman" w:cs="Times New Roman"/>
                <w:b/>
                <w:sz w:val="22"/>
              </w:rPr>
            </w:pPr>
            <w:r w:rsidRPr="005C05DB">
              <w:rPr>
                <w:rFonts w:eastAsia="Times New Roman" w:cs="Times New Roman"/>
                <w:b/>
                <w:sz w:val="22"/>
              </w:rPr>
              <w:t>Капітальний ремонт покрівлі (частково) КЗДО «Межиріцький ясла-садок №1 «Сонечко» Межиріцької сільської ради Павлоградського району» за адресою: вул. Центральна,</w:t>
            </w:r>
            <w:r>
              <w:rPr>
                <w:rFonts w:eastAsia="Times New Roman" w:cs="Times New Roman"/>
                <w:b/>
                <w:sz w:val="22"/>
              </w:rPr>
              <w:t xml:space="preserve"> </w:t>
            </w:r>
            <w:r w:rsidRPr="005C05DB">
              <w:rPr>
                <w:rFonts w:eastAsia="Times New Roman" w:cs="Times New Roman"/>
                <w:b/>
                <w:sz w:val="22"/>
              </w:rPr>
              <w:t>110, с. Межиріч Павлоградського району Дніпропетровської області</w:t>
            </w:r>
          </w:p>
        </w:tc>
      </w:tr>
      <w:tr w:rsidR="00D16F62" w:rsidRPr="00CA794F" w14:paraId="4C7FACD4" w14:textId="77777777" w:rsidTr="005C1E6E">
        <w:tc>
          <w:tcPr>
            <w:tcW w:w="2492" w:type="dxa"/>
            <w:vAlign w:val="center"/>
          </w:tcPr>
          <w:p w14:paraId="38023124"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47240925"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Метою проєкту є ліквідація аварійного стану даху</w:t>
            </w:r>
            <w:r>
              <w:rPr>
                <w:rFonts w:cs="Times New Roman"/>
                <w:color w:val="0A0A0A"/>
                <w:sz w:val="22"/>
                <w:shd w:val="clear" w:color="auto" w:fill="FFFFFF"/>
              </w:rPr>
              <w:t xml:space="preserve"> закладу</w:t>
            </w:r>
            <w:r w:rsidRPr="00CA794F">
              <w:rPr>
                <w:rFonts w:cs="Times New Roman"/>
                <w:color w:val="0A0A0A"/>
                <w:sz w:val="22"/>
                <w:shd w:val="clear" w:color="auto" w:fill="FFFFFF"/>
              </w:rPr>
              <w:t xml:space="preserve"> для запобігання руйнуванню будівлі та створення безпечних умов для вихованців. Ремонт забезпечить герметичність покрівлі, усуне протікання та плісняву, покращить енергоефективність закладу та збереже майно громади від пошкоджень вологою.</w:t>
            </w:r>
          </w:p>
        </w:tc>
      </w:tr>
      <w:tr w:rsidR="00D16F62" w:rsidRPr="00CA794F" w14:paraId="3B2E75E7" w14:textId="77777777" w:rsidTr="005C1E6E">
        <w:tc>
          <w:tcPr>
            <w:tcW w:w="2492" w:type="dxa"/>
            <w:vAlign w:val="center"/>
          </w:tcPr>
          <w:p w14:paraId="5916196E"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3FDA77B0" w14:textId="77777777" w:rsidR="00D16F62" w:rsidRPr="00CA794F" w:rsidRDefault="00D16F62" w:rsidP="005C1E6E">
            <w:pPr>
              <w:ind w:firstLine="0"/>
              <w:jc w:val="center"/>
              <w:rPr>
                <w:rFonts w:cs="Times New Roman"/>
                <w:sz w:val="22"/>
              </w:rPr>
            </w:pPr>
            <w:r w:rsidRPr="00CA794F">
              <w:rPr>
                <w:rFonts w:cs="Times New Roman"/>
                <w:color w:val="0A0A0A"/>
                <w:sz w:val="22"/>
                <w:shd w:val="clear" w:color="auto" w:fill="FFFFFF"/>
              </w:rPr>
              <w:t>Безпосередньо приміщення закладу дошкільної освіти, що розташовані під аварійною ділянкою даху (групові осередки, музична зала), де буде ліквідовано протікання.</w:t>
            </w:r>
          </w:p>
        </w:tc>
      </w:tr>
      <w:tr w:rsidR="00D16F62" w:rsidRPr="00CA794F" w14:paraId="0ECEAE88" w14:textId="77777777" w:rsidTr="005C1E6E">
        <w:tc>
          <w:tcPr>
            <w:tcW w:w="2492" w:type="dxa"/>
            <w:vAlign w:val="center"/>
          </w:tcPr>
          <w:p w14:paraId="006DE607"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131E5C7C" w14:textId="77777777" w:rsidR="00D16F62" w:rsidRPr="00CA794F" w:rsidRDefault="00D16F62" w:rsidP="005C1E6E">
            <w:pPr>
              <w:ind w:firstLine="0"/>
              <w:jc w:val="center"/>
              <w:rPr>
                <w:rFonts w:cs="Times New Roman"/>
                <w:sz w:val="22"/>
              </w:rPr>
            </w:pPr>
            <w:r w:rsidRPr="00CA794F">
              <w:rPr>
                <w:rFonts w:cs="Times New Roman"/>
                <w:sz w:val="22"/>
              </w:rPr>
              <w:t xml:space="preserve">Вихованці закладу – 60 </w:t>
            </w:r>
            <w:r>
              <w:rPr>
                <w:rFonts w:cs="Times New Roman"/>
                <w:sz w:val="22"/>
              </w:rPr>
              <w:t>осіб</w:t>
            </w:r>
            <w:r w:rsidRPr="00CA794F">
              <w:rPr>
                <w:rFonts w:cs="Times New Roman"/>
                <w:sz w:val="22"/>
              </w:rPr>
              <w:t>, персонал</w:t>
            </w:r>
            <w:r>
              <w:rPr>
                <w:rFonts w:cs="Times New Roman"/>
                <w:sz w:val="22"/>
              </w:rPr>
              <w:t xml:space="preserve"> закладу</w:t>
            </w:r>
            <w:r w:rsidRPr="00CA794F">
              <w:rPr>
                <w:rFonts w:cs="Times New Roman"/>
                <w:sz w:val="22"/>
              </w:rPr>
              <w:t xml:space="preserve"> – 25 осіб, батьки</w:t>
            </w:r>
            <w:r>
              <w:rPr>
                <w:rFonts w:cs="Times New Roman"/>
                <w:sz w:val="22"/>
              </w:rPr>
              <w:t xml:space="preserve"> вихованців</w:t>
            </w:r>
            <w:r w:rsidRPr="00CA794F">
              <w:rPr>
                <w:rFonts w:cs="Times New Roman"/>
                <w:sz w:val="22"/>
              </w:rPr>
              <w:t xml:space="preserve"> </w:t>
            </w:r>
            <w:r>
              <w:rPr>
                <w:rFonts w:cs="Times New Roman"/>
                <w:sz w:val="22"/>
              </w:rPr>
              <w:t xml:space="preserve">– </w:t>
            </w:r>
            <w:r w:rsidRPr="00CA794F">
              <w:rPr>
                <w:rFonts w:cs="Times New Roman"/>
                <w:sz w:val="22"/>
              </w:rPr>
              <w:t>120 осіб</w:t>
            </w:r>
            <w:r>
              <w:rPr>
                <w:rFonts w:cs="Times New Roman"/>
                <w:sz w:val="22"/>
              </w:rPr>
              <w:t>.</w:t>
            </w:r>
          </w:p>
        </w:tc>
      </w:tr>
      <w:tr w:rsidR="00D16F62" w:rsidRPr="00CA794F" w14:paraId="4710E036" w14:textId="77777777" w:rsidTr="005C1E6E">
        <w:trPr>
          <w:trHeight w:val="462"/>
        </w:trPr>
        <w:tc>
          <w:tcPr>
            <w:tcW w:w="2492" w:type="dxa"/>
            <w:vAlign w:val="center"/>
          </w:tcPr>
          <w:p w14:paraId="2A0A6033"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6B195CFA"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Проєкт спрямований на ліквідацію аварійного стану даху в закладі для захисту будівлі від руйнування. Передбачено заміну зношеного покриття на сучасні гідроізоляційні матеріали, відновлення кроквяної системи та утеплення горища. Це усуне протікання, появу плісняви та вологості в ігрових кімнатах, забезпечивши безпечні та комфортні умови для вихованців. Ремонт підвищить енергоефективність закладу, збереже комунальне майно та гарантує безперебійну роботу дитячого садка в осінньо-зимовий період.</w:t>
            </w:r>
          </w:p>
        </w:tc>
      </w:tr>
      <w:tr w:rsidR="00D16F62" w:rsidRPr="00CA794F" w14:paraId="209419CB" w14:textId="77777777" w:rsidTr="005C1E6E">
        <w:tc>
          <w:tcPr>
            <w:tcW w:w="2492" w:type="dxa"/>
            <w:vAlign w:val="center"/>
          </w:tcPr>
          <w:p w14:paraId="6D7663BC"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71DD279E" w14:textId="77777777" w:rsidR="00D16F62" w:rsidRDefault="00D16F62" w:rsidP="005C1E6E">
            <w:pPr>
              <w:ind w:firstLine="0"/>
              <w:rPr>
                <w:rFonts w:cs="Times New Roman"/>
                <w:color w:val="0A0A0A"/>
                <w:sz w:val="22"/>
                <w:shd w:val="clear" w:color="auto" w:fill="FFFFFF"/>
              </w:rPr>
            </w:pPr>
            <w:r>
              <w:rPr>
                <w:rFonts w:cs="Times New Roman"/>
                <w:sz w:val="22"/>
              </w:rPr>
              <w:t>З</w:t>
            </w:r>
            <w:r w:rsidRPr="00160526">
              <w:rPr>
                <w:rFonts w:cs="Times New Roman"/>
                <w:sz w:val="22"/>
              </w:rPr>
              <w:t>абезпечено </w:t>
            </w:r>
            <w:r w:rsidRPr="00160526">
              <w:rPr>
                <w:rStyle w:val="afd"/>
                <w:rFonts w:cs="Times New Roman"/>
                <w:b w:val="0"/>
                <w:bCs w:val="0"/>
                <w:sz w:val="22"/>
              </w:rPr>
              <w:t>герметичність покрівлі</w:t>
            </w:r>
            <w:r w:rsidRPr="00160526">
              <w:rPr>
                <w:rFonts w:cs="Times New Roman"/>
                <w:sz w:val="22"/>
              </w:rPr>
              <w:t>, усуне</w:t>
            </w:r>
            <w:r>
              <w:rPr>
                <w:rFonts w:cs="Times New Roman"/>
                <w:sz w:val="22"/>
              </w:rPr>
              <w:t>ні</w:t>
            </w:r>
            <w:r w:rsidRPr="00160526">
              <w:rPr>
                <w:rFonts w:cs="Times New Roman"/>
                <w:sz w:val="22"/>
              </w:rPr>
              <w:t xml:space="preserve"> протікання та ризик появи плісняви в ігрових кімнатах</w:t>
            </w:r>
            <w:r w:rsidRPr="00160526">
              <w:rPr>
                <w:rFonts w:cs="Times New Roman"/>
                <w:color w:val="0A0A0A"/>
                <w:sz w:val="22"/>
                <w:shd w:val="clear" w:color="auto" w:fill="FFFFFF"/>
              </w:rPr>
              <w:t xml:space="preserve">. </w:t>
            </w:r>
          </w:p>
          <w:p w14:paraId="4C45D035" w14:textId="77777777" w:rsidR="00D16F62" w:rsidRDefault="00D16F62" w:rsidP="005C1E6E">
            <w:pPr>
              <w:ind w:firstLine="0"/>
            </w:pPr>
            <w:r>
              <w:rPr>
                <w:rFonts w:cs="Times New Roman"/>
                <w:color w:val="0A0A0A"/>
                <w:sz w:val="22"/>
                <w:shd w:val="clear" w:color="auto" w:fill="FFFFFF"/>
              </w:rPr>
              <w:t>Підвищено</w:t>
            </w:r>
            <w:r w:rsidRPr="00160526">
              <w:rPr>
                <w:rFonts w:cs="Times New Roman"/>
                <w:color w:val="0A0A0A"/>
                <w:sz w:val="22"/>
                <w:shd w:val="clear" w:color="auto" w:fill="FFFFFF"/>
              </w:rPr>
              <w:t> </w:t>
            </w:r>
            <w:r>
              <w:rPr>
                <w:rFonts w:cs="Times New Roman"/>
                <w:color w:val="0A0A0A"/>
                <w:sz w:val="22"/>
                <w:shd w:val="clear" w:color="auto" w:fill="FFFFFF"/>
              </w:rPr>
              <w:t xml:space="preserve">рівень </w:t>
            </w:r>
            <w:r w:rsidRPr="00160526">
              <w:rPr>
                <w:rStyle w:val="afd"/>
                <w:rFonts w:cs="Times New Roman"/>
                <w:b w:val="0"/>
                <w:bCs w:val="0"/>
                <w:color w:val="0A0A0A"/>
                <w:sz w:val="22"/>
                <w:shd w:val="clear" w:color="auto" w:fill="FFFFFF"/>
              </w:rPr>
              <w:t>безпек</w:t>
            </w:r>
            <w:r>
              <w:rPr>
                <w:rStyle w:val="afd"/>
                <w:rFonts w:cs="Times New Roman"/>
                <w:b w:val="0"/>
                <w:bCs w:val="0"/>
                <w:color w:val="0A0A0A"/>
                <w:sz w:val="22"/>
                <w:shd w:val="clear" w:color="auto" w:fill="FFFFFF"/>
              </w:rPr>
              <w:t>и</w:t>
            </w:r>
            <w:r w:rsidRPr="00160526">
              <w:rPr>
                <w:rStyle w:val="afd"/>
                <w:rFonts w:cs="Times New Roman"/>
                <w:b w:val="0"/>
                <w:bCs w:val="0"/>
                <w:color w:val="0A0A0A"/>
                <w:sz w:val="22"/>
                <w:shd w:val="clear" w:color="auto" w:fill="FFFFFF"/>
              </w:rPr>
              <w:t xml:space="preserve"> вихованців</w:t>
            </w:r>
            <w:r>
              <w:t>.</w:t>
            </w:r>
          </w:p>
          <w:p w14:paraId="2D516C2E" w14:textId="77777777" w:rsidR="00D16F62" w:rsidRDefault="00D16F62" w:rsidP="005C1E6E">
            <w:pPr>
              <w:ind w:firstLine="0"/>
              <w:rPr>
                <w:rFonts w:cs="Times New Roman"/>
                <w:color w:val="0A0A0A"/>
                <w:sz w:val="22"/>
                <w:shd w:val="clear" w:color="auto" w:fill="FFFFFF"/>
              </w:rPr>
            </w:pPr>
            <w:r>
              <w:rPr>
                <w:color w:val="0A0A0A"/>
                <w:shd w:val="clear" w:color="auto" w:fill="FFFFFF"/>
              </w:rPr>
              <w:t>Забезпечено</w:t>
            </w:r>
            <w:r w:rsidRPr="00160526">
              <w:rPr>
                <w:rFonts w:cs="Times New Roman"/>
                <w:color w:val="0A0A0A"/>
                <w:sz w:val="22"/>
                <w:shd w:val="clear" w:color="auto" w:fill="FFFFFF"/>
              </w:rPr>
              <w:t xml:space="preserve"> стабільний температурний режим та відповідність санітарним нормам</w:t>
            </w:r>
            <w:r>
              <w:rPr>
                <w:rFonts w:cs="Times New Roman"/>
                <w:color w:val="0A0A0A"/>
                <w:sz w:val="22"/>
                <w:shd w:val="clear" w:color="auto" w:fill="FFFFFF"/>
              </w:rPr>
              <w:t xml:space="preserve"> закладу</w:t>
            </w:r>
            <w:r w:rsidRPr="00160526">
              <w:rPr>
                <w:rFonts w:cs="Times New Roman"/>
                <w:color w:val="0A0A0A"/>
                <w:sz w:val="22"/>
                <w:shd w:val="clear" w:color="auto" w:fill="FFFFFF"/>
              </w:rPr>
              <w:t xml:space="preserve">. </w:t>
            </w:r>
          </w:p>
          <w:p w14:paraId="27AFDBE8" w14:textId="77777777" w:rsidR="00D16F62" w:rsidRPr="00160526" w:rsidRDefault="00D16F62" w:rsidP="005C1E6E">
            <w:pPr>
              <w:ind w:firstLine="0"/>
              <w:rPr>
                <w:rFonts w:cs="Times New Roman"/>
                <w:sz w:val="22"/>
              </w:rPr>
            </w:pPr>
            <w:r>
              <w:rPr>
                <w:rFonts w:cs="Times New Roman"/>
                <w:color w:val="0A0A0A"/>
                <w:sz w:val="22"/>
                <w:shd w:val="clear" w:color="auto" w:fill="FFFFFF"/>
              </w:rPr>
              <w:t>З</w:t>
            </w:r>
            <w:r w:rsidRPr="00160526">
              <w:rPr>
                <w:rFonts w:cs="Times New Roman"/>
                <w:color w:val="0A0A0A"/>
                <w:sz w:val="22"/>
                <w:shd w:val="clear" w:color="auto" w:fill="FFFFFF"/>
              </w:rPr>
              <w:t>менш</w:t>
            </w:r>
            <w:r>
              <w:rPr>
                <w:rFonts w:cs="Times New Roman"/>
                <w:color w:val="0A0A0A"/>
                <w:sz w:val="22"/>
                <w:shd w:val="clear" w:color="auto" w:fill="FFFFFF"/>
              </w:rPr>
              <w:t>ено</w:t>
            </w:r>
            <w:r w:rsidRPr="00160526">
              <w:rPr>
                <w:rFonts w:cs="Times New Roman"/>
                <w:color w:val="0A0A0A"/>
                <w:sz w:val="22"/>
                <w:shd w:val="clear" w:color="auto" w:fill="FFFFFF"/>
              </w:rPr>
              <w:t xml:space="preserve"> витрати на опалення та подовж</w:t>
            </w:r>
            <w:r>
              <w:rPr>
                <w:rFonts w:cs="Times New Roman"/>
                <w:color w:val="0A0A0A"/>
                <w:sz w:val="22"/>
                <w:shd w:val="clear" w:color="auto" w:fill="FFFFFF"/>
              </w:rPr>
              <w:t>ено</w:t>
            </w:r>
            <w:r w:rsidRPr="00160526">
              <w:rPr>
                <w:rFonts w:cs="Times New Roman"/>
                <w:color w:val="0A0A0A"/>
                <w:sz w:val="22"/>
                <w:shd w:val="clear" w:color="auto" w:fill="FFFFFF"/>
              </w:rPr>
              <w:t xml:space="preserve"> термін експлуатації будівлі.</w:t>
            </w:r>
          </w:p>
        </w:tc>
      </w:tr>
      <w:tr w:rsidR="00D16F62" w:rsidRPr="00CA794F" w14:paraId="0DF680F8" w14:textId="77777777" w:rsidTr="005C1E6E">
        <w:tc>
          <w:tcPr>
            <w:tcW w:w="2492" w:type="dxa"/>
            <w:vAlign w:val="center"/>
          </w:tcPr>
          <w:p w14:paraId="6CAE314C"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71A6256B"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5FCEB537" w14:textId="77777777" w:rsidTr="005C1E6E">
        <w:tc>
          <w:tcPr>
            <w:tcW w:w="2492" w:type="dxa"/>
            <w:vMerge w:val="restart"/>
            <w:vAlign w:val="center"/>
          </w:tcPr>
          <w:p w14:paraId="44BE70C0"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58F85A9A"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4AB8B284"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2AA5535D"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237BCF5C"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3172CA91" w14:textId="77777777" w:rsidTr="005C1E6E">
        <w:trPr>
          <w:trHeight w:val="250"/>
        </w:trPr>
        <w:tc>
          <w:tcPr>
            <w:tcW w:w="2492" w:type="dxa"/>
            <w:vMerge/>
            <w:vAlign w:val="center"/>
          </w:tcPr>
          <w:p w14:paraId="180AF30C" w14:textId="77777777" w:rsidR="00D16F62" w:rsidRPr="00CA794F" w:rsidRDefault="00D16F62" w:rsidP="005C1E6E">
            <w:pPr>
              <w:ind w:firstLine="0"/>
              <w:jc w:val="center"/>
              <w:rPr>
                <w:rFonts w:cs="Times New Roman"/>
                <w:sz w:val="22"/>
              </w:rPr>
            </w:pPr>
          </w:p>
        </w:tc>
        <w:tc>
          <w:tcPr>
            <w:tcW w:w="2112" w:type="dxa"/>
            <w:vAlign w:val="center"/>
          </w:tcPr>
          <w:p w14:paraId="771AD4B2"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5B5E997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57332EBE" w14:textId="77777777" w:rsidR="00D16F62" w:rsidRPr="00CA794F" w:rsidRDefault="00D16F62" w:rsidP="005C1E6E">
            <w:pPr>
              <w:ind w:firstLine="0"/>
              <w:jc w:val="center"/>
              <w:rPr>
                <w:rFonts w:cs="Times New Roman"/>
                <w:sz w:val="22"/>
              </w:rPr>
            </w:pPr>
            <w:r w:rsidRPr="00CA794F">
              <w:rPr>
                <w:rFonts w:cs="Times New Roman"/>
                <w:sz w:val="22"/>
              </w:rPr>
              <w:t>1000,0</w:t>
            </w:r>
          </w:p>
        </w:tc>
        <w:tc>
          <w:tcPr>
            <w:tcW w:w="1706" w:type="dxa"/>
            <w:vAlign w:val="center"/>
          </w:tcPr>
          <w:p w14:paraId="61952329" w14:textId="77777777" w:rsidR="00D16F62" w:rsidRPr="00CA794F" w:rsidRDefault="00D16F62" w:rsidP="005C1E6E">
            <w:pPr>
              <w:ind w:firstLine="0"/>
              <w:jc w:val="center"/>
              <w:rPr>
                <w:rFonts w:cs="Times New Roman"/>
                <w:sz w:val="22"/>
              </w:rPr>
            </w:pPr>
            <w:r w:rsidRPr="00CA794F">
              <w:rPr>
                <w:rFonts w:cs="Times New Roman"/>
                <w:sz w:val="22"/>
              </w:rPr>
              <w:t>1000,0</w:t>
            </w:r>
          </w:p>
        </w:tc>
      </w:tr>
      <w:tr w:rsidR="00D16F62" w:rsidRPr="00CA794F" w14:paraId="16E4328C" w14:textId="77777777" w:rsidTr="005C1E6E">
        <w:tc>
          <w:tcPr>
            <w:tcW w:w="2492" w:type="dxa"/>
            <w:vMerge/>
            <w:vAlign w:val="center"/>
          </w:tcPr>
          <w:p w14:paraId="1BD1DB05" w14:textId="77777777" w:rsidR="00D16F62" w:rsidRPr="00CA794F" w:rsidRDefault="00D16F62" w:rsidP="005C1E6E">
            <w:pPr>
              <w:ind w:firstLine="0"/>
              <w:jc w:val="center"/>
              <w:rPr>
                <w:rFonts w:cs="Times New Roman"/>
                <w:sz w:val="22"/>
              </w:rPr>
            </w:pPr>
          </w:p>
        </w:tc>
        <w:tc>
          <w:tcPr>
            <w:tcW w:w="2112" w:type="dxa"/>
            <w:vAlign w:val="center"/>
          </w:tcPr>
          <w:p w14:paraId="5CCC0716"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1A38C0A5"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E4331C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42D8EC0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8DBACFD" w14:textId="77777777" w:rsidTr="005C1E6E">
        <w:tc>
          <w:tcPr>
            <w:tcW w:w="2492" w:type="dxa"/>
            <w:vMerge/>
            <w:vAlign w:val="center"/>
          </w:tcPr>
          <w:p w14:paraId="4B73E273" w14:textId="77777777" w:rsidR="00D16F62" w:rsidRPr="00CA794F" w:rsidRDefault="00D16F62" w:rsidP="005C1E6E">
            <w:pPr>
              <w:ind w:firstLine="0"/>
              <w:jc w:val="center"/>
              <w:rPr>
                <w:rFonts w:cs="Times New Roman"/>
                <w:sz w:val="22"/>
              </w:rPr>
            </w:pPr>
          </w:p>
        </w:tc>
        <w:tc>
          <w:tcPr>
            <w:tcW w:w="2112" w:type="dxa"/>
            <w:vAlign w:val="center"/>
          </w:tcPr>
          <w:p w14:paraId="37C33B75"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57CCBDA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493F0A7" w14:textId="77777777" w:rsidR="00D16F62" w:rsidRPr="00CA794F" w:rsidRDefault="00D16F62" w:rsidP="005C1E6E">
            <w:pPr>
              <w:ind w:firstLine="0"/>
              <w:jc w:val="center"/>
              <w:rPr>
                <w:rFonts w:cs="Times New Roman"/>
                <w:sz w:val="22"/>
              </w:rPr>
            </w:pPr>
            <w:r w:rsidRPr="00CA794F">
              <w:rPr>
                <w:rFonts w:cs="Times New Roman"/>
                <w:sz w:val="22"/>
              </w:rPr>
              <w:t>1000,0</w:t>
            </w:r>
          </w:p>
        </w:tc>
        <w:tc>
          <w:tcPr>
            <w:tcW w:w="1706" w:type="dxa"/>
            <w:vAlign w:val="center"/>
          </w:tcPr>
          <w:p w14:paraId="1A8419BA" w14:textId="77777777" w:rsidR="00D16F62" w:rsidRPr="00CA794F" w:rsidRDefault="00D16F62" w:rsidP="005C1E6E">
            <w:pPr>
              <w:ind w:firstLine="0"/>
              <w:jc w:val="center"/>
              <w:rPr>
                <w:rFonts w:cs="Times New Roman"/>
                <w:sz w:val="22"/>
              </w:rPr>
            </w:pPr>
            <w:r w:rsidRPr="00CA794F">
              <w:rPr>
                <w:rFonts w:cs="Times New Roman"/>
                <w:sz w:val="22"/>
              </w:rPr>
              <w:t>1000,0</w:t>
            </w:r>
          </w:p>
        </w:tc>
      </w:tr>
      <w:tr w:rsidR="00D16F62" w:rsidRPr="00CA794F" w14:paraId="6EB20BD0" w14:textId="77777777" w:rsidTr="005C1E6E">
        <w:tc>
          <w:tcPr>
            <w:tcW w:w="2492" w:type="dxa"/>
            <w:vMerge/>
            <w:vAlign w:val="center"/>
          </w:tcPr>
          <w:p w14:paraId="7E885D7E" w14:textId="77777777" w:rsidR="00D16F62" w:rsidRPr="00CA794F" w:rsidRDefault="00D16F62" w:rsidP="005C1E6E">
            <w:pPr>
              <w:ind w:firstLine="0"/>
              <w:jc w:val="center"/>
              <w:rPr>
                <w:rFonts w:cs="Times New Roman"/>
                <w:sz w:val="22"/>
              </w:rPr>
            </w:pPr>
          </w:p>
        </w:tc>
        <w:tc>
          <w:tcPr>
            <w:tcW w:w="2112" w:type="dxa"/>
            <w:vAlign w:val="center"/>
          </w:tcPr>
          <w:p w14:paraId="5077A714"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1951914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93FBAB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4CEB01D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46CD9F0" w14:textId="77777777" w:rsidTr="005C1E6E">
        <w:tc>
          <w:tcPr>
            <w:tcW w:w="2492" w:type="dxa"/>
            <w:vAlign w:val="center"/>
          </w:tcPr>
          <w:p w14:paraId="3F7C16AF"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167F159D"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638248E6" w14:textId="77777777" w:rsidTr="005C1E6E">
        <w:tc>
          <w:tcPr>
            <w:tcW w:w="2492" w:type="dxa"/>
            <w:vAlign w:val="center"/>
          </w:tcPr>
          <w:p w14:paraId="7EF1A4F9"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1752EE07" w14:textId="77777777" w:rsidR="00D16F62" w:rsidRPr="00CA794F" w:rsidRDefault="00D16F62" w:rsidP="005C1E6E">
            <w:pPr>
              <w:ind w:firstLine="0"/>
              <w:jc w:val="center"/>
              <w:rPr>
                <w:rFonts w:cs="Times New Roman"/>
                <w:sz w:val="22"/>
              </w:rPr>
            </w:pPr>
            <w:r w:rsidRPr="00453B7D">
              <w:rPr>
                <w:rFonts w:cs="Times New Roman"/>
                <w:sz w:val="22"/>
              </w:rPr>
              <w:t>Виконавчий комітет Межиріцької сільської ради.</w:t>
            </w:r>
          </w:p>
        </w:tc>
      </w:tr>
    </w:tbl>
    <w:p w14:paraId="18338EE7" w14:textId="77777777" w:rsidR="00D16F62" w:rsidRDefault="00D16F62" w:rsidP="00D16F62">
      <w:pPr>
        <w:jc w:val="center"/>
        <w:rPr>
          <w:rFonts w:cs="Times New Roman"/>
          <w:sz w:val="22"/>
        </w:rPr>
      </w:pPr>
    </w:p>
    <w:p w14:paraId="0CFDE440" w14:textId="77777777" w:rsidR="00D16F62" w:rsidRDefault="00D16F62" w:rsidP="00D16F62">
      <w:pPr>
        <w:jc w:val="center"/>
        <w:rPr>
          <w:rFonts w:cs="Times New Roman"/>
          <w:sz w:val="22"/>
        </w:rPr>
      </w:pPr>
    </w:p>
    <w:p w14:paraId="032A24CD" w14:textId="77777777" w:rsidR="00D16F62" w:rsidRDefault="00D16F62" w:rsidP="00D16F62">
      <w:pPr>
        <w:jc w:val="center"/>
        <w:rPr>
          <w:rFonts w:cs="Times New Roman"/>
          <w:sz w:val="22"/>
        </w:rPr>
      </w:pPr>
    </w:p>
    <w:p w14:paraId="02D26CC5" w14:textId="77777777" w:rsidR="00D16F62" w:rsidRDefault="00D16F62" w:rsidP="00D16F62">
      <w:pPr>
        <w:jc w:val="center"/>
        <w:rPr>
          <w:rFonts w:cs="Times New Roman"/>
          <w:sz w:val="22"/>
        </w:rPr>
      </w:pPr>
    </w:p>
    <w:p w14:paraId="5DA3800F" w14:textId="77777777" w:rsidR="00D16F62" w:rsidRDefault="00D16F62" w:rsidP="00D16F62">
      <w:pPr>
        <w:jc w:val="center"/>
        <w:rPr>
          <w:rFonts w:cs="Times New Roman"/>
          <w:sz w:val="22"/>
        </w:rPr>
      </w:pPr>
    </w:p>
    <w:p w14:paraId="64749CA7" w14:textId="77777777" w:rsidR="00D16F62" w:rsidRDefault="00D16F62" w:rsidP="00D16F62">
      <w:pPr>
        <w:jc w:val="center"/>
        <w:rPr>
          <w:rFonts w:cs="Times New Roman"/>
          <w:sz w:val="22"/>
        </w:rPr>
      </w:pPr>
    </w:p>
    <w:p w14:paraId="0CAFB94C" w14:textId="77777777" w:rsidR="00D16F62" w:rsidRDefault="00D16F62" w:rsidP="00D16F62">
      <w:pPr>
        <w:jc w:val="center"/>
        <w:rPr>
          <w:rFonts w:cs="Times New Roman"/>
          <w:sz w:val="22"/>
        </w:rPr>
      </w:pPr>
    </w:p>
    <w:p w14:paraId="4C644C9C" w14:textId="77777777" w:rsidR="00D16F62" w:rsidRDefault="00D16F62" w:rsidP="00D16F62">
      <w:pPr>
        <w:jc w:val="center"/>
        <w:rPr>
          <w:rFonts w:cs="Times New Roman"/>
          <w:sz w:val="22"/>
        </w:rPr>
      </w:pPr>
    </w:p>
    <w:p w14:paraId="3EDBD8C2" w14:textId="77777777" w:rsidR="00D16F62" w:rsidRDefault="00D16F62" w:rsidP="00D16F62">
      <w:pPr>
        <w:jc w:val="center"/>
        <w:rPr>
          <w:rFonts w:cs="Times New Roman"/>
          <w:sz w:val="22"/>
        </w:rPr>
      </w:pPr>
    </w:p>
    <w:p w14:paraId="13176D63" w14:textId="77777777" w:rsidR="00D16F62" w:rsidRDefault="00D16F62" w:rsidP="00D16F62">
      <w:pPr>
        <w:jc w:val="center"/>
        <w:rPr>
          <w:rFonts w:cs="Times New Roman"/>
          <w:sz w:val="22"/>
        </w:rPr>
      </w:pPr>
    </w:p>
    <w:p w14:paraId="04CC1974" w14:textId="77777777" w:rsidR="00D16F62" w:rsidRDefault="00D16F62" w:rsidP="00D16F62">
      <w:pPr>
        <w:jc w:val="center"/>
        <w:rPr>
          <w:rFonts w:cs="Times New Roman"/>
          <w:sz w:val="22"/>
        </w:rPr>
      </w:pPr>
    </w:p>
    <w:p w14:paraId="24F92A3E" w14:textId="77777777" w:rsidR="00D16F62" w:rsidRDefault="00D16F62" w:rsidP="00D16F62">
      <w:pPr>
        <w:jc w:val="center"/>
        <w:rPr>
          <w:rFonts w:cs="Times New Roman"/>
          <w:sz w:val="22"/>
        </w:rPr>
      </w:pPr>
    </w:p>
    <w:p w14:paraId="05D661B9" w14:textId="77777777" w:rsidR="00D16F62" w:rsidRPr="00CA794F" w:rsidRDefault="00D16F62" w:rsidP="00D16F62">
      <w:pPr>
        <w:jc w:val="center"/>
        <w:rPr>
          <w:rFonts w:cs="Times New Roman"/>
          <w:sz w:val="22"/>
        </w:rPr>
      </w:pPr>
    </w:p>
    <w:p w14:paraId="0C6F977B" w14:textId="77777777" w:rsidR="00D16F62" w:rsidRPr="00CA794F" w:rsidRDefault="00D16F62" w:rsidP="00D16F62">
      <w:pPr>
        <w:jc w:val="center"/>
        <w:rPr>
          <w:rFonts w:cs="Times New Roman"/>
          <w:b/>
          <w:bCs/>
          <w:color w:val="00B050"/>
          <w:sz w:val="22"/>
        </w:rPr>
      </w:pPr>
    </w:p>
    <w:p w14:paraId="3012EFAC"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5F76D0E7" w14:textId="77777777" w:rsidTr="005C1E6E">
        <w:trPr>
          <w:trHeight w:val="70"/>
        </w:trPr>
        <w:tc>
          <w:tcPr>
            <w:tcW w:w="2492" w:type="dxa"/>
            <w:shd w:val="clear" w:color="auto" w:fill="BFBFBF" w:themeFill="background1" w:themeFillShade="BF"/>
            <w:vAlign w:val="center"/>
          </w:tcPr>
          <w:p w14:paraId="618176D8"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3EB922BF" w14:textId="77777777" w:rsidR="00D16F62" w:rsidRPr="00572B4B" w:rsidRDefault="00D16F62" w:rsidP="005C1E6E">
            <w:pPr>
              <w:ind w:firstLine="0"/>
              <w:jc w:val="center"/>
              <w:rPr>
                <w:rFonts w:eastAsia="Times New Roman" w:cs="Times New Roman"/>
                <w:b/>
                <w:sz w:val="22"/>
              </w:rPr>
            </w:pPr>
            <w:r w:rsidRPr="00572B4B">
              <w:rPr>
                <w:rFonts w:eastAsia="Times New Roman" w:cs="Times New Roman"/>
                <w:b/>
                <w:sz w:val="22"/>
              </w:rPr>
              <w:t>Капітальний ремонт приміщень (пральні) КЗДО «Межиріцький ясла-садок №2 «Веселка» Межиріцької сільської ради Павлоградського району» за адресою: вул. Зелена,74, с. Межиріч Павлоградського району Дніпропетровської області</w:t>
            </w:r>
          </w:p>
        </w:tc>
      </w:tr>
      <w:tr w:rsidR="00D16F62" w:rsidRPr="00CA794F" w14:paraId="7314F598" w14:textId="77777777" w:rsidTr="005C1E6E">
        <w:tc>
          <w:tcPr>
            <w:tcW w:w="2492" w:type="dxa"/>
            <w:vAlign w:val="center"/>
          </w:tcPr>
          <w:p w14:paraId="6C390DC0"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63D164CD"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 xml:space="preserve">Метою проєкту є створення належних санітарно-гігієнічних умов для прання та дезінфекції білизни в закладі. Ремонт забезпечить відповідність приміщень нормам </w:t>
            </w:r>
            <w:proofErr w:type="spellStart"/>
            <w:r w:rsidRPr="00CA794F">
              <w:rPr>
                <w:rFonts w:cs="Times New Roman"/>
                <w:color w:val="0A0A0A"/>
                <w:sz w:val="22"/>
                <w:shd w:val="clear" w:color="auto" w:fill="FFFFFF"/>
              </w:rPr>
              <w:t>Держпродспоживслужби</w:t>
            </w:r>
            <w:proofErr w:type="spellEnd"/>
            <w:r w:rsidRPr="00CA794F">
              <w:rPr>
                <w:rFonts w:cs="Times New Roman"/>
                <w:color w:val="0A0A0A"/>
                <w:sz w:val="22"/>
                <w:shd w:val="clear" w:color="auto" w:fill="FFFFFF"/>
              </w:rPr>
              <w:t>, онов</w:t>
            </w:r>
            <w:r>
              <w:rPr>
                <w:rFonts w:cs="Times New Roman"/>
                <w:color w:val="0A0A0A"/>
                <w:sz w:val="22"/>
                <w:shd w:val="clear" w:color="auto" w:fill="FFFFFF"/>
              </w:rPr>
              <w:t>лення</w:t>
            </w:r>
            <w:r w:rsidRPr="00CA794F">
              <w:rPr>
                <w:rFonts w:cs="Times New Roman"/>
                <w:color w:val="0A0A0A"/>
                <w:sz w:val="22"/>
                <w:shd w:val="clear" w:color="auto" w:fill="FFFFFF"/>
              </w:rPr>
              <w:t xml:space="preserve"> інженерн</w:t>
            </w:r>
            <w:r>
              <w:rPr>
                <w:rFonts w:cs="Times New Roman"/>
                <w:color w:val="0A0A0A"/>
                <w:sz w:val="22"/>
                <w:shd w:val="clear" w:color="auto" w:fill="FFFFFF"/>
              </w:rPr>
              <w:t>их</w:t>
            </w:r>
            <w:r w:rsidRPr="00CA794F">
              <w:rPr>
                <w:rFonts w:cs="Times New Roman"/>
                <w:color w:val="0A0A0A"/>
                <w:sz w:val="22"/>
                <w:shd w:val="clear" w:color="auto" w:fill="FFFFFF"/>
              </w:rPr>
              <w:t xml:space="preserve"> мереж, покращить умови праці персоналу та гарантує високу якість обслуговування вихованців.</w:t>
            </w:r>
          </w:p>
        </w:tc>
      </w:tr>
      <w:tr w:rsidR="00D16F62" w:rsidRPr="00CA794F" w14:paraId="1E49E445" w14:textId="77777777" w:rsidTr="005C1E6E">
        <w:tc>
          <w:tcPr>
            <w:tcW w:w="2492" w:type="dxa"/>
            <w:vAlign w:val="center"/>
          </w:tcPr>
          <w:p w14:paraId="061EC25B"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6512D388" w14:textId="77777777" w:rsidR="00D16F62" w:rsidRPr="00CA794F" w:rsidRDefault="00D16F62" w:rsidP="005C1E6E">
            <w:pPr>
              <w:ind w:firstLine="0"/>
              <w:jc w:val="center"/>
              <w:rPr>
                <w:rFonts w:cs="Times New Roman"/>
                <w:sz w:val="22"/>
              </w:rPr>
            </w:pPr>
            <w:r>
              <w:rPr>
                <w:rFonts w:cs="Times New Roman"/>
                <w:color w:val="0A0A0A"/>
                <w:sz w:val="22"/>
                <w:shd w:val="clear" w:color="auto" w:fill="FFFFFF"/>
              </w:rPr>
              <w:t>С</w:t>
            </w:r>
            <w:r w:rsidRPr="00572B4B">
              <w:rPr>
                <w:rFonts w:cs="Times New Roman"/>
                <w:color w:val="0A0A0A"/>
                <w:sz w:val="22"/>
                <w:shd w:val="clear" w:color="auto" w:fill="FFFFFF"/>
              </w:rPr>
              <w:t>. Межиріч</w:t>
            </w:r>
            <w:r>
              <w:rPr>
                <w:rFonts w:cs="Times New Roman"/>
                <w:color w:val="0A0A0A"/>
                <w:sz w:val="22"/>
                <w:shd w:val="clear" w:color="auto" w:fill="FFFFFF"/>
              </w:rPr>
              <w:t>.</w:t>
            </w:r>
          </w:p>
        </w:tc>
      </w:tr>
      <w:tr w:rsidR="00D16F62" w:rsidRPr="00CA794F" w14:paraId="6D59544E" w14:textId="77777777" w:rsidTr="005C1E6E">
        <w:tc>
          <w:tcPr>
            <w:tcW w:w="2492" w:type="dxa"/>
            <w:vAlign w:val="center"/>
          </w:tcPr>
          <w:p w14:paraId="13C6F912"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534DDE63" w14:textId="77777777" w:rsidR="00D16F62" w:rsidRPr="00CA794F" w:rsidRDefault="00D16F62" w:rsidP="005C1E6E">
            <w:pPr>
              <w:ind w:firstLine="0"/>
              <w:jc w:val="center"/>
              <w:rPr>
                <w:rFonts w:cs="Times New Roman"/>
                <w:sz w:val="22"/>
              </w:rPr>
            </w:pPr>
            <w:r w:rsidRPr="00CA794F">
              <w:rPr>
                <w:rFonts w:cs="Times New Roman"/>
                <w:sz w:val="22"/>
              </w:rPr>
              <w:t xml:space="preserve">Вихованці закладу – 35 </w:t>
            </w:r>
            <w:r>
              <w:rPr>
                <w:rFonts w:cs="Times New Roman"/>
                <w:sz w:val="22"/>
              </w:rPr>
              <w:t>осіб</w:t>
            </w:r>
            <w:r w:rsidRPr="00CA794F">
              <w:rPr>
                <w:rFonts w:cs="Times New Roman"/>
                <w:sz w:val="22"/>
              </w:rPr>
              <w:t>, персонал – 14 осіб, батьки</w:t>
            </w:r>
            <w:r>
              <w:rPr>
                <w:rFonts w:cs="Times New Roman"/>
                <w:sz w:val="22"/>
              </w:rPr>
              <w:t xml:space="preserve"> вихованців</w:t>
            </w:r>
            <w:r w:rsidRPr="00CA794F">
              <w:rPr>
                <w:rFonts w:cs="Times New Roman"/>
                <w:sz w:val="22"/>
              </w:rPr>
              <w:t xml:space="preserve"> </w:t>
            </w:r>
            <w:r>
              <w:rPr>
                <w:rFonts w:cs="Times New Roman"/>
                <w:sz w:val="22"/>
              </w:rPr>
              <w:t xml:space="preserve">– </w:t>
            </w:r>
            <w:r w:rsidRPr="00CA794F">
              <w:rPr>
                <w:rFonts w:cs="Times New Roman"/>
                <w:sz w:val="22"/>
              </w:rPr>
              <w:t>70 осіб</w:t>
            </w:r>
            <w:r>
              <w:rPr>
                <w:rFonts w:cs="Times New Roman"/>
                <w:sz w:val="22"/>
              </w:rPr>
              <w:t>.</w:t>
            </w:r>
          </w:p>
        </w:tc>
      </w:tr>
      <w:tr w:rsidR="00D16F62" w:rsidRPr="00CA794F" w14:paraId="62CE544F" w14:textId="77777777" w:rsidTr="005C1E6E">
        <w:trPr>
          <w:trHeight w:val="462"/>
        </w:trPr>
        <w:tc>
          <w:tcPr>
            <w:tcW w:w="2492" w:type="dxa"/>
            <w:vAlign w:val="center"/>
          </w:tcPr>
          <w:p w14:paraId="17041419"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1283BBF5" w14:textId="77777777" w:rsidR="00D16F62" w:rsidRPr="001C621B" w:rsidRDefault="00D16F62" w:rsidP="005C1E6E">
            <w:pPr>
              <w:shd w:val="clear" w:color="auto" w:fill="FFFFFF"/>
              <w:ind w:firstLine="0"/>
              <w:rPr>
                <w:rFonts w:eastAsia="Times New Roman" w:cs="Times New Roman"/>
                <w:color w:val="0A0A0A"/>
                <w:sz w:val="22"/>
                <w:lang w:eastAsia="uk-UA"/>
              </w:rPr>
            </w:pPr>
            <w:r>
              <w:rPr>
                <w:rFonts w:eastAsia="Times New Roman" w:cs="Times New Roman"/>
                <w:color w:val="0A0A0A"/>
                <w:sz w:val="22"/>
                <w:lang w:eastAsia="uk-UA"/>
              </w:rPr>
              <w:t>Проєкт п</w:t>
            </w:r>
            <w:r w:rsidRPr="00CA794F">
              <w:rPr>
                <w:rFonts w:eastAsia="Times New Roman" w:cs="Times New Roman"/>
                <w:color w:val="0A0A0A"/>
                <w:sz w:val="22"/>
                <w:lang w:eastAsia="uk-UA"/>
              </w:rPr>
              <w:t>ередбачає повну модернізацію</w:t>
            </w:r>
            <w:r>
              <w:rPr>
                <w:rFonts w:eastAsia="Times New Roman" w:cs="Times New Roman"/>
                <w:color w:val="0A0A0A"/>
                <w:sz w:val="22"/>
                <w:lang w:eastAsia="uk-UA"/>
              </w:rPr>
              <w:t xml:space="preserve"> </w:t>
            </w:r>
            <w:r w:rsidRPr="00CA794F">
              <w:rPr>
                <w:rFonts w:eastAsia="Times New Roman" w:cs="Times New Roman"/>
                <w:bCs/>
                <w:color w:val="0A0A0A"/>
                <w:sz w:val="22"/>
                <w:lang w:eastAsia="uk-UA"/>
              </w:rPr>
              <w:t>приміщення пральні</w:t>
            </w:r>
            <w:r>
              <w:rPr>
                <w:rFonts w:eastAsia="Times New Roman" w:cs="Times New Roman"/>
                <w:bCs/>
                <w:color w:val="0A0A0A"/>
                <w:sz w:val="22"/>
                <w:lang w:eastAsia="uk-UA"/>
              </w:rPr>
              <w:t xml:space="preserve"> </w:t>
            </w:r>
            <w:r w:rsidRPr="00CA794F">
              <w:rPr>
                <w:rFonts w:eastAsia="Times New Roman" w:cs="Times New Roman"/>
                <w:color w:val="0A0A0A"/>
                <w:sz w:val="22"/>
                <w:lang w:eastAsia="uk-UA"/>
              </w:rPr>
              <w:t>дитячого садка для відповідності санітарним нормам. Буде проведено заміну зношених інженерних мереж (водопровід, каналізація, електромережа), встановлення потужної</w:t>
            </w:r>
            <w:r>
              <w:rPr>
                <w:rFonts w:eastAsia="Times New Roman" w:cs="Times New Roman"/>
                <w:color w:val="0A0A0A"/>
                <w:sz w:val="22"/>
                <w:lang w:eastAsia="uk-UA"/>
              </w:rPr>
              <w:t xml:space="preserve"> </w:t>
            </w:r>
            <w:r w:rsidRPr="00CA794F">
              <w:rPr>
                <w:rFonts w:eastAsia="Times New Roman" w:cs="Times New Roman"/>
                <w:bCs/>
                <w:color w:val="0A0A0A"/>
                <w:sz w:val="22"/>
                <w:lang w:eastAsia="uk-UA"/>
              </w:rPr>
              <w:t>припливно-витяжної вентиляції</w:t>
            </w:r>
            <w:r>
              <w:rPr>
                <w:rFonts w:eastAsia="Times New Roman" w:cs="Times New Roman"/>
                <w:bCs/>
                <w:color w:val="0A0A0A"/>
                <w:sz w:val="22"/>
                <w:lang w:eastAsia="uk-UA"/>
              </w:rPr>
              <w:t xml:space="preserve"> </w:t>
            </w:r>
            <w:r w:rsidRPr="00CA794F">
              <w:rPr>
                <w:rFonts w:eastAsia="Times New Roman" w:cs="Times New Roman"/>
                <w:color w:val="0A0A0A"/>
                <w:sz w:val="22"/>
                <w:lang w:eastAsia="uk-UA"/>
              </w:rPr>
              <w:t xml:space="preserve">та оздоблення стін і підлоги </w:t>
            </w:r>
            <w:proofErr w:type="spellStart"/>
            <w:r w:rsidRPr="00CA794F">
              <w:rPr>
                <w:rFonts w:eastAsia="Times New Roman" w:cs="Times New Roman"/>
                <w:color w:val="0A0A0A"/>
                <w:sz w:val="22"/>
                <w:lang w:eastAsia="uk-UA"/>
              </w:rPr>
              <w:t>антигрибковими</w:t>
            </w:r>
            <w:proofErr w:type="spellEnd"/>
            <w:r w:rsidRPr="00CA794F">
              <w:rPr>
                <w:rFonts w:eastAsia="Times New Roman" w:cs="Times New Roman"/>
                <w:color w:val="0A0A0A"/>
                <w:sz w:val="22"/>
                <w:lang w:eastAsia="uk-UA"/>
              </w:rPr>
              <w:t xml:space="preserve"> матеріалами. Це забезпечить якісну дезінфекцію білизни, покращить умови праці персоналу та гарантує</w:t>
            </w:r>
            <w:r>
              <w:rPr>
                <w:rFonts w:eastAsia="Times New Roman" w:cs="Times New Roman"/>
                <w:color w:val="0A0A0A"/>
                <w:sz w:val="22"/>
                <w:lang w:eastAsia="uk-UA"/>
              </w:rPr>
              <w:t xml:space="preserve"> </w:t>
            </w:r>
            <w:r w:rsidRPr="00CA794F">
              <w:rPr>
                <w:rFonts w:eastAsia="Times New Roman" w:cs="Times New Roman"/>
                <w:bCs/>
                <w:color w:val="0A0A0A"/>
                <w:sz w:val="22"/>
                <w:lang w:eastAsia="uk-UA"/>
              </w:rPr>
              <w:t>гігієнічну</w:t>
            </w:r>
            <w:r>
              <w:rPr>
                <w:rFonts w:eastAsia="Times New Roman" w:cs="Times New Roman"/>
                <w:bCs/>
                <w:color w:val="0A0A0A"/>
                <w:sz w:val="22"/>
                <w:lang w:eastAsia="uk-UA"/>
              </w:rPr>
              <w:t xml:space="preserve"> </w:t>
            </w:r>
            <w:r w:rsidRPr="00CA794F">
              <w:rPr>
                <w:rFonts w:eastAsia="Times New Roman" w:cs="Times New Roman"/>
                <w:bCs/>
                <w:color w:val="0A0A0A"/>
                <w:sz w:val="22"/>
                <w:lang w:eastAsia="uk-UA"/>
              </w:rPr>
              <w:t>безпеку</w:t>
            </w:r>
            <w:r>
              <w:rPr>
                <w:rFonts w:eastAsia="Times New Roman" w:cs="Times New Roman"/>
                <w:bCs/>
                <w:color w:val="0A0A0A"/>
                <w:sz w:val="22"/>
                <w:lang w:eastAsia="uk-UA"/>
              </w:rPr>
              <w:t xml:space="preserve"> </w:t>
            </w:r>
            <w:r w:rsidRPr="00CA794F">
              <w:rPr>
                <w:rFonts w:eastAsia="Times New Roman" w:cs="Times New Roman"/>
                <w:color w:val="0A0A0A"/>
                <w:sz w:val="22"/>
                <w:lang w:eastAsia="uk-UA"/>
              </w:rPr>
              <w:t xml:space="preserve">вихованців закладу згідно з вимогами </w:t>
            </w:r>
            <w:proofErr w:type="spellStart"/>
            <w:r w:rsidRPr="00CA794F">
              <w:rPr>
                <w:rFonts w:eastAsia="Times New Roman" w:cs="Times New Roman"/>
                <w:color w:val="0A0A0A"/>
                <w:sz w:val="22"/>
                <w:lang w:eastAsia="uk-UA"/>
              </w:rPr>
              <w:t>Держпродспоживслужби</w:t>
            </w:r>
            <w:proofErr w:type="spellEnd"/>
            <w:r w:rsidRPr="00CA794F">
              <w:rPr>
                <w:rFonts w:eastAsia="Times New Roman" w:cs="Times New Roman"/>
                <w:color w:val="0A0A0A"/>
                <w:sz w:val="22"/>
                <w:lang w:eastAsia="uk-UA"/>
              </w:rPr>
              <w:t>.</w:t>
            </w:r>
          </w:p>
        </w:tc>
      </w:tr>
      <w:tr w:rsidR="00D16F62" w:rsidRPr="00CA794F" w14:paraId="4EFCEAAD" w14:textId="77777777" w:rsidTr="005C1E6E">
        <w:tc>
          <w:tcPr>
            <w:tcW w:w="2492" w:type="dxa"/>
            <w:vAlign w:val="center"/>
          </w:tcPr>
          <w:p w14:paraId="20853E48"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32B312FE" w14:textId="77777777" w:rsidR="00D16F62" w:rsidRPr="00607F8A" w:rsidRDefault="00D16F62" w:rsidP="005C1E6E">
            <w:pPr>
              <w:ind w:firstLine="0"/>
              <w:jc w:val="left"/>
              <w:rPr>
                <w:rFonts w:cs="Times New Roman"/>
                <w:sz w:val="22"/>
              </w:rPr>
            </w:pPr>
            <w:r w:rsidRPr="00607F8A">
              <w:rPr>
                <w:rFonts w:cs="Times New Roman"/>
                <w:sz w:val="22"/>
              </w:rPr>
              <w:t xml:space="preserve">Проведено повну модернізацію прального приміщення згідно з вимогами </w:t>
            </w:r>
            <w:proofErr w:type="spellStart"/>
            <w:r w:rsidRPr="00607F8A">
              <w:rPr>
                <w:rFonts w:cs="Times New Roman"/>
                <w:sz w:val="22"/>
              </w:rPr>
              <w:t>Держпродспоживслужби</w:t>
            </w:r>
            <w:proofErr w:type="spellEnd"/>
            <w:r w:rsidRPr="00607F8A">
              <w:rPr>
                <w:rFonts w:cs="Times New Roman"/>
                <w:sz w:val="22"/>
              </w:rPr>
              <w:t xml:space="preserve">. </w:t>
            </w:r>
          </w:p>
          <w:p w14:paraId="1AEC7504" w14:textId="77777777" w:rsidR="00D16F62" w:rsidRPr="00607F8A" w:rsidRDefault="00D16F62" w:rsidP="005C1E6E">
            <w:pPr>
              <w:ind w:firstLine="0"/>
              <w:jc w:val="left"/>
              <w:rPr>
                <w:rFonts w:cs="Times New Roman"/>
                <w:sz w:val="22"/>
              </w:rPr>
            </w:pPr>
            <w:r w:rsidRPr="00607F8A">
              <w:rPr>
                <w:rFonts w:cs="Times New Roman"/>
                <w:sz w:val="22"/>
              </w:rPr>
              <w:t xml:space="preserve">Забезпечено стабільну роботу інженерних мереж, ліквідовано надмірну вологість та ризик появи плісняви завдяки новій системі вентиляції у пральні. </w:t>
            </w:r>
          </w:p>
          <w:p w14:paraId="7C51CCA7" w14:textId="77777777" w:rsidR="00D16F62" w:rsidRPr="00607F8A" w:rsidRDefault="00D16F62" w:rsidP="005C1E6E">
            <w:pPr>
              <w:ind w:firstLine="0"/>
              <w:jc w:val="left"/>
              <w:rPr>
                <w:rFonts w:cs="Times New Roman"/>
                <w:sz w:val="22"/>
              </w:rPr>
            </w:pPr>
            <w:r w:rsidRPr="00607F8A">
              <w:rPr>
                <w:rFonts w:cs="Times New Roman"/>
                <w:sz w:val="22"/>
              </w:rPr>
              <w:t xml:space="preserve">Забезпечено високу якість дезінфекції білизни, безпеку для здоров’я вихованців закладу та належні санітарно-гігієнічні умови праці персоналу КЗДО. </w:t>
            </w:r>
          </w:p>
          <w:p w14:paraId="69251754" w14:textId="77777777" w:rsidR="00D16F62" w:rsidRPr="00607F8A" w:rsidRDefault="00D16F62" w:rsidP="005C1E6E">
            <w:pPr>
              <w:ind w:firstLine="0"/>
              <w:jc w:val="left"/>
              <w:rPr>
                <w:rFonts w:cs="Times New Roman"/>
                <w:sz w:val="22"/>
              </w:rPr>
            </w:pPr>
            <w:r w:rsidRPr="00607F8A">
              <w:rPr>
                <w:rFonts w:cs="Times New Roman"/>
                <w:sz w:val="22"/>
              </w:rPr>
              <w:t>Створено передумови для ефективного використання ресурсів та подовження терміну експлуатації будівлі закладу.</w:t>
            </w:r>
          </w:p>
        </w:tc>
      </w:tr>
      <w:tr w:rsidR="00D16F62" w:rsidRPr="00CA794F" w14:paraId="22984123" w14:textId="77777777" w:rsidTr="005C1E6E">
        <w:tc>
          <w:tcPr>
            <w:tcW w:w="2492" w:type="dxa"/>
            <w:vAlign w:val="center"/>
          </w:tcPr>
          <w:p w14:paraId="57C3BDAC"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0B504CA0"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695886D4" w14:textId="77777777" w:rsidTr="005C1E6E">
        <w:tc>
          <w:tcPr>
            <w:tcW w:w="2492" w:type="dxa"/>
            <w:vMerge w:val="restart"/>
            <w:vAlign w:val="center"/>
          </w:tcPr>
          <w:p w14:paraId="4607993B"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2C8E4B25"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69E594B1"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27864ABB"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65EDA825"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674C28F2" w14:textId="77777777" w:rsidTr="005C1E6E">
        <w:trPr>
          <w:trHeight w:val="250"/>
        </w:trPr>
        <w:tc>
          <w:tcPr>
            <w:tcW w:w="2492" w:type="dxa"/>
            <w:vMerge/>
            <w:vAlign w:val="center"/>
          </w:tcPr>
          <w:p w14:paraId="043968BB" w14:textId="77777777" w:rsidR="00D16F62" w:rsidRPr="00CA794F" w:rsidRDefault="00D16F62" w:rsidP="005C1E6E">
            <w:pPr>
              <w:ind w:firstLine="0"/>
              <w:jc w:val="center"/>
              <w:rPr>
                <w:rFonts w:cs="Times New Roman"/>
                <w:sz w:val="22"/>
              </w:rPr>
            </w:pPr>
          </w:p>
        </w:tc>
        <w:tc>
          <w:tcPr>
            <w:tcW w:w="2112" w:type="dxa"/>
            <w:vAlign w:val="center"/>
          </w:tcPr>
          <w:p w14:paraId="29738F1F"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51467326"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6BC5F4F" w14:textId="77777777" w:rsidR="00D16F62" w:rsidRPr="00CA794F" w:rsidRDefault="00D16F62" w:rsidP="005C1E6E">
            <w:pPr>
              <w:ind w:firstLine="0"/>
              <w:jc w:val="center"/>
              <w:rPr>
                <w:rFonts w:cs="Times New Roman"/>
                <w:sz w:val="22"/>
              </w:rPr>
            </w:pPr>
            <w:r w:rsidRPr="00CA794F">
              <w:rPr>
                <w:rFonts w:cs="Times New Roman"/>
                <w:sz w:val="22"/>
              </w:rPr>
              <w:t>800,00</w:t>
            </w:r>
          </w:p>
        </w:tc>
        <w:tc>
          <w:tcPr>
            <w:tcW w:w="1706" w:type="dxa"/>
            <w:vAlign w:val="center"/>
          </w:tcPr>
          <w:p w14:paraId="53A11FC2" w14:textId="77777777" w:rsidR="00D16F62" w:rsidRPr="00CA794F" w:rsidRDefault="00D16F62" w:rsidP="005C1E6E">
            <w:pPr>
              <w:ind w:firstLine="0"/>
              <w:jc w:val="center"/>
              <w:rPr>
                <w:rFonts w:cs="Times New Roman"/>
                <w:sz w:val="22"/>
              </w:rPr>
            </w:pPr>
            <w:r w:rsidRPr="00CA794F">
              <w:rPr>
                <w:rFonts w:cs="Times New Roman"/>
                <w:sz w:val="22"/>
              </w:rPr>
              <w:t>800,00</w:t>
            </w:r>
          </w:p>
        </w:tc>
      </w:tr>
      <w:tr w:rsidR="00D16F62" w:rsidRPr="00CA794F" w14:paraId="5A2D13EB" w14:textId="77777777" w:rsidTr="005C1E6E">
        <w:tc>
          <w:tcPr>
            <w:tcW w:w="2492" w:type="dxa"/>
            <w:vMerge/>
            <w:vAlign w:val="center"/>
          </w:tcPr>
          <w:p w14:paraId="6FCBB316" w14:textId="77777777" w:rsidR="00D16F62" w:rsidRPr="00CA794F" w:rsidRDefault="00D16F62" w:rsidP="005C1E6E">
            <w:pPr>
              <w:ind w:firstLine="0"/>
              <w:jc w:val="center"/>
              <w:rPr>
                <w:rFonts w:cs="Times New Roman"/>
                <w:sz w:val="22"/>
              </w:rPr>
            </w:pPr>
          </w:p>
        </w:tc>
        <w:tc>
          <w:tcPr>
            <w:tcW w:w="2112" w:type="dxa"/>
            <w:vAlign w:val="center"/>
          </w:tcPr>
          <w:p w14:paraId="74A257C3"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130DCEF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3C9048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21BFE7D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B78FB85" w14:textId="77777777" w:rsidTr="005C1E6E">
        <w:tc>
          <w:tcPr>
            <w:tcW w:w="2492" w:type="dxa"/>
            <w:vMerge/>
            <w:vAlign w:val="center"/>
          </w:tcPr>
          <w:p w14:paraId="0E61F3CB" w14:textId="77777777" w:rsidR="00D16F62" w:rsidRPr="00CA794F" w:rsidRDefault="00D16F62" w:rsidP="005C1E6E">
            <w:pPr>
              <w:ind w:firstLine="0"/>
              <w:jc w:val="center"/>
              <w:rPr>
                <w:rFonts w:cs="Times New Roman"/>
                <w:sz w:val="22"/>
              </w:rPr>
            </w:pPr>
          </w:p>
        </w:tc>
        <w:tc>
          <w:tcPr>
            <w:tcW w:w="2112" w:type="dxa"/>
            <w:vAlign w:val="center"/>
          </w:tcPr>
          <w:p w14:paraId="5ED268EB"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490FE5B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1ECC8B2" w14:textId="77777777" w:rsidR="00D16F62" w:rsidRPr="00CA794F" w:rsidRDefault="00D16F62" w:rsidP="005C1E6E">
            <w:pPr>
              <w:ind w:firstLine="0"/>
              <w:jc w:val="center"/>
              <w:rPr>
                <w:rFonts w:cs="Times New Roman"/>
                <w:sz w:val="22"/>
              </w:rPr>
            </w:pPr>
            <w:r w:rsidRPr="00CA794F">
              <w:rPr>
                <w:rFonts w:cs="Times New Roman"/>
                <w:sz w:val="22"/>
              </w:rPr>
              <w:t>800,00</w:t>
            </w:r>
          </w:p>
        </w:tc>
        <w:tc>
          <w:tcPr>
            <w:tcW w:w="1706" w:type="dxa"/>
            <w:vAlign w:val="center"/>
          </w:tcPr>
          <w:p w14:paraId="73DC0A03" w14:textId="77777777" w:rsidR="00D16F62" w:rsidRPr="00CA794F" w:rsidRDefault="00D16F62" w:rsidP="005C1E6E">
            <w:pPr>
              <w:ind w:firstLine="0"/>
              <w:jc w:val="center"/>
              <w:rPr>
                <w:rFonts w:cs="Times New Roman"/>
                <w:sz w:val="22"/>
              </w:rPr>
            </w:pPr>
            <w:r w:rsidRPr="00CA794F">
              <w:rPr>
                <w:rFonts w:cs="Times New Roman"/>
                <w:sz w:val="22"/>
              </w:rPr>
              <w:t>800,00</w:t>
            </w:r>
          </w:p>
        </w:tc>
      </w:tr>
      <w:tr w:rsidR="00D16F62" w:rsidRPr="00CA794F" w14:paraId="3EAA13B7" w14:textId="77777777" w:rsidTr="005C1E6E">
        <w:tc>
          <w:tcPr>
            <w:tcW w:w="2492" w:type="dxa"/>
            <w:vMerge/>
            <w:vAlign w:val="center"/>
          </w:tcPr>
          <w:p w14:paraId="4B55F369" w14:textId="77777777" w:rsidR="00D16F62" w:rsidRPr="00CA794F" w:rsidRDefault="00D16F62" w:rsidP="005C1E6E">
            <w:pPr>
              <w:ind w:firstLine="0"/>
              <w:jc w:val="center"/>
              <w:rPr>
                <w:rFonts w:cs="Times New Roman"/>
                <w:sz w:val="22"/>
              </w:rPr>
            </w:pPr>
          </w:p>
        </w:tc>
        <w:tc>
          <w:tcPr>
            <w:tcW w:w="2112" w:type="dxa"/>
            <w:vAlign w:val="center"/>
          </w:tcPr>
          <w:p w14:paraId="3B67D1AC" w14:textId="77777777" w:rsidR="00D16F62" w:rsidRPr="00CA794F" w:rsidRDefault="00D16F62" w:rsidP="005C1E6E">
            <w:pPr>
              <w:ind w:firstLine="0"/>
              <w:jc w:val="center"/>
              <w:rPr>
                <w:rFonts w:cs="Times New Roman"/>
                <w:sz w:val="22"/>
              </w:rPr>
            </w:pPr>
            <w:r w:rsidRPr="004802A8">
              <w:rPr>
                <w:rFonts w:cs="Times New Roman"/>
                <w:sz w:val="22"/>
              </w:rPr>
              <w:t>Інші джерела, не заборонені законодавством</w:t>
            </w:r>
          </w:p>
        </w:tc>
        <w:tc>
          <w:tcPr>
            <w:tcW w:w="1628" w:type="dxa"/>
            <w:vAlign w:val="center"/>
          </w:tcPr>
          <w:p w14:paraId="18E374C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902A53E"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258A1DE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A6812B0" w14:textId="77777777" w:rsidTr="005C1E6E">
        <w:tc>
          <w:tcPr>
            <w:tcW w:w="2492" w:type="dxa"/>
            <w:vAlign w:val="center"/>
          </w:tcPr>
          <w:p w14:paraId="1DC3236E"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62330588"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0B56A246" w14:textId="77777777" w:rsidTr="005C1E6E">
        <w:tc>
          <w:tcPr>
            <w:tcW w:w="2492" w:type="dxa"/>
            <w:vAlign w:val="center"/>
          </w:tcPr>
          <w:p w14:paraId="65A1D36F"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0C393FF0"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159C00DE" w14:textId="77777777" w:rsidR="00D16F62" w:rsidRDefault="00D16F62" w:rsidP="00D16F62">
      <w:pPr>
        <w:jc w:val="center"/>
        <w:rPr>
          <w:rFonts w:cs="Times New Roman"/>
          <w:sz w:val="22"/>
        </w:rPr>
      </w:pPr>
    </w:p>
    <w:p w14:paraId="1CDA0949" w14:textId="77777777" w:rsidR="00D16F62" w:rsidRDefault="00D16F62" w:rsidP="00D16F62">
      <w:pPr>
        <w:jc w:val="center"/>
        <w:rPr>
          <w:rFonts w:cs="Times New Roman"/>
          <w:sz w:val="22"/>
        </w:rPr>
      </w:pPr>
    </w:p>
    <w:p w14:paraId="73A2F7AE" w14:textId="77777777" w:rsidR="00D16F62" w:rsidRDefault="00D16F62" w:rsidP="00D16F62">
      <w:pPr>
        <w:jc w:val="center"/>
        <w:rPr>
          <w:rFonts w:cs="Times New Roman"/>
          <w:sz w:val="22"/>
        </w:rPr>
      </w:pPr>
    </w:p>
    <w:p w14:paraId="63032810" w14:textId="77777777" w:rsidR="00D16F62" w:rsidRDefault="00D16F62" w:rsidP="00D16F62">
      <w:pPr>
        <w:jc w:val="center"/>
        <w:rPr>
          <w:rFonts w:cs="Times New Roman"/>
          <w:sz w:val="22"/>
        </w:rPr>
      </w:pPr>
    </w:p>
    <w:p w14:paraId="0B24D7FD" w14:textId="77777777" w:rsidR="00D16F62" w:rsidRDefault="00D16F62" w:rsidP="00D16F62">
      <w:pPr>
        <w:jc w:val="center"/>
        <w:rPr>
          <w:rFonts w:cs="Times New Roman"/>
          <w:sz w:val="22"/>
        </w:rPr>
      </w:pPr>
    </w:p>
    <w:p w14:paraId="1F7EC726" w14:textId="77777777" w:rsidR="00D16F62" w:rsidRDefault="00D16F62" w:rsidP="00D16F62">
      <w:pPr>
        <w:jc w:val="center"/>
        <w:rPr>
          <w:rFonts w:cs="Times New Roman"/>
          <w:sz w:val="22"/>
        </w:rPr>
      </w:pPr>
    </w:p>
    <w:p w14:paraId="5DAAC628" w14:textId="77777777" w:rsidR="00D16F62" w:rsidRDefault="00D16F62" w:rsidP="00D16F62">
      <w:pPr>
        <w:jc w:val="center"/>
        <w:rPr>
          <w:rFonts w:cs="Times New Roman"/>
          <w:sz w:val="22"/>
        </w:rPr>
      </w:pPr>
    </w:p>
    <w:p w14:paraId="7B80E610" w14:textId="77777777" w:rsidR="00D16F62" w:rsidRDefault="00D16F62" w:rsidP="00D16F62">
      <w:pPr>
        <w:jc w:val="center"/>
        <w:rPr>
          <w:rFonts w:cs="Times New Roman"/>
          <w:sz w:val="22"/>
        </w:rPr>
      </w:pPr>
    </w:p>
    <w:p w14:paraId="1B06E57B" w14:textId="77777777" w:rsidR="00D16F62" w:rsidRDefault="00D16F62" w:rsidP="00D16F62">
      <w:pPr>
        <w:jc w:val="center"/>
        <w:rPr>
          <w:rFonts w:cs="Times New Roman"/>
          <w:sz w:val="22"/>
        </w:rPr>
      </w:pPr>
    </w:p>
    <w:p w14:paraId="729E6849" w14:textId="77777777" w:rsidR="00D16F62" w:rsidRPr="00CA794F" w:rsidRDefault="00D16F62" w:rsidP="00D16F62">
      <w:pPr>
        <w:jc w:val="center"/>
        <w:rPr>
          <w:rFonts w:cs="Times New Roman"/>
          <w:sz w:val="22"/>
        </w:rPr>
      </w:pPr>
    </w:p>
    <w:p w14:paraId="4213B919" w14:textId="77777777" w:rsidR="00D16F62" w:rsidRPr="00CA794F" w:rsidRDefault="00D16F62" w:rsidP="00D16F62">
      <w:pPr>
        <w:jc w:val="center"/>
        <w:rPr>
          <w:rFonts w:cs="Times New Roman"/>
          <w:b/>
          <w:bCs/>
          <w:color w:val="00B050"/>
          <w:sz w:val="22"/>
        </w:rPr>
      </w:pPr>
    </w:p>
    <w:p w14:paraId="09B0C23C"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6E84C193" w14:textId="77777777" w:rsidTr="005C1E6E">
        <w:trPr>
          <w:trHeight w:val="70"/>
        </w:trPr>
        <w:tc>
          <w:tcPr>
            <w:tcW w:w="2492" w:type="dxa"/>
            <w:shd w:val="clear" w:color="auto" w:fill="BFBFBF" w:themeFill="background1" w:themeFillShade="BF"/>
            <w:vAlign w:val="center"/>
          </w:tcPr>
          <w:p w14:paraId="5D183C94"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05D8F03B" w14:textId="77777777" w:rsidR="00D16F62" w:rsidRPr="001C7F2D" w:rsidRDefault="00D16F62" w:rsidP="005C1E6E">
            <w:pPr>
              <w:ind w:firstLine="0"/>
              <w:jc w:val="center"/>
              <w:rPr>
                <w:rFonts w:eastAsia="Times New Roman" w:cs="Times New Roman"/>
                <w:b/>
                <w:sz w:val="22"/>
              </w:rPr>
            </w:pPr>
            <w:r w:rsidRPr="001C7F2D">
              <w:rPr>
                <w:rFonts w:eastAsia="Times New Roman" w:cs="Times New Roman"/>
                <w:b/>
                <w:sz w:val="22"/>
              </w:rPr>
              <w:t>Реконструкція частини приміщень під блок дошкільної освіти будівлі КЗ «Карабинівська  гімназія Межиріцької сільської ради Павлоградського району» за адресою: вул. Миру, буд. 17А, с. Карабинівка Павлоградського району Дніпропетровської області</w:t>
            </w:r>
          </w:p>
        </w:tc>
      </w:tr>
      <w:tr w:rsidR="00D16F62" w:rsidRPr="00CA794F" w14:paraId="5060AC24" w14:textId="77777777" w:rsidTr="005C1E6E">
        <w:tc>
          <w:tcPr>
            <w:tcW w:w="2492" w:type="dxa"/>
            <w:vAlign w:val="center"/>
          </w:tcPr>
          <w:p w14:paraId="760322CE"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715B2328" w14:textId="77777777" w:rsidR="00D16F62" w:rsidRPr="00CA794F" w:rsidRDefault="00D16F62" w:rsidP="005C1E6E">
            <w:pPr>
              <w:ind w:firstLine="0"/>
              <w:rPr>
                <w:rFonts w:cs="Times New Roman"/>
                <w:sz w:val="22"/>
              </w:rPr>
            </w:pPr>
            <w:r w:rsidRPr="00CA794F">
              <w:rPr>
                <w:rFonts w:cs="Times New Roman"/>
                <w:sz w:val="22"/>
              </w:rPr>
              <w:t>Метою проєкту є створення додаткових місць для дошкільнят шляхом перепланування та </w:t>
            </w:r>
            <w:r w:rsidRPr="001E48F4">
              <w:rPr>
                <w:rFonts w:cs="Times New Roman"/>
                <w:sz w:val="22"/>
              </w:rPr>
              <w:t>реконструкції частини будівлі. Це забезпечить доступність дошкільної освіти, оновить інженерні мережі та створить сучасний, безпечний та інклюзивний простір для всебічного розвитку й навчання дітей громади.</w:t>
            </w:r>
          </w:p>
        </w:tc>
      </w:tr>
      <w:tr w:rsidR="00D16F62" w:rsidRPr="00CA794F" w14:paraId="581DF835" w14:textId="77777777" w:rsidTr="005C1E6E">
        <w:tc>
          <w:tcPr>
            <w:tcW w:w="2492" w:type="dxa"/>
            <w:vAlign w:val="center"/>
          </w:tcPr>
          <w:p w14:paraId="27B8CF99"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7800F759" w14:textId="77777777" w:rsidR="00D16F62" w:rsidRPr="00CA794F" w:rsidRDefault="00D16F62" w:rsidP="005C1E6E">
            <w:pPr>
              <w:ind w:firstLine="0"/>
              <w:jc w:val="center"/>
              <w:rPr>
                <w:rFonts w:cs="Times New Roman"/>
                <w:sz w:val="22"/>
              </w:rPr>
            </w:pPr>
            <w:r w:rsidRPr="00CF2CE4">
              <w:rPr>
                <w:rFonts w:cs="Times New Roman"/>
                <w:sz w:val="22"/>
              </w:rPr>
              <w:t xml:space="preserve">Карабинівський </w:t>
            </w:r>
            <w:proofErr w:type="spellStart"/>
            <w:r w:rsidRPr="00CF2CE4">
              <w:rPr>
                <w:rFonts w:cs="Times New Roman"/>
                <w:sz w:val="22"/>
              </w:rPr>
              <w:t>старостинський</w:t>
            </w:r>
            <w:proofErr w:type="spellEnd"/>
            <w:r w:rsidRPr="00CF2CE4">
              <w:rPr>
                <w:rFonts w:cs="Times New Roman"/>
                <w:sz w:val="22"/>
              </w:rPr>
              <w:t xml:space="preserve"> округ</w:t>
            </w:r>
            <w:r>
              <w:rPr>
                <w:rFonts w:cs="Times New Roman"/>
                <w:sz w:val="22"/>
              </w:rPr>
              <w:t>.</w:t>
            </w:r>
          </w:p>
        </w:tc>
      </w:tr>
      <w:tr w:rsidR="00D16F62" w:rsidRPr="00CA794F" w14:paraId="7FE620A1" w14:textId="77777777" w:rsidTr="005C1E6E">
        <w:tc>
          <w:tcPr>
            <w:tcW w:w="2492" w:type="dxa"/>
            <w:vAlign w:val="center"/>
          </w:tcPr>
          <w:p w14:paraId="10C7F23B"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61A48744" w14:textId="77777777" w:rsidR="00D16F62" w:rsidRPr="00CA794F" w:rsidRDefault="00D16F62" w:rsidP="005C1E6E">
            <w:pPr>
              <w:ind w:firstLine="0"/>
              <w:jc w:val="center"/>
              <w:rPr>
                <w:rFonts w:cs="Times New Roman"/>
                <w:sz w:val="22"/>
              </w:rPr>
            </w:pPr>
            <w:r w:rsidRPr="00CA794F">
              <w:rPr>
                <w:rFonts w:cs="Times New Roman"/>
                <w:sz w:val="22"/>
              </w:rPr>
              <w:t xml:space="preserve">Учні </w:t>
            </w:r>
            <w:r>
              <w:rPr>
                <w:rFonts w:cs="Times New Roman"/>
                <w:sz w:val="22"/>
              </w:rPr>
              <w:t xml:space="preserve">– </w:t>
            </w:r>
            <w:r w:rsidRPr="00CA794F">
              <w:rPr>
                <w:rFonts w:cs="Times New Roman"/>
                <w:sz w:val="22"/>
              </w:rPr>
              <w:t>91</w:t>
            </w:r>
            <w:r>
              <w:rPr>
                <w:rFonts w:cs="Times New Roman"/>
                <w:sz w:val="22"/>
              </w:rPr>
              <w:t xml:space="preserve"> осіб</w:t>
            </w:r>
            <w:r w:rsidRPr="00CA794F">
              <w:rPr>
                <w:rFonts w:cs="Times New Roman"/>
                <w:sz w:val="22"/>
              </w:rPr>
              <w:t>, персонал</w:t>
            </w:r>
            <w:r>
              <w:rPr>
                <w:rFonts w:cs="Times New Roman"/>
                <w:sz w:val="22"/>
              </w:rPr>
              <w:t xml:space="preserve"> – </w:t>
            </w:r>
            <w:r w:rsidRPr="00CA794F">
              <w:rPr>
                <w:rFonts w:cs="Times New Roman"/>
                <w:sz w:val="22"/>
              </w:rPr>
              <w:t>25</w:t>
            </w:r>
            <w:r>
              <w:rPr>
                <w:rFonts w:cs="Times New Roman"/>
                <w:sz w:val="22"/>
              </w:rPr>
              <w:t xml:space="preserve"> осіб</w:t>
            </w:r>
            <w:r w:rsidRPr="00CA794F">
              <w:rPr>
                <w:rFonts w:cs="Times New Roman"/>
                <w:sz w:val="22"/>
              </w:rPr>
              <w:t>, батьки</w:t>
            </w:r>
            <w:r>
              <w:rPr>
                <w:rFonts w:cs="Times New Roman"/>
                <w:sz w:val="22"/>
              </w:rPr>
              <w:t xml:space="preserve"> учнів та </w:t>
            </w:r>
            <w:r w:rsidRPr="00CA794F">
              <w:rPr>
                <w:rFonts w:cs="Times New Roman"/>
                <w:sz w:val="22"/>
              </w:rPr>
              <w:t>відвідувачі</w:t>
            </w:r>
            <w:r>
              <w:rPr>
                <w:rFonts w:cs="Times New Roman"/>
                <w:sz w:val="22"/>
              </w:rPr>
              <w:t xml:space="preserve"> – </w:t>
            </w:r>
            <w:r w:rsidRPr="00CA794F">
              <w:rPr>
                <w:rFonts w:cs="Times New Roman"/>
                <w:sz w:val="22"/>
              </w:rPr>
              <w:t>182</w:t>
            </w:r>
            <w:r>
              <w:rPr>
                <w:rFonts w:cs="Times New Roman"/>
                <w:sz w:val="22"/>
              </w:rPr>
              <w:t xml:space="preserve"> особи.</w:t>
            </w:r>
          </w:p>
        </w:tc>
      </w:tr>
      <w:tr w:rsidR="00D16F62" w:rsidRPr="00CA794F" w14:paraId="44355D11" w14:textId="77777777" w:rsidTr="005C1E6E">
        <w:trPr>
          <w:trHeight w:val="462"/>
        </w:trPr>
        <w:tc>
          <w:tcPr>
            <w:tcW w:w="2492" w:type="dxa"/>
            <w:vAlign w:val="center"/>
          </w:tcPr>
          <w:p w14:paraId="3A7EB407"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29CD4DFB" w14:textId="77777777" w:rsidR="00D16F62" w:rsidRPr="00CA794F" w:rsidRDefault="00D16F62" w:rsidP="005C1E6E">
            <w:pPr>
              <w:shd w:val="clear" w:color="auto" w:fill="FFFFFF"/>
              <w:ind w:firstLine="0"/>
              <w:rPr>
                <w:rFonts w:cs="Times New Roman"/>
                <w:sz w:val="22"/>
              </w:rPr>
            </w:pPr>
            <w:r w:rsidRPr="00CA794F">
              <w:rPr>
                <w:rFonts w:eastAsia="Times New Roman" w:cs="Times New Roman"/>
                <w:color w:val="0A0A0A"/>
                <w:sz w:val="22"/>
                <w:lang w:eastAsia="uk-UA"/>
              </w:rPr>
              <w:t>Проєкт передбачає перепланування та</w:t>
            </w:r>
            <w:r>
              <w:rPr>
                <w:rFonts w:eastAsia="Times New Roman" w:cs="Times New Roman"/>
                <w:color w:val="0A0A0A"/>
                <w:sz w:val="22"/>
                <w:lang w:eastAsia="uk-UA"/>
              </w:rPr>
              <w:t xml:space="preserve"> </w:t>
            </w:r>
            <w:r w:rsidRPr="00CA794F">
              <w:rPr>
                <w:rFonts w:eastAsia="Times New Roman" w:cs="Times New Roman"/>
                <w:bCs/>
                <w:color w:val="0A0A0A"/>
                <w:sz w:val="22"/>
                <w:lang w:eastAsia="uk-UA"/>
              </w:rPr>
              <w:t>реконструкцію частини приміщень</w:t>
            </w:r>
            <w:r>
              <w:rPr>
                <w:rFonts w:eastAsia="Times New Roman" w:cs="Times New Roman"/>
                <w:bCs/>
                <w:color w:val="0A0A0A"/>
                <w:sz w:val="22"/>
                <w:lang w:eastAsia="uk-UA"/>
              </w:rPr>
              <w:t xml:space="preserve"> </w:t>
            </w:r>
            <w:r w:rsidRPr="00CA794F">
              <w:rPr>
                <w:rFonts w:eastAsia="Times New Roman" w:cs="Times New Roman"/>
                <w:color w:val="0A0A0A"/>
                <w:sz w:val="22"/>
                <w:lang w:eastAsia="uk-UA"/>
              </w:rPr>
              <w:t>комунального закладу для створення сучасного блоку дошкільної освіти. Буде облаштовано групові осередки, спальні, санвузли та ігрові зони з дотриманням норм</w:t>
            </w:r>
            <w:r>
              <w:rPr>
                <w:rFonts w:eastAsia="Times New Roman" w:cs="Times New Roman"/>
                <w:color w:val="0A0A0A"/>
                <w:sz w:val="22"/>
                <w:lang w:eastAsia="uk-UA"/>
              </w:rPr>
              <w:t xml:space="preserve"> </w:t>
            </w:r>
            <w:proofErr w:type="spellStart"/>
            <w:r w:rsidRPr="00CA794F">
              <w:rPr>
                <w:rFonts w:eastAsia="Times New Roman" w:cs="Times New Roman"/>
                <w:bCs/>
                <w:color w:val="0A0A0A"/>
                <w:sz w:val="22"/>
                <w:lang w:eastAsia="uk-UA"/>
              </w:rPr>
              <w:t>інклюзивності</w:t>
            </w:r>
            <w:proofErr w:type="spellEnd"/>
            <w:r w:rsidRPr="00CA794F">
              <w:rPr>
                <w:rFonts w:eastAsia="Times New Roman" w:cs="Times New Roman"/>
                <w:color w:val="0A0A0A"/>
                <w:sz w:val="22"/>
                <w:lang w:eastAsia="uk-UA"/>
              </w:rPr>
              <w:t>. Роботи включають повне оновлення інженерних мереж, утеплення та внутрішнє оздоблення екологічними матеріалами. Це забезпечить доступність освіти та створит</w:t>
            </w:r>
            <w:r>
              <w:rPr>
                <w:rFonts w:eastAsia="Times New Roman" w:cs="Times New Roman"/>
                <w:color w:val="0A0A0A"/>
                <w:sz w:val="22"/>
                <w:lang w:eastAsia="uk-UA"/>
              </w:rPr>
              <w:t>ь</w:t>
            </w:r>
            <w:r w:rsidRPr="00CA794F">
              <w:rPr>
                <w:rFonts w:eastAsia="Times New Roman" w:cs="Times New Roman"/>
                <w:color w:val="0A0A0A"/>
                <w:sz w:val="22"/>
                <w:lang w:eastAsia="uk-UA"/>
              </w:rPr>
              <w:t xml:space="preserve"> безпечний простір для розвитку дітей.</w:t>
            </w:r>
          </w:p>
        </w:tc>
      </w:tr>
      <w:tr w:rsidR="00D16F62" w:rsidRPr="00CA794F" w14:paraId="5E1CF33A" w14:textId="77777777" w:rsidTr="005C1E6E">
        <w:tc>
          <w:tcPr>
            <w:tcW w:w="2492" w:type="dxa"/>
            <w:vAlign w:val="center"/>
          </w:tcPr>
          <w:p w14:paraId="4E402892"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0E614940" w14:textId="77777777" w:rsidR="00D16F62" w:rsidRPr="00652A71" w:rsidRDefault="00D16F62" w:rsidP="005C1E6E">
            <w:pPr>
              <w:shd w:val="clear" w:color="auto" w:fill="FFFFFF"/>
              <w:ind w:firstLine="0"/>
              <w:jc w:val="left"/>
              <w:rPr>
                <w:rFonts w:eastAsia="Times New Roman" w:cs="Times New Roman"/>
                <w:color w:val="0A0A0A"/>
                <w:sz w:val="22"/>
                <w:lang w:eastAsia="uk-UA"/>
              </w:rPr>
            </w:pPr>
            <w:r w:rsidRPr="00652A71">
              <w:rPr>
                <w:rFonts w:eastAsia="Times New Roman" w:cs="Times New Roman"/>
                <w:color w:val="0A0A0A"/>
                <w:sz w:val="22"/>
                <w:lang w:eastAsia="uk-UA"/>
              </w:rPr>
              <w:t xml:space="preserve">Створено новий сучасний блок дошкільної освіти у громаді. </w:t>
            </w:r>
          </w:p>
          <w:p w14:paraId="4543D86B" w14:textId="77777777" w:rsidR="00D16F62" w:rsidRPr="00652A71" w:rsidRDefault="00D16F62" w:rsidP="005C1E6E">
            <w:pPr>
              <w:shd w:val="clear" w:color="auto" w:fill="FFFFFF"/>
              <w:ind w:firstLine="0"/>
              <w:jc w:val="left"/>
              <w:rPr>
                <w:rFonts w:eastAsia="Times New Roman" w:cs="Times New Roman"/>
                <w:color w:val="0A0A0A"/>
                <w:sz w:val="22"/>
                <w:lang w:eastAsia="uk-UA"/>
              </w:rPr>
            </w:pPr>
            <w:r w:rsidRPr="00652A71">
              <w:rPr>
                <w:rFonts w:eastAsia="Times New Roman" w:cs="Times New Roman"/>
                <w:color w:val="0A0A0A"/>
                <w:sz w:val="22"/>
                <w:lang w:eastAsia="uk-UA"/>
              </w:rPr>
              <w:t xml:space="preserve">Облаштовано інклюзивні групові осередки з новими інженерними мережами та безпечним оздобленням у закладі. </w:t>
            </w:r>
          </w:p>
          <w:p w14:paraId="56D2553D" w14:textId="77777777" w:rsidR="00D16F62" w:rsidRPr="00652A71" w:rsidRDefault="00D16F62" w:rsidP="005C1E6E">
            <w:pPr>
              <w:shd w:val="clear" w:color="auto" w:fill="FFFFFF"/>
              <w:ind w:firstLine="0"/>
              <w:jc w:val="left"/>
              <w:rPr>
                <w:rFonts w:eastAsia="Times New Roman" w:cs="Times New Roman"/>
                <w:color w:val="0A0A0A"/>
                <w:sz w:val="22"/>
                <w:lang w:eastAsia="uk-UA"/>
              </w:rPr>
            </w:pPr>
            <w:r w:rsidRPr="00652A71">
              <w:rPr>
                <w:rFonts w:eastAsia="Times New Roman" w:cs="Times New Roman"/>
                <w:color w:val="0A0A0A"/>
                <w:sz w:val="22"/>
                <w:lang w:eastAsia="uk-UA"/>
              </w:rPr>
              <w:t xml:space="preserve">Забезпечено доступність якісної освіти для дітей, комфортні умови для персоналу та раціональне використання площ комунального закладу. Забезпечено відповідність блоку дошкільної освіти всім актуальним санітарним та </w:t>
            </w:r>
            <w:proofErr w:type="spellStart"/>
            <w:r w:rsidRPr="00652A71">
              <w:rPr>
                <w:rFonts w:eastAsia="Times New Roman" w:cs="Times New Roman"/>
                <w:color w:val="0A0A0A"/>
                <w:sz w:val="22"/>
                <w:lang w:eastAsia="uk-UA"/>
              </w:rPr>
              <w:t>безпековим</w:t>
            </w:r>
            <w:proofErr w:type="spellEnd"/>
            <w:r w:rsidRPr="00652A71">
              <w:rPr>
                <w:rFonts w:eastAsia="Times New Roman" w:cs="Times New Roman"/>
                <w:color w:val="0A0A0A"/>
                <w:sz w:val="22"/>
                <w:lang w:eastAsia="uk-UA"/>
              </w:rPr>
              <w:t xml:space="preserve"> нормам.</w:t>
            </w:r>
          </w:p>
        </w:tc>
      </w:tr>
      <w:tr w:rsidR="00D16F62" w:rsidRPr="00CA794F" w14:paraId="02722D5A" w14:textId="77777777" w:rsidTr="005C1E6E">
        <w:tc>
          <w:tcPr>
            <w:tcW w:w="2492" w:type="dxa"/>
            <w:vAlign w:val="center"/>
          </w:tcPr>
          <w:p w14:paraId="17ABF1C2"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3A66525B"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65471E3A" w14:textId="77777777" w:rsidTr="005C1E6E">
        <w:tc>
          <w:tcPr>
            <w:tcW w:w="2492" w:type="dxa"/>
            <w:vMerge w:val="restart"/>
            <w:vAlign w:val="center"/>
          </w:tcPr>
          <w:p w14:paraId="71428353"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1FB4F8C0"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7CB79006"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291D31D0"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600CC74F"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7D5B403C" w14:textId="77777777" w:rsidTr="005C1E6E">
        <w:trPr>
          <w:trHeight w:val="250"/>
        </w:trPr>
        <w:tc>
          <w:tcPr>
            <w:tcW w:w="2492" w:type="dxa"/>
            <w:vMerge/>
            <w:vAlign w:val="center"/>
          </w:tcPr>
          <w:p w14:paraId="745F92ED" w14:textId="77777777" w:rsidR="00D16F62" w:rsidRPr="00CA794F" w:rsidRDefault="00D16F62" w:rsidP="005C1E6E">
            <w:pPr>
              <w:ind w:firstLine="0"/>
              <w:jc w:val="center"/>
              <w:rPr>
                <w:rFonts w:cs="Times New Roman"/>
                <w:sz w:val="22"/>
              </w:rPr>
            </w:pPr>
          </w:p>
        </w:tc>
        <w:tc>
          <w:tcPr>
            <w:tcW w:w="2112" w:type="dxa"/>
            <w:vAlign w:val="center"/>
          </w:tcPr>
          <w:p w14:paraId="1194719B"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06D7032E"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1A1B436" w14:textId="77777777" w:rsidR="00D16F62" w:rsidRPr="00CA794F" w:rsidRDefault="00D16F62" w:rsidP="005C1E6E">
            <w:pPr>
              <w:ind w:firstLine="0"/>
              <w:jc w:val="center"/>
              <w:rPr>
                <w:rFonts w:cs="Times New Roman"/>
                <w:sz w:val="22"/>
              </w:rPr>
            </w:pPr>
            <w:r w:rsidRPr="00CA794F">
              <w:rPr>
                <w:rFonts w:cs="Times New Roman"/>
                <w:sz w:val="22"/>
              </w:rPr>
              <w:t>13250,06766</w:t>
            </w:r>
          </w:p>
        </w:tc>
        <w:tc>
          <w:tcPr>
            <w:tcW w:w="1706" w:type="dxa"/>
            <w:vAlign w:val="center"/>
          </w:tcPr>
          <w:p w14:paraId="338B2D72" w14:textId="77777777" w:rsidR="00D16F62" w:rsidRPr="00CA794F" w:rsidRDefault="00D16F62" w:rsidP="005C1E6E">
            <w:pPr>
              <w:ind w:firstLine="0"/>
              <w:jc w:val="center"/>
              <w:rPr>
                <w:rFonts w:cs="Times New Roman"/>
                <w:sz w:val="22"/>
              </w:rPr>
            </w:pPr>
            <w:r w:rsidRPr="00CA794F">
              <w:rPr>
                <w:rFonts w:cs="Times New Roman"/>
                <w:sz w:val="22"/>
              </w:rPr>
              <w:t>13250,06766</w:t>
            </w:r>
          </w:p>
        </w:tc>
      </w:tr>
      <w:tr w:rsidR="00D16F62" w:rsidRPr="00CA794F" w14:paraId="6BCFD720" w14:textId="77777777" w:rsidTr="005C1E6E">
        <w:tc>
          <w:tcPr>
            <w:tcW w:w="2492" w:type="dxa"/>
            <w:vMerge/>
            <w:vAlign w:val="center"/>
          </w:tcPr>
          <w:p w14:paraId="30BC30A0" w14:textId="77777777" w:rsidR="00D16F62" w:rsidRPr="00CA794F" w:rsidRDefault="00D16F62" w:rsidP="005C1E6E">
            <w:pPr>
              <w:ind w:firstLine="0"/>
              <w:jc w:val="center"/>
              <w:rPr>
                <w:rFonts w:cs="Times New Roman"/>
                <w:sz w:val="22"/>
              </w:rPr>
            </w:pPr>
          </w:p>
        </w:tc>
        <w:tc>
          <w:tcPr>
            <w:tcW w:w="2112" w:type="dxa"/>
            <w:vAlign w:val="center"/>
          </w:tcPr>
          <w:p w14:paraId="3EA23EDF"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7152B53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CFE243F" w14:textId="77777777" w:rsidR="00D16F62" w:rsidRPr="00CA794F" w:rsidRDefault="00D16F62" w:rsidP="005C1E6E">
            <w:pPr>
              <w:ind w:firstLine="0"/>
              <w:jc w:val="center"/>
              <w:rPr>
                <w:rFonts w:cs="Times New Roman"/>
                <w:sz w:val="22"/>
              </w:rPr>
            </w:pPr>
            <w:r w:rsidRPr="00CA794F">
              <w:rPr>
                <w:rFonts w:cs="Times New Roman"/>
                <w:sz w:val="22"/>
              </w:rPr>
              <w:t>13250,06766</w:t>
            </w:r>
          </w:p>
        </w:tc>
        <w:tc>
          <w:tcPr>
            <w:tcW w:w="1706" w:type="dxa"/>
            <w:vAlign w:val="center"/>
          </w:tcPr>
          <w:p w14:paraId="0CC139B7" w14:textId="77777777" w:rsidR="00D16F62" w:rsidRPr="00CA794F" w:rsidRDefault="00D16F62" w:rsidP="005C1E6E">
            <w:pPr>
              <w:ind w:firstLine="0"/>
              <w:jc w:val="center"/>
              <w:rPr>
                <w:rFonts w:cs="Times New Roman"/>
                <w:sz w:val="22"/>
              </w:rPr>
            </w:pPr>
            <w:r w:rsidRPr="00CA794F">
              <w:rPr>
                <w:rFonts w:cs="Times New Roman"/>
                <w:sz w:val="22"/>
              </w:rPr>
              <w:t>13250,06766</w:t>
            </w:r>
          </w:p>
        </w:tc>
      </w:tr>
      <w:tr w:rsidR="00D16F62" w:rsidRPr="00CA794F" w14:paraId="67698005" w14:textId="77777777" w:rsidTr="005C1E6E">
        <w:tc>
          <w:tcPr>
            <w:tcW w:w="2492" w:type="dxa"/>
            <w:vMerge/>
            <w:vAlign w:val="center"/>
          </w:tcPr>
          <w:p w14:paraId="1F7CE8ED" w14:textId="77777777" w:rsidR="00D16F62" w:rsidRPr="00CA794F" w:rsidRDefault="00D16F62" w:rsidP="005C1E6E">
            <w:pPr>
              <w:ind w:firstLine="0"/>
              <w:jc w:val="center"/>
              <w:rPr>
                <w:rFonts w:cs="Times New Roman"/>
                <w:sz w:val="22"/>
              </w:rPr>
            </w:pPr>
          </w:p>
        </w:tc>
        <w:tc>
          <w:tcPr>
            <w:tcW w:w="2112" w:type="dxa"/>
            <w:vAlign w:val="center"/>
          </w:tcPr>
          <w:p w14:paraId="1600A125"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3132C22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34E8D5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778FEC4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1CB6263C" w14:textId="77777777" w:rsidTr="005C1E6E">
        <w:tc>
          <w:tcPr>
            <w:tcW w:w="2492" w:type="dxa"/>
            <w:vMerge/>
            <w:vAlign w:val="center"/>
          </w:tcPr>
          <w:p w14:paraId="5561312F" w14:textId="77777777" w:rsidR="00D16F62" w:rsidRPr="00CA794F" w:rsidRDefault="00D16F62" w:rsidP="005C1E6E">
            <w:pPr>
              <w:ind w:firstLine="0"/>
              <w:jc w:val="center"/>
              <w:rPr>
                <w:rFonts w:cs="Times New Roman"/>
                <w:sz w:val="22"/>
              </w:rPr>
            </w:pPr>
          </w:p>
        </w:tc>
        <w:tc>
          <w:tcPr>
            <w:tcW w:w="2112" w:type="dxa"/>
            <w:vAlign w:val="center"/>
          </w:tcPr>
          <w:p w14:paraId="0CA8AB19" w14:textId="77777777" w:rsidR="00D16F62" w:rsidRPr="00CA794F" w:rsidRDefault="00D16F62" w:rsidP="005C1E6E">
            <w:pPr>
              <w:ind w:firstLine="0"/>
              <w:jc w:val="center"/>
              <w:rPr>
                <w:rFonts w:cs="Times New Roman"/>
                <w:sz w:val="22"/>
              </w:rPr>
            </w:pPr>
            <w:r w:rsidRPr="004802A8">
              <w:rPr>
                <w:rFonts w:cs="Times New Roman"/>
                <w:sz w:val="22"/>
              </w:rPr>
              <w:t>Інші джерела, не заборонені законодавством</w:t>
            </w:r>
          </w:p>
        </w:tc>
        <w:tc>
          <w:tcPr>
            <w:tcW w:w="1628" w:type="dxa"/>
            <w:vAlign w:val="center"/>
          </w:tcPr>
          <w:p w14:paraId="3DB89B7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E305B8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03502B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3667D3CD" w14:textId="77777777" w:rsidTr="005C1E6E">
        <w:tc>
          <w:tcPr>
            <w:tcW w:w="2492" w:type="dxa"/>
            <w:vAlign w:val="center"/>
          </w:tcPr>
          <w:p w14:paraId="12E59A06"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0D52A3F0" w14:textId="77777777" w:rsidR="00D16F62" w:rsidRPr="00CA794F" w:rsidRDefault="00D16F62" w:rsidP="005C1E6E">
            <w:pPr>
              <w:ind w:firstLine="0"/>
              <w:jc w:val="center"/>
              <w:rPr>
                <w:rFonts w:cs="Times New Roman"/>
                <w:sz w:val="22"/>
              </w:rPr>
            </w:pPr>
            <w:r>
              <w:rPr>
                <w:rFonts w:cs="Times New Roman"/>
                <w:sz w:val="22"/>
              </w:rPr>
              <w:t>Д</w:t>
            </w:r>
            <w:r w:rsidRPr="00CA794F">
              <w:rPr>
                <w:rFonts w:cs="Times New Roman"/>
                <w:sz w:val="22"/>
              </w:rPr>
              <w:t>ержавні кошти</w:t>
            </w:r>
            <w:r>
              <w:rPr>
                <w:rFonts w:cs="Times New Roman"/>
                <w:sz w:val="22"/>
              </w:rPr>
              <w:t>.</w:t>
            </w:r>
          </w:p>
        </w:tc>
      </w:tr>
      <w:tr w:rsidR="00D16F62" w:rsidRPr="00CA794F" w14:paraId="23797E69" w14:textId="77777777" w:rsidTr="005C1E6E">
        <w:tc>
          <w:tcPr>
            <w:tcW w:w="2492" w:type="dxa"/>
            <w:vAlign w:val="center"/>
          </w:tcPr>
          <w:p w14:paraId="4835405B"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3DF2B794"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06F34D3A" w14:textId="77777777" w:rsidR="00D16F62" w:rsidRPr="00CA794F" w:rsidRDefault="00D16F62" w:rsidP="00D16F62">
      <w:pPr>
        <w:jc w:val="center"/>
        <w:rPr>
          <w:rFonts w:cs="Times New Roman"/>
          <w:sz w:val="22"/>
        </w:rPr>
      </w:pPr>
    </w:p>
    <w:p w14:paraId="3EE65DB2" w14:textId="77777777" w:rsidR="00D16F62" w:rsidRPr="00CA794F" w:rsidRDefault="00D16F62" w:rsidP="00D16F62">
      <w:pPr>
        <w:jc w:val="center"/>
        <w:rPr>
          <w:rFonts w:cs="Times New Roman"/>
          <w:b/>
          <w:bCs/>
          <w:color w:val="FF0000"/>
          <w:sz w:val="22"/>
        </w:rPr>
      </w:pPr>
    </w:p>
    <w:p w14:paraId="26A55546" w14:textId="77777777" w:rsidR="00D16F62" w:rsidRDefault="00D16F62" w:rsidP="00D16F62">
      <w:pPr>
        <w:jc w:val="center"/>
        <w:rPr>
          <w:rFonts w:cs="Times New Roman"/>
          <w:sz w:val="22"/>
        </w:rPr>
      </w:pPr>
    </w:p>
    <w:p w14:paraId="2FC52F94" w14:textId="77777777" w:rsidR="00D16F62" w:rsidRDefault="00D16F62" w:rsidP="00D16F62">
      <w:pPr>
        <w:jc w:val="center"/>
        <w:rPr>
          <w:rFonts w:cs="Times New Roman"/>
          <w:sz w:val="22"/>
        </w:rPr>
      </w:pPr>
    </w:p>
    <w:p w14:paraId="3ABF0FBE" w14:textId="77777777" w:rsidR="00D16F62" w:rsidRDefault="00D16F62" w:rsidP="00D16F62">
      <w:pPr>
        <w:jc w:val="center"/>
        <w:rPr>
          <w:rFonts w:cs="Times New Roman"/>
          <w:sz w:val="22"/>
        </w:rPr>
      </w:pPr>
    </w:p>
    <w:p w14:paraId="4ECBB0BB" w14:textId="77777777" w:rsidR="00D16F62" w:rsidRDefault="00D16F62" w:rsidP="00D16F62">
      <w:pPr>
        <w:jc w:val="center"/>
        <w:rPr>
          <w:rFonts w:cs="Times New Roman"/>
          <w:sz w:val="22"/>
        </w:rPr>
      </w:pPr>
    </w:p>
    <w:p w14:paraId="7747E56D" w14:textId="77777777" w:rsidR="00D16F62" w:rsidRDefault="00D16F62" w:rsidP="00D16F62">
      <w:pPr>
        <w:jc w:val="center"/>
        <w:rPr>
          <w:rFonts w:cs="Times New Roman"/>
          <w:sz w:val="22"/>
        </w:rPr>
      </w:pPr>
    </w:p>
    <w:p w14:paraId="61D367CF" w14:textId="77777777" w:rsidR="00D16F62" w:rsidRDefault="00D16F62" w:rsidP="00D16F62">
      <w:pPr>
        <w:jc w:val="center"/>
        <w:rPr>
          <w:rFonts w:cs="Times New Roman"/>
          <w:sz w:val="22"/>
        </w:rPr>
      </w:pPr>
    </w:p>
    <w:p w14:paraId="064264F1" w14:textId="77777777" w:rsidR="00D16F62" w:rsidRDefault="00D16F62" w:rsidP="00D16F62">
      <w:pPr>
        <w:jc w:val="center"/>
        <w:rPr>
          <w:rFonts w:cs="Times New Roman"/>
          <w:sz w:val="22"/>
        </w:rPr>
      </w:pPr>
    </w:p>
    <w:p w14:paraId="3C2724E1" w14:textId="77777777" w:rsidR="00D16F62" w:rsidRDefault="00D16F62" w:rsidP="00D16F62">
      <w:pPr>
        <w:jc w:val="center"/>
        <w:rPr>
          <w:rFonts w:cs="Times New Roman"/>
          <w:sz w:val="22"/>
        </w:rPr>
      </w:pPr>
    </w:p>
    <w:p w14:paraId="44BE8F79" w14:textId="77777777" w:rsidR="00D16F62" w:rsidRDefault="00D16F62" w:rsidP="00D16F62">
      <w:pPr>
        <w:jc w:val="center"/>
        <w:rPr>
          <w:rFonts w:cs="Times New Roman"/>
          <w:sz w:val="22"/>
        </w:rPr>
      </w:pPr>
    </w:p>
    <w:p w14:paraId="5D92F696" w14:textId="77777777" w:rsidR="00D16F62" w:rsidRDefault="00D16F62" w:rsidP="00D16F62">
      <w:pPr>
        <w:jc w:val="center"/>
        <w:rPr>
          <w:rFonts w:cs="Times New Roman"/>
          <w:sz w:val="22"/>
        </w:rPr>
      </w:pPr>
    </w:p>
    <w:p w14:paraId="6A0ACC54" w14:textId="77777777" w:rsidR="00D16F62" w:rsidRDefault="00D16F62" w:rsidP="00D16F62">
      <w:pPr>
        <w:jc w:val="center"/>
        <w:rPr>
          <w:rFonts w:cs="Times New Roman"/>
          <w:sz w:val="22"/>
        </w:rPr>
      </w:pPr>
    </w:p>
    <w:p w14:paraId="3B4DABAD" w14:textId="77777777" w:rsidR="00D16F62" w:rsidRDefault="00D16F62" w:rsidP="00D16F62">
      <w:pPr>
        <w:jc w:val="center"/>
        <w:rPr>
          <w:rFonts w:cs="Times New Roman"/>
          <w:sz w:val="22"/>
        </w:rPr>
      </w:pPr>
    </w:p>
    <w:p w14:paraId="2DBFDAAC" w14:textId="77777777" w:rsidR="00D16F62" w:rsidRDefault="00D16F62" w:rsidP="00D16F62">
      <w:pPr>
        <w:jc w:val="center"/>
        <w:rPr>
          <w:rFonts w:cs="Times New Roman"/>
          <w:sz w:val="22"/>
        </w:rPr>
      </w:pPr>
    </w:p>
    <w:p w14:paraId="3434D59F" w14:textId="77777777" w:rsidR="00D16F62" w:rsidRPr="00CA794F" w:rsidRDefault="00D16F62" w:rsidP="00D16F62">
      <w:pPr>
        <w:jc w:val="center"/>
        <w:rPr>
          <w:rFonts w:cs="Times New Roman"/>
          <w:sz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6F0CF824" w14:textId="77777777" w:rsidTr="005C1E6E">
        <w:trPr>
          <w:cantSplit/>
          <w:trHeight w:val="70"/>
          <w:jc w:val="center"/>
        </w:trPr>
        <w:tc>
          <w:tcPr>
            <w:tcW w:w="2492" w:type="dxa"/>
            <w:shd w:val="clear" w:color="auto" w:fill="BFBFBF" w:themeFill="background1" w:themeFillShade="BF"/>
            <w:vAlign w:val="center"/>
          </w:tcPr>
          <w:p w14:paraId="69F40622"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519C2A3B" w14:textId="77777777" w:rsidR="00D16F62" w:rsidRPr="00CA794F" w:rsidRDefault="00D16F62" w:rsidP="005C1E6E">
            <w:pPr>
              <w:ind w:firstLine="0"/>
              <w:jc w:val="center"/>
              <w:rPr>
                <w:rFonts w:cs="Times New Roman"/>
                <w:sz w:val="22"/>
              </w:rPr>
            </w:pPr>
            <w:r w:rsidRPr="004E0B76">
              <w:rPr>
                <w:rFonts w:eastAsia="Times New Roman" w:cs="Times New Roman"/>
                <w:b/>
                <w:sz w:val="22"/>
              </w:rPr>
              <w:t xml:space="preserve">Організація профілактичних та протиепідемічних заходів, спрямованих на запобігання появі та поширенню інфекційних </w:t>
            </w:r>
            <w:proofErr w:type="spellStart"/>
            <w:r w:rsidRPr="004E0B76">
              <w:rPr>
                <w:rFonts w:eastAsia="Times New Roman" w:cs="Times New Roman"/>
                <w:b/>
                <w:sz w:val="22"/>
              </w:rPr>
              <w:t>хвороб</w:t>
            </w:r>
            <w:proofErr w:type="spellEnd"/>
            <w:r w:rsidRPr="004E0B76">
              <w:rPr>
                <w:rFonts w:eastAsia="Times New Roman" w:cs="Times New Roman"/>
                <w:b/>
                <w:sz w:val="22"/>
              </w:rPr>
              <w:t>, пов’язаних із наданням медичної допомоги</w:t>
            </w:r>
          </w:p>
        </w:tc>
      </w:tr>
      <w:tr w:rsidR="00D16F62" w:rsidRPr="00CA794F" w14:paraId="4091E905" w14:textId="77777777" w:rsidTr="005C1E6E">
        <w:trPr>
          <w:cantSplit/>
          <w:jc w:val="center"/>
        </w:trPr>
        <w:tc>
          <w:tcPr>
            <w:tcW w:w="2492" w:type="dxa"/>
            <w:vAlign w:val="center"/>
          </w:tcPr>
          <w:p w14:paraId="5F986DB2"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75B51FCD" w14:textId="77777777" w:rsidR="00D16F62" w:rsidRPr="00CA794F" w:rsidRDefault="00D16F62" w:rsidP="005C1E6E">
            <w:pPr>
              <w:ind w:firstLine="0"/>
              <w:rPr>
                <w:rFonts w:cs="Times New Roman"/>
                <w:sz w:val="22"/>
              </w:rPr>
            </w:pPr>
            <w:r w:rsidRPr="00CA794F">
              <w:rPr>
                <w:rFonts w:eastAsia="Times New Roman" w:cs="Times New Roman"/>
                <w:sz w:val="22"/>
              </w:rPr>
              <w:t>Посилити систему інфекційного контролю в закладах первинної медичної допомоги громади через навчання персоналу, оновлення внутрішніх протоколів і впровадження регулярного моніторингу без значних закупівель.</w:t>
            </w:r>
          </w:p>
        </w:tc>
      </w:tr>
      <w:tr w:rsidR="00D16F62" w:rsidRPr="00CA794F" w14:paraId="58901F45" w14:textId="77777777" w:rsidTr="005C1E6E">
        <w:trPr>
          <w:cantSplit/>
          <w:jc w:val="center"/>
        </w:trPr>
        <w:tc>
          <w:tcPr>
            <w:tcW w:w="2492" w:type="dxa"/>
            <w:vAlign w:val="center"/>
          </w:tcPr>
          <w:p w14:paraId="38A52DDF"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33DDA1AC" w14:textId="77777777" w:rsidR="00D16F62" w:rsidRPr="00CA794F" w:rsidRDefault="00D16F62" w:rsidP="005C1E6E">
            <w:pPr>
              <w:ind w:firstLine="0"/>
              <w:jc w:val="center"/>
              <w:rPr>
                <w:rFonts w:cs="Times New Roman"/>
                <w:sz w:val="22"/>
              </w:rPr>
            </w:pPr>
            <w:r w:rsidRPr="00CA794F">
              <w:rPr>
                <w:rFonts w:eastAsia="Times New Roman" w:cs="Times New Roman"/>
                <w:sz w:val="22"/>
              </w:rPr>
              <w:t>Заклади первинної медичної допомоги Межиріцької громади</w:t>
            </w:r>
            <w:r>
              <w:rPr>
                <w:rFonts w:eastAsia="Times New Roman" w:cs="Times New Roman"/>
                <w:sz w:val="22"/>
              </w:rPr>
              <w:t xml:space="preserve"> (</w:t>
            </w:r>
            <w:r w:rsidRPr="00CA794F">
              <w:rPr>
                <w:rFonts w:eastAsia="Times New Roman" w:cs="Times New Roman"/>
                <w:sz w:val="22"/>
              </w:rPr>
              <w:t>2 амбулаторії та 5 медичних пунктів тимчасового базування</w:t>
            </w:r>
            <w:r>
              <w:rPr>
                <w:rFonts w:eastAsia="Times New Roman" w:cs="Times New Roman"/>
                <w:sz w:val="22"/>
              </w:rPr>
              <w:t>)</w:t>
            </w:r>
            <w:r w:rsidRPr="00CA794F">
              <w:rPr>
                <w:rFonts w:eastAsia="Times New Roman" w:cs="Times New Roman"/>
                <w:sz w:val="22"/>
              </w:rPr>
              <w:t xml:space="preserve"> із впливом на всі населені пункти громади.</w:t>
            </w:r>
          </w:p>
        </w:tc>
      </w:tr>
      <w:tr w:rsidR="00D16F62" w:rsidRPr="00CA794F" w14:paraId="0D0FCB7F" w14:textId="77777777" w:rsidTr="005C1E6E">
        <w:trPr>
          <w:cantSplit/>
          <w:jc w:val="center"/>
        </w:trPr>
        <w:tc>
          <w:tcPr>
            <w:tcW w:w="2492" w:type="dxa"/>
            <w:vAlign w:val="center"/>
          </w:tcPr>
          <w:p w14:paraId="2C0C8777"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77B59B32" w14:textId="77777777" w:rsidR="00D16F62" w:rsidRPr="00CA794F" w:rsidRDefault="00D16F62" w:rsidP="005C1E6E">
            <w:pPr>
              <w:ind w:firstLine="0"/>
              <w:jc w:val="center"/>
              <w:rPr>
                <w:rFonts w:cs="Times New Roman"/>
                <w:sz w:val="22"/>
              </w:rPr>
            </w:pPr>
            <w:r w:rsidRPr="00CA794F">
              <w:rPr>
                <w:rFonts w:eastAsia="Times New Roman" w:cs="Times New Roman"/>
                <w:sz w:val="22"/>
              </w:rPr>
              <w:t>6500</w:t>
            </w:r>
            <w:r>
              <w:rPr>
                <w:rFonts w:eastAsia="Times New Roman" w:cs="Times New Roman"/>
                <w:sz w:val="22"/>
              </w:rPr>
              <w:t xml:space="preserve"> осіб.</w:t>
            </w:r>
          </w:p>
        </w:tc>
      </w:tr>
      <w:tr w:rsidR="00D16F62" w:rsidRPr="00CA794F" w14:paraId="2680AD26" w14:textId="77777777" w:rsidTr="005C1E6E">
        <w:trPr>
          <w:cantSplit/>
          <w:trHeight w:val="462"/>
          <w:jc w:val="center"/>
        </w:trPr>
        <w:tc>
          <w:tcPr>
            <w:tcW w:w="2492" w:type="dxa"/>
            <w:vAlign w:val="center"/>
          </w:tcPr>
          <w:p w14:paraId="31FE8434"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0C229A28" w14:textId="77777777" w:rsidR="00D16F62" w:rsidRPr="00CA794F" w:rsidRDefault="00D16F62" w:rsidP="005C1E6E">
            <w:pPr>
              <w:ind w:firstLine="0"/>
              <w:rPr>
                <w:rFonts w:cs="Times New Roman"/>
                <w:sz w:val="22"/>
              </w:rPr>
            </w:pPr>
            <w:r w:rsidRPr="00CA794F">
              <w:rPr>
                <w:rFonts w:eastAsia="Times New Roman" w:cs="Times New Roman"/>
                <w:sz w:val="22"/>
              </w:rPr>
              <w:t xml:space="preserve">Проєкт передбачає аудит практик інфекційного контролю, навчання медичних працівників, розробку/оновлення локальних алгоритмів, проведення тренінгів з гігієни, </w:t>
            </w:r>
            <w:r>
              <w:rPr>
                <w:rFonts w:eastAsia="Times New Roman" w:cs="Times New Roman"/>
                <w:sz w:val="22"/>
              </w:rPr>
              <w:t xml:space="preserve">розробку </w:t>
            </w:r>
            <w:r w:rsidRPr="00CA794F">
              <w:rPr>
                <w:rFonts w:eastAsia="Times New Roman" w:cs="Times New Roman"/>
                <w:sz w:val="22"/>
              </w:rPr>
              <w:t>безпечн</w:t>
            </w:r>
            <w:r>
              <w:rPr>
                <w:rFonts w:eastAsia="Times New Roman" w:cs="Times New Roman"/>
                <w:sz w:val="22"/>
              </w:rPr>
              <w:t>их</w:t>
            </w:r>
            <w:r w:rsidRPr="00CA794F">
              <w:rPr>
                <w:rFonts w:eastAsia="Times New Roman" w:cs="Times New Roman"/>
                <w:sz w:val="22"/>
              </w:rPr>
              <w:t xml:space="preserve"> маршрут</w:t>
            </w:r>
            <w:r>
              <w:rPr>
                <w:rFonts w:eastAsia="Times New Roman" w:cs="Times New Roman"/>
                <w:sz w:val="22"/>
              </w:rPr>
              <w:t>ів</w:t>
            </w:r>
            <w:r w:rsidRPr="00CA794F">
              <w:rPr>
                <w:rFonts w:eastAsia="Times New Roman" w:cs="Times New Roman"/>
                <w:sz w:val="22"/>
              </w:rPr>
              <w:t xml:space="preserve"> пацієнта, поводження з відходами та внутрішнього моніторингу. Також буде проведено інформаційну роботу з пацієнтами щодо безпечного звернення по допомогу.</w:t>
            </w:r>
          </w:p>
        </w:tc>
      </w:tr>
      <w:tr w:rsidR="00D16F62" w:rsidRPr="00CA794F" w14:paraId="4521F2F0" w14:textId="77777777" w:rsidTr="005C1E6E">
        <w:trPr>
          <w:cantSplit/>
          <w:jc w:val="center"/>
        </w:trPr>
        <w:tc>
          <w:tcPr>
            <w:tcW w:w="2492" w:type="dxa"/>
            <w:vAlign w:val="center"/>
          </w:tcPr>
          <w:p w14:paraId="317F629F"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7EF7431A" w14:textId="77777777" w:rsidR="00D16F62" w:rsidRDefault="00D16F62" w:rsidP="005C1E6E">
            <w:pPr>
              <w:ind w:firstLine="0"/>
              <w:jc w:val="left"/>
              <w:rPr>
                <w:rFonts w:eastAsia="Times New Roman" w:cs="Times New Roman"/>
                <w:sz w:val="22"/>
              </w:rPr>
            </w:pPr>
            <w:r w:rsidRPr="00CA794F">
              <w:rPr>
                <w:rFonts w:eastAsia="Times New Roman" w:cs="Times New Roman"/>
                <w:sz w:val="22"/>
              </w:rPr>
              <w:t xml:space="preserve">Щонайменше 25 працівників </w:t>
            </w:r>
            <w:r w:rsidRPr="00063FE2">
              <w:rPr>
                <w:rFonts w:eastAsia="Times New Roman" w:cs="Times New Roman"/>
                <w:sz w:val="22"/>
              </w:rPr>
              <w:t>заклад</w:t>
            </w:r>
            <w:r>
              <w:rPr>
                <w:rFonts w:eastAsia="Times New Roman" w:cs="Times New Roman"/>
                <w:sz w:val="22"/>
              </w:rPr>
              <w:t>ів</w:t>
            </w:r>
            <w:r w:rsidRPr="00063FE2">
              <w:rPr>
                <w:rFonts w:eastAsia="Times New Roman" w:cs="Times New Roman"/>
                <w:sz w:val="22"/>
              </w:rPr>
              <w:t xml:space="preserve"> первинної медичної допомоги громади</w:t>
            </w:r>
            <w:r w:rsidRPr="00CA794F">
              <w:rPr>
                <w:rFonts w:eastAsia="Times New Roman" w:cs="Times New Roman"/>
                <w:sz w:val="22"/>
              </w:rPr>
              <w:t xml:space="preserve"> прой</w:t>
            </w:r>
            <w:r>
              <w:rPr>
                <w:rFonts w:eastAsia="Times New Roman" w:cs="Times New Roman"/>
                <w:sz w:val="22"/>
              </w:rPr>
              <w:t>шли</w:t>
            </w:r>
            <w:r w:rsidRPr="00CA794F">
              <w:rPr>
                <w:rFonts w:eastAsia="Times New Roman" w:cs="Times New Roman"/>
                <w:sz w:val="22"/>
              </w:rPr>
              <w:t xml:space="preserve"> навчання</w:t>
            </w:r>
            <w:r>
              <w:rPr>
                <w:rFonts w:eastAsia="Times New Roman" w:cs="Times New Roman"/>
                <w:sz w:val="22"/>
              </w:rPr>
              <w:t xml:space="preserve"> в рамках проєкту.</w:t>
            </w:r>
            <w:r w:rsidRPr="00CA794F">
              <w:rPr>
                <w:rFonts w:eastAsia="Times New Roman" w:cs="Times New Roman"/>
                <w:sz w:val="22"/>
              </w:rPr>
              <w:t xml:space="preserve"> </w:t>
            </w:r>
          </w:p>
          <w:p w14:paraId="6ED63860" w14:textId="77777777" w:rsidR="00D16F62" w:rsidRDefault="00D16F62" w:rsidP="005C1E6E">
            <w:pPr>
              <w:ind w:firstLine="0"/>
              <w:jc w:val="left"/>
              <w:rPr>
                <w:rFonts w:eastAsia="Times New Roman" w:cs="Times New Roman"/>
                <w:sz w:val="22"/>
              </w:rPr>
            </w:pPr>
            <w:r>
              <w:rPr>
                <w:rFonts w:eastAsia="Times New Roman" w:cs="Times New Roman"/>
                <w:sz w:val="22"/>
              </w:rPr>
              <w:t>З</w:t>
            </w:r>
            <w:r w:rsidRPr="00CA794F">
              <w:rPr>
                <w:rFonts w:eastAsia="Times New Roman" w:cs="Times New Roman"/>
                <w:sz w:val="22"/>
              </w:rPr>
              <w:t>апроваджен</w:t>
            </w:r>
            <w:r>
              <w:rPr>
                <w:rFonts w:eastAsia="Times New Roman" w:cs="Times New Roman"/>
                <w:sz w:val="22"/>
              </w:rPr>
              <w:t>о</w:t>
            </w:r>
            <w:r w:rsidRPr="00CA794F">
              <w:rPr>
                <w:rFonts w:eastAsia="Times New Roman" w:cs="Times New Roman"/>
                <w:sz w:val="22"/>
              </w:rPr>
              <w:t xml:space="preserve"> уніфіковані локальні протоколи та чек-листи</w:t>
            </w:r>
            <w:r>
              <w:rPr>
                <w:rFonts w:eastAsia="Times New Roman" w:cs="Times New Roman"/>
                <w:sz w:val="22"/>
              </w:rPr>
              <w:t xml:space="preserve"> </w:t>
            </w:r>
            <w:r w:rsidRPr="00CA794F">
              <w:rPr>
                <w:rFonts w:eastAsia="Times New Roman" w:cs="Times New Roman"/>
                <w:sz w:val="22"/>
              </w:rPr>
              <w:t>у 2 амбулаторіях і 5 медпунктах</w:t>
            </w:r>
            <w:r>
              <w:rPr>
                <w:rFonts w:eastAsia="Times New Roman" w:cs="Times New Roman"/>
                <w:sz w:val="22"/>
              </w:rPr>
              <w:t xml:space="preserve"> громади.</w:t>
            </w:r>
          </w:p>
          <w:p w14:paraId="2B3DA580" w14:textId="77777777" w:rsidR="00D16F62" w:rsidRDefault="00D16F62" w:rsidP="005C1E6E">
            <w:pPr>
              <w:ind w:firstLine="0"/>
              <w:jc w:val="left"/>
              <w:rPr>
                <w:rFonts w:eastAsia="Times New Roman" w:cs="Times New Roman"/>
                <w:sz w:val="22"/>
              </w:rPr>
            </w:pPr>
            <w:r>
              <w:rPr>
                <w:rFonts w:eastAsia="Times New Roman" w:cs="Times New Roman"/>
                <w:sz w:val="22"/>
              </w:rPr>
              <w:t>С</w:t>
            </w:r>
            <w:r w:rsidRPr="00CA794F">
              <w:rPr>
                <w:rFonts w:eastAsia="Times New Roman" w:cs="Times New Roman"/>
                <w:sz w:val="22"/>
              </w:rPr>
              <w:t>творено систему внутрішнього моніторингу і щоквартального аналізу ризиків</w:t>
            </w:r>
            <w:r>
              <w:t xml:space="preserve"> </w:t>
            </w:r>
            <w:r w:rsidRPr="00B70521">
              <w:rPr>
                <w:rFonts w:eastAsia="Times New Roman" w:cs="Times New Roman"/>
                <w:sz w:val="22"/>
              </w:rPr>
              <w:t>поширенн</w:t>
            </w:r>
            <w:r>
              <w:rPr>
                <w:rFonts w:eastAsia="Times New Roman" w:cs="Times New Roman"/>
                <w:sz w:val="22"/>
              </w:rPr>
              <w:t>я</w:t>
            </w:r>
            <w:r w:rsidRPr="00B70521">
              <w:rPr>
                <w:rFonts w:eastAsia="Times New Roman" w:cs="Times New Roman"/>
                <w:sz w:val="22"/>
              </w:rPr>
              <w:t xml:space="preserve"> інфекційних </w:t>
            </w:r>
            <w:proofErr w:type="spellStart"/>
            <w:r w:rsidRPr="00B70521">
              <w:rPr>
                <w:rFonts w:eastAsia="Times New Roman" w:cs="Times New Roman"/>
                <w:sz w:val="22"/>
              </w:rPr>
              <w:t>хвороб</w:t>
            </w:r>
            <w:proofErr w:type="spellEnd"/>
            <w:r>
              <w:rPr>
                <w:rFonts w:eastAsia="Times New Roman" w:cs="Times New Roman"/>
                <w:sz w:val="22"/>
              </w:rPr>
              <w:t>.</w:t>
            </w:r>
          </w:p>
          <w:p w14:paraId="7702E541" w14:textId="77777777" w:rsidR="00D16F62" w:rsidRPr="00CA794F" w:rsidRDefault="00D16F62" w:rsidP="005C1E6E">
            <w:pPr>
              <w:ind w:firstLine="0"/>
              <w:jc w:val="left"/>
              <w:rPr>
                <w:rFonts w:cs="Times New Roman"/>
                <w:sz w:val="22"/>
              </w:rPr>
            </w:pPr>
            <w:r>
              <w:rPr>
                <w:rFonts w:eastAsia="Times New Roman" w:cs="Times New Roman"/>
                <w:sz w:val="22"/>
              </w:rPr>
              <w:t>Підвищено</w:t>
            </w:r>
            <w:r w:rsidRPr="00CA794F">
              <w:rPr>
                <w:rFonts w:eastAsia="Times New Roman" w:cs="Times New Roman"/>
                <w:sz w:val="22"/>
              </w:rPr>
              <w:t xml:space="preserve"> готовність закладів </w:t>
            </w:r>
            <w:r w:rsidRPr="00B70521">
              <w:rPr>
                <w:rFonts w:eastAsia="Times New Roman" w:cs="Times New Roman"/>
                <w:sz w:val="22"/>
              </w:rPr>
              <w:t xml:space="preserve">первинної медичної допомоги </w:t>
            </w:r>
            <w:r>
              <w:rPr>
                <w:rFonts w:eastAsia="Times New Roman" w:cs="Times New Roman"/>
                <w:sz w:val="22"/>
              </w:rPr>
              <w:t xml:space="preserve">громади </w:t>
            </w:r>
            <w:r w:rsidRPr="00CA794F">
              <w:rPr>
                <w:rFonts w:eastAsia="Times New Roman" w:cs="Times New Roman"/>
                <w:sz w:val="22"/>
              </w:rPr>
              <w:t>до попередження інфекцій.</w:t>
            </w:r>
          </w:p>
        </w:tc>
      </w:tr>
      <w:tr w:rsidR="00D16F62" w:rsidRPr="00CA794F" w14:paraId="669F3C9D" w14:textId="77777777" w:rsidTr="005C1E6E">
        <w:trPr>
          <w:cantSplit/>
          <w:jc w:val="center"/>
        </w:trPr>
        <w:tc>
          <w:tcPr>
            <w:tcW w:w="2492" w:type="dxa"/>
            <w:vAlign w:val="center"/>
          </w:tcPr>
          <w:p w14:paraId="4271B2A2"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1EDEDBB4"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6329C278" w14:textId="77777777" w:rsidTr="005C1E6E">
        <w:trPr>
          <w:cantSplit/>
          <w:jc w:val="center"/>
        </w:trPr>
        <w:tc>
          <w:tcPr>
            <w:tcW w:w="2492" w:type="dxa"/>
            <w:vMerge w:val="restart"/>
            <w:vAlign w:val="center"/>
          </w:tcPr>
          <w:p w14:paraId="05E54408"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476F9716"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1F03F8F7"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7672EAA1"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31A00698"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145156C4" w14:textId="77777777" w:rsidTr="005C1E6E">
        <w:trPr>
          <w:cantSplit/>
          <w:trHeight w:val="250"/>
          <w:jc w:val="center"/>
        </w:trPr>
        <w:tc>
          <w:tcPr>
            <w:tcW w:w="2492" w:type="dxa"/>
            <w:vMerge/>
            <w:vAlign w:val="center"/>
          </w:tcPr>
          <w:p w14:paraId="541659D9" w14:textId="77777777" w:rsidR="00D16F62" w:rsidRPr="00CA794F" w:rsidRDefault="00D16F62" w:rsidP="005C1E6E">
            <w:pPr>
              <w:ind w:firstLine="0"/>
              <w:jc w:val="center"/>
              <w:rPr>
                <w:rFonts w:cs="Times New Roman"/>
                <w:sz w:val="22"/>
              </w:rPr>
            </w:pPr>
          </w:p>
        </w:tc>
        <w:tc>
          <w:tcPr>
            <w:tcW w:w="2112" w:type="dxa"/>
            <w:vAlign w:val="center"/>
          </w:tcPr>
          <w:p w14:paraId="7881B504"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230A5CD5"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5F980CF3" w14:textId="77777777" w:rsidR="00D16F62" w:rsidRPr="00CA794F" w:rsidRDefault="00D16F62" w:rsidP="005C1E6E">
            <w:pPr>
              <w:ind w:firstLine="0"/>
              <w:jc w:val="center"/>
              <w:rPr>
                <w:rFonts w:cs="Times New Roman"/>
                <w:sz w:val="22"/>
              </w:rPr>
            </w:pPr>
            <w:r w:rsidRPr="00CA794F">
              <w:rPr>
                <w:rFonts w:eastAsia="Times New Roman" w:cs="Times New Roman"/>
                <w:sz w:val="22"/>
              </w:rPr>
              <w:t>230,0</w:t>
            </w:r>
          </w:p>
        </w:tc>
        <w:tc>
          <w:tcPr>
            <w:tcW w:w="1706" w:type="dxa"/>
            <w:vAlign w:val="center"/>
          </w:tcPr>
          <w:p w14:paraId="6735C19B" w14:textId="77777777" w:rsidR="00D16F62" w:rsidRPr="00CA794F" w:rsidRDefault="00D16F62" w:rsidP="005C1E6E">
            <w:pPr>
              <w:ind w:firstLine="0"/>
              <w:jc w:val="center"/>
              <w:rPr>
                <w:rFonts w:cs="Times New Roman"/>
                <w:sz w:val="22"/>
              </w:rPr>
            </w:pPr>
            <w:r w:rsidRPr="00CA794F">
              <w:rPr>
                <w:rFonts w:eastAsia="Times New Roman" w:cs="Times New Roman"/>
                <w:sz w:val="22"/>
              </w:rPr>
              <w:t>230,0</w:t>
            </w:r>
          </w:p>
        </w:tc>
      </w:tr>
      <w:tr w:rsidR="00D16F62" w:rsidRPr="00CA794F" w14:paraId="4B21625D" w14:textId="77777777" w:rsidTr="005C1E6E">
        <w:trPr>
          <w:cantSplit/>
          <w:jc w:val="center"/>
        </w:trPr>
        <w:tc>
          <w:tcPr>
            <w:tcW w:w="2492" w:type="dxa"/>
            <w:vMerge/>
            <w:vAlign w:val="center"/>
          </w:tcPr>
          <w:p w14:paraId="0F7A4F8F" w14:textId="77777777" w:rsidR="00D16F62" w:rsidRPr="00CA794F" w:rsidRDefault="00D16F62" w:rsidP="005C1E6E">
            <w:pPr>
              <w:ind w:firstLine="0"/>
              <w:jc w:val="center"/>
              <w:rPr>
                <w:rFonts w:cs="Times New Roman"/>
                <w:sz w:val="22"/>
              </w:rPr>
            </w:pPr>
          </w:p>
        </w:tc>
        <w:tc>
          <w:tcPr>
            <w:tcW w:w="2112" w:type="dxa"/>
            <w:vAlign w:val="center"/>
          </w:tcPr>
          <w:p w14:paraId="624AD6D2"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6C20272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88A0BF5"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2F9904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722AAFA9" w14:textId="77777777" w:rsidTr="005C1E6E">
        <w:trPr>
          <w:cantSplit/>
          <w:jc w:val="center"/>
        </w:trPr>
        <w:tc>
          <w:tcPr>
            <w:tcW w:w="2492" w:type="dxa"/>
            <w:vMerge/>
            <w:vAlign w:val="center"/>
          </w:tcPr>
          <w:p w14:paraId="5AC770CF" w14:textId="77777777" w:rsidR="00D16F62" w:rsidRPr="00CA794F" w:rsidRDefault="00D16F62" w:rsidP="005C1E6E">
            <w:pPr>
              <w:ind w:firstLine="0"/>
              <w:jc w:val="center"/>
              <w:rPr>
                <w:rFonts w:cs="Times New Roman"/>
                <w:sz w:val="22"/>
              </w:rPr>
            </w:pPr>
          </w:p>
        </w:tc>
        <w:tc>
          <w:tcPr>
            <w:tcW w:w="2112" w:type="dxa"/>
            <w:vAlign w:val="center"/>
          </w:tcPr>
          <w:p w14:paraId="303FAC09"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15B7B24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33E516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48C6154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8ABD8AF" w14:textId="77777777" w:rsidTr="005C1E6E">
        <w:trPr>
          <w:cantSplit/>
          <w:jc w:val="center"/>
        </w:trPr>
        <w:tc>
          <w:tcPr>
            <w:tcW w:w="2492" w:type="dxa"/>
            <w:vMerge/>
            <w:vAlign w:val="center"/>
          </w:tcPr>
          <w:p w14:paraId="6AA1DE0E" w14:textId="77777777" w:rsidR="00D16F62" w:rsidRPr="00CA794F" w:rsidRDefault="00D16F62" w:rsidP="005C1E6E">
            <w:pPr>
              <w:ind w:firstLine="0"/>
              <w:jc w:val="center"/>
              <w:rPr>
                <w:rFonts w:cs="Times New Roman"/>
                <w:sz w:val="22"/>
              </w:rPr>
            </w:pPr>
          </w:p>
        </w:tc>
        <w:tc>
          <w:tcPr>
            <w:tcW w:w="2112" w:type="dxa"/>
            <w:vAlign w:val="center"/>
          </w:tcPr>
          <w:p w14:paraId="5ED09C12"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0400485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9E3F75E" w14:textId="77777777" w:rsidR="00D16F62" w:rsidRPr="00CA794F" w:rsidRDefault="00D16F62" w:rsidP="005C1E6E">
            <w:pPr>
              <w:ind w:firstLine="0"/>
              <w:jc w:val="center"/>
              <w:rPr>
                <w:rFonts w:cs="Times New Roman"/>
                <w:sz w:val="22"/>
              </w:rPr>
            </w:pPr>
            <w:r w:rsidRPr="00CA794F">
              <w:rPr>
                <w:rFonts w:eastAsia="Times New Roman" w:cs="Times New Roman"/>
                <w:sz w:val="22"/>
              </w:rPr>
              <w:t>230,0</w:t>
            </w:r>
          </w:p>
        </w:tc>
        <w:tc>
          <w:tcPr>
            <w:tcW w:w="1706" w:type="dxa"/>
            <w:vAlign w:val="center"/>
          </w:tcPr>
          <w:p w14:paraId="599588BE" w14:textId="77777777" w:rsidR="00D16F62" w:rsidRPr="00CA794F" w:rsidRDefault="00D16F62" w:rsidP="005C1E6E">
            <w:pPr>
              <w:ind w:firstLine="0"/>
              <w:jc w:val="center"/>
              <w:rPr>
                <w:rFonts w:cs="Times New Roman"/>
                <w:sz w:val="22"/>
              </w:rPr>
            </w:pPr>
            <w:r w:rsidRPr="00CA794F">
              <w:rPr>
                <w:rFonts w:eastAsia="Times New Roman" w:cs="Times New Roman"/>
                <w:sz w:val="22"/>
              </w:rPr>
              <w:t>230,0</w:t>
            </w:r>
          </w:p>
        </w:tc>
      </w:tr>
      <w:tr w:rsidR="00D16F62" w:rsidRPr="00CA794F" w14:paraId="3C503A9E" w14:textId="77777777" w:rsidTr="005C1E6E">
        <w:trPr>
          <w:cantSplit/>
          <w:jc w:val="center"/>
        </w:trPr>
        <w:tc>
          <w:tcPr>
            <w:tcW w:w="2492" w:type="dxa"/>
            <w:vAlign w:val="center"/>
          </w:tcPr>
          <w:p w14:paraId="53A48E7C"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6AFB0DE0" w14:textId="77777777" w:rsidR="00D16F62" w:rsidRPr="00CA794F" w:rsidRDefault="00D16F62" w:rsidP="005C1E6E">
            <w:pPr>
              <w:ind w:firstLine="0"/>
              <w:jc w:val="center"/>
              <w:rPr>
                <w:rFonts w:cs="Times New Roman"/>
                <w:sz w:val="22"/>
              </w:rPr>
            </w:pPr>
            <w:r w:rsidRPr="00CA794F">
              <w:rPr>
                <w:rFonts w:eastAsia="Times New Roman" w:cs="Times New Roman"/>
                <w:sz w:val="22"/>
              </w:rPr>
              <w:t>Гранти міжнародних та українських благодійних організацій у сфері охорони здоров’я, технічна допомога профільних програм, інші джерела, не заборонені законодавством.</w:t>
            </w:r>
          </w:p>
        </w:tc>
      </w:tr>
      <w:tr w:rsidR="00D16F62" w:rsidRPr="00CA794F" w14:paraId="440C693C" w14:textId="77777777" w:rsidTr="005C1E6E">
        <w:trPr>
          <w:cantSplit/>
          <w:jc w:val="center"/>
        </w:trPr>
        <w:tc>
          <w:tcPr>
            <w:tcW w:w="2492" w:type="dxa"/>
            <w:vAlign w:val="center"/>
          </w:tcPr>
          <w:p w14:paraId="6CE59D22"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3FCA041B"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 спільно із закладами первинної медичної допомоги громади та залученими експертами з інфекційного контролю.</w:t>
            </w:r>
          </w:p>
        </w:tc>
      </w:tr>
    </w:tbl>
    <w:p w14:paraId="2B2DEC14" w14:textId="77777777" w:rsidR="00D16F62" w:rsidRPr="00CA794F" w:rsidRDefault="00D16F62" w:rsidP="00D16F62">
      <w:pPr>
        <w:jc w:val="center"/>
        <w:rPr>
          <w:rFonts w:cs="Times New Roman"/>
          <w:b/>
          <w:bCs/>
          <w:color w:val="00B050"/>
          <w:sz w:val="22"/>
        </w:rPr>
      </w:pPr>
    </w:p>
    <w:p w14:paraId="1BC68778" w14:textId="77777777" w:rsidR="00D16F62" w:rsidRPr="00CA794F" w:rsidRDefault="00D16F62" w:rsidP="00D16F62">
      <w:pPr>
        <w:jc w:val="center"/>
        <w:rPr>
          <w:rFonts w:cs="Times New Roman"/>
          <w:b/>
          <w:bCs/>
          <w:color w:val="00B050"/>
          <w:sz w:val="22"/>
        </w:rPr>
      </w:pPr>
    </w:p>
    <w:p w14:paraId="2A47D605" w14:textId="77777777" w:rsidR="00D16F62" w:rsidRDefault="00D16F62" w:rsidP="00D16F62">
      <w:pPr>
        <w:jc w:val="center"/>
        <w:rPr>
          <w:rFonts w:cs="Times New Roman"/>
          <w:b/>
          <w:bCs/>
          <w:color w:val="00B050"/>
          <w:sz w:val="22"/>
        </w:rPr>
      </w:pPr>
    </w:p>
    <w:p w14:paraId="20EA45F9" w14:textId="77777777" w:rsidR="00D16F62" w:rsidRDefault="00D16F62" w:rsidP="00D16F62">
      <w:pPr>
        <w:jc w:val="center"/>
        <w:rPr>
          <w:rFonts w:cs="Times New Roman"/>
          <w:b/>
          <w:bCs/>
          <w:color w:val="00B050"/>
          <w:sz w:val="22"/>
        </w:rPr>
      </w:pPr>
    </w:p>
    <w:p w14:paraId="568B3839" w14:textId="77777777" w:rsidR="00D16F62" w:rsidRDefault="00D16F62" w:rsidP="00D16F62">
      <w:pPr>
        <w:jc w:val="center"/>
        <w:rPr>
          <w:rFonts w:cs="Times New Roman"/>
          <w:b/>
          <w:bCs/>
          <w:color w:val="00B050"/>
          <w:sz w:val="22"/>
        </w:rPr>
      </w:pPr>
    </w:p>
    <w:p w14:paraId="6C98CD9D" w14:textId="77777777" w:rsidR="00D16F62" w:rsidRDefault="00D16F62" w:rsidP="00D16F62">
      <w:pPr>
        <w:jc w:val="center"/>
        <w:rPr>
          <w:rFonts w:cs="Times New Roman"/>
          <w:b/>
          <w:bCs/>
          <w:color w:val="00B050"/>
          <w:sz w:val="22"/>
        </w:rPr>
      </w:pPr>
    </w:p>
    <w:p w14:paraId="3D14F333" w14:textId="77777777" w:rsidR="00D16F62" w:rsidRDefault="00D16F62" w:rsidP="00D16F62">
      <w:pPr>
        <w:jc w:val="center"/>
        <w:rPr>
          <w:rFonts w:cs="Times New Roman"/>
          <w:b/>
          <w:bCs/>
          <w:color w:val="00B050"/>
          <w:sz w:val="22"/>
        </w:rPr>
      </w:pPr>
    </w:p>
    <w:p w14:paraId="67C2CC68" w14:textId="77777777" w:rsidR="00D16F62" w:rsidRDefault="00D16F62" w:rsidP="00D16F62">
      <w:pPr>
        <w:jc w:val="center"/>
        <w:rPr>
          <w:rFonts w:cs="Times New Roman"/>
          <w:b/>
          <w:bCs/>
          <w:color w:val="00B050"/>
          <w:sz w:val="22"/>
        </w:rPr>
      </w:pPr>
    </w:p>
    <w:p w14:paraId="3728ACAA" w14:textId="77777777" w:rsidR="00D16F62" w:rsidRDefault="00D16F62" w:rsidP="00D16F62">
      <w:pPr>
        <w:jc w:val="center"/>
        <w:rPr>
          <w:rFonts w:cs="Times New Roman"/>
          <w:b/>
          <w:bCs/>
          <w:color w:val="00B050"/>
          <w:sz w:val="22"/>
        </w:rPr>
      </w:pPr>
    </w:p>
    <w:p w14:paraId="2E74CB67" w14:textId="77777777" w:rsidR="00D16F62" w:rsidRDefault="00D16F62" w:rsidP="00D16F62">
      <w:pPr>
        <w:jc w:val="center"/>
        <w:rPr>
          <w:rFonts w:cs="Times New Roman"/>
          <w:b/>
          <w:bCs/>
          <w:color w:val="00B050"/>
          <w:sz w:val="22"/>
        </w:rPr>
      </w:pPr>
    </w:p>
    <w:p w14:paraId="51ABF97F" w14:textId="77777777" w:rsidR="00D16F62" w:rsidRDefault="00D16F62" w:rsidP="00D16F62">
      <w:pPr>
        <w:jc w:val="center"/>
        <w:rPr>
          <w:rFonts w:cs="Times New Roman"/>
          <w:b/>
          <w:bCs/>
          <w:color w:val="00B050"/>
          <w:sz w:val="22"/>
        </w:rPr>
      </w:pPr>
    </w:p>
    <w:p w14:paraId="4D8F5720" w14:textId="77777777" w:rsidR="00D16F62" w:rsidRDefault="00D16F62" w:rsidP="00D16F62">
      <w:pPr>
        <w:jc w:val="center"/>
        <w:rPr>
          <w:rFonts w:cs="Times New Roman"/>
          <w:b/>
          <w:bCs/>
          <w:color w:val="00B050"/>
          <w:sz w:val="22"/>
        </w:rPr>
      </w:pPr>
    </w:p>
    <w:p w14:paraId="0F0E463D" w14:textId="77777777" w:rsidR="00D16F62" w:rsidRDefault="00D16F62" w:rsidP="00D16F62">
      <w:pPr>
        <w:jc w:val="center"/>
        <w:rPr>
          <w:rFonts w:cs="Times New Roman"/>
          <w:b/>
          <w:bCs/>
          <w:color w:val="00B050"/>
          <w:sz w:val="22"/>
        </w:rPr>
      </w:pPr>
    </w:p>
    <w:p w14:paraId="31A93CF2"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17A79844" w14:textId="77777777" w:rsidTr="005C1E6E">
        <w:trPr>
          <w:trHeight w:val="70"/>
        </w:trPr>
        <w:tc>
          <w:tcPr>
            <w:tcW w:w="2492" w:type="dxa"/>
            <w:shd w:val="clear" w:color="auto" w:fill="BFBFBF" w:themeFill="background1" w:themeFillShade="BF"/>
            <w:vAlign w:val="center"/>
          </w:tcPr>
          <w:p w14:paraId="4493DEE3"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77DA9589" w14:textId="77777777" w:rsidR="00D16F62" w:rsidRPr="004E0B76" w:rsidRDefault="00D16F62" w:rsidP="005C1E6E">
            <w:pPr>
              <w:ind w:firstLine="0"/>
              <w:jc w:val="center"/>
              <w:rPr>
                <w:rFonts w:eastAsia="Times New Roman" w:cs="Times New Roman"/>
                <w:b/>
                <w:sz w:val="22"/>
              </w:rPr>
            </w:pPr>
            <w:r w:rsidRPr="004E0B76">
              <w:rPr>
                <w:rFonts w:eastAsia="Times New Roman" w:cs="Times New Roman"/>
                <w:b/>
                <w:sz w:val="22"/>
              </w:rPr>
              <w:t>Реконструкція дитячого будинку під адміністративну будівлю з можливістю розміщення тимчасового житла для внутрішньо переміщених осіб за адресою: пров.</w:t>
            </w:r>
            <w:r>
              <w:rPr>
                <w:rFonts w:eastAsia="Times New Roman" w:cs="Times New Roman"/>
                <w:b/>
                <w:sz w:val="22"/>
              </w:rPr>
              <w:t xml:space="preserve"> </w:t>
            </w:r>
            <w:r w:rsidRPr="004E0B76">
              <w:rPr>
                <w:rFonts w:eastAsia="Times New Roman" w:cs="Times New Roman"/>
                <w:b/>
                <w:sz w:val="22"/>
              </w:rPr>
              <w:t>Виконкомівський, 21, с. Межиріч, Павлоградський район, Дніпропетровська область</w:t>
            </w:r>
          </w:p>
        </w:tc>
      </w:tr>
      <w:tr w:rsidR="00D16F62" w:rsidRPr="00CA794F" w14:paraId="5A37333F" w14:textId="77777777" w:rsidTr="005C1E6E">
        <w:tc>
          <w:tcPr>
            <w:tcW w:w="2492" w:type="dxa"/>
            <w:vAlign w:val="center"/>
          </w:tcPr>
          <w:p w14:paraId="138926F9"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0FA8CFC3" w14:textId="77777777" w:rsidR="00D16F62" w:rsidRPr="00CA794F" w:rsidRDefault="00D16F62" w:rsidP="005C1E6E">
            <w:pPr>
              <w:ind w:firstLine="0"/>
              <w:rPr>
                <w:rFonts w:cs="Times New Roman"/>
                <w:sz w:val="22"/>
              </w:rPr>
            </w:pPr>
            <w:r w:rsidRPr="00CA794F">
              <w:rPr>
                <w:rFonts w:cs="Times New Roman"/>
                <w:sz w:val="22"/>
              </w:rPr>
              <w:t>Метою проєкту є раціональне використання будівлі для створення сучасного</w:t>
            </w:r>
            <w:r>
              <w:rPr>
                <w:rFonts w:cs="Times New Roman"/>
                <w:sz w:val="22"/>
              </w:rPr>
              <w:t xml:space="preserve"> </w:t>
            </w:r>
            <w:r w:rsidRPr="004E0B76">
              <w:rPr>
                <w:rFonts w:cs="Times New Roman"/>
                <w:sz w:val="22"/>
              </w:rPr>
              <w:t>адміністративного центру</w:t>
            </w:r>
            <w:r>
              <w:rPr>
                <w:rFonts w:cs="Times New Roman"/>
                <w:sz w:val="22"/>
              </w:rPr>
              <w:t xml:space="preserve"> </w:t>
            </w:r>
            <w:r w:rsidRPr="004E0B76">
              <w:rPr>
                <w:rFonts w:cs="Times New Roman"/>
                <w:sz w:val="22"/>
              </w:rPr>
              <w:t>та облаштування комфортного</w:t>
            </w:r>
            <w:r>
              <w:rPr>
                <w:rFonts w:cs="Times New Roman"/>
                <w:sz w:val="22"/>
              </w:rPr>
              <w:t xml:space="preserve"> </w:t>
            </w:r>
            <w:r w:rsidRPr="004E0B76">
              <w:rPr>
                <w:rFonts w:cs="Times New Roman"/>
                <w:sz w:val="22"/>
              </w:rPr>
              <w:t>тимчасового житла для ВПО. Реконструкція забезпечить доступність послуг для громади та вирішить гостре питання соціального захисту й адаптації переселенців.</w:t>
            </w:r>
          </w:p>
        </w:tc>
      </w:tr>
      <w:tr w:rsidR="00D16F62" w:rsidRPr="00CA794F" w14:paraId="32C6761F" w14:textId="77777777" w:rsidTr="005C1E6E">
        <w:tc>
          <w:tcPr>
            <w:tcW w:w="2492" w:type="dxa"/>
            <w:vAlign w:val="center"/>
          </w:tcPr>
          <w:p w14:paraId="12B5D5B3"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64D3F763" w14:textId="77777777" w:rsidR="00D16F62" w:rsidRPr="00CA794F" w:rsidRDefault="00D16F62" w:rsidP="005C1E6E">
            <w:pPr>
              <w:ind w:firstLine="0"/>
              <w:jc w:val="center"/>
              <w:rPr>
                <w:rFonts w:cs="Times New Roman"/>
                <w:sz w:val="22"/>
              </w:rPr>
            </w:pPr>
            <w:r>
              <w:rPr>
                <w:rFonts w:cs="Times New Roman"/>
                <w:sz w:val="22"/>
              </w:rPr>
              <w:t>С</w:t>
            </w:r>
            <w:r w:rsidRPr="00CA794F">
              <w:rPr>
                <w:rFonts w:cs="Times New Roman"/>
                <w:sz w:val="22"/>
              </w:rPr>
              <w:t>.</w:t>
            </w:r>
            <w:r>
              <w:rPr>
                <w:rFonts w:cs="Times New Roman"/>
                <w:sz w:val="22"/>
              </w:rPr>
              <w:t xml:space="preserve"> </w:t>
            </w:r>
            <w:r w:rsidRPr="00CA794F">
              <w:rPr>
                <w:rFonts w:cs="Times New Roman"/>
                <w:sz w:val="22"/>
              </w:rPr>
              <w:t>Межиріч</w:t>
            </w:r>
            <w:r>
              <w:rPr>
                <w:rFonts w:cs="Times New Roman"/>
                <w:sz w:val="22"/>
              </w:rPr>
              <w:t>.</w:t>
            </w:r>
          </w:p>
        </w:tc>
      </w:tr>
      <w:tr w:rsidR="00D16F62" w:rsidRPr="00CA794F" w14:paraId="794B903E" w14:textId="77777777" w:rsidTr="005C1E6E">
        <w:tc>
          <w:tcPr>
            <w:tcW w:w="2492" w:type="dxa"/>
            <w:vAlign w:val="center"/>
          </w:tcPr>
          <w:p w14:paraId="02AE3EFC"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71B2F41A" w14:textId="77777777" w:rsidR="00D16F62" w:rsidRPr="00CA794F" w:rsidRDefault="00D16F62" w:rsidP="005C1E6E">
            <w:pPr>
              <w:ind w:firstLine="0"/>
              <w:jc w:val="center"/>
              <w:rPr>
                <w:rFonts w:cs="Times New Roman"/>
                <w:sz w:val="22"/>
              </w:rPr>
            </w:pPr>
            <w:r>
              <w:rPr>
                <w:rFonts w:cs="Times New Roman"/>
                <w:sz w:val="22"/>
              </w:rPr>
              <w:t>Жителі</w:t>
            </w:r>
            <w:r w:rsidRPr="00CA794F">
              <w:rPr>
                <w:rFonts w:cs="Times New Roman"/>
                <w:sz w:val="22"/>
              </w:rPr>
              <w:t xml:space="preserve"> Межиріцької центральної садиби – </w:t>
            </w:r>
            <w:r w:rsidRPr="00CA794F">
              <w:rPr>
                <w:rFonts w:cs="Times New Roman"/>
                <w:bCs/>
                <w:color w:val="000000" w:themeColor="text1"/>
                <w:sz w:val="22"/>
              </w:rPr>
              <w:t xml:space="preserve">3930 осіб, в тому числі ВПО </w:t>
            </w:r>
            <w:r>
              <w:rPr>
                <w:rFonts w:cs="Times New Roman"/>
                <w:bCs/>
                <w:color w:val="000000" w:themeColor="text1"/>
                <w:sz w:val="22"/>
              </w:rPr>
              <w:t xml:space="preserve">– </w:t>
            </w:r>
            <w:r w:rsidRPr="00CA794F">
              <w:rPr>
                <w:rFonts w:cs="Times New Roman"/>
                <w:bCs/>
                <w:color w:val="000000" w:themeColor="text1"/>
                <w:sz w:val="22"/>
              </w:rPr>
              <w:t>359</w:t>
            </w:r>
            <w:r w:rsidRPr="00CA794F">
              <w:rPr>
                <w:rFonts w:cs="Times New Roman"/>
                <w:sz w:val="22"/>
              </w:rPr>
              <w:t xml:space="preserve"> осіб</w:t>
            </w:r>
            <w:r>
              <w:rPr>
                <w:rFonts w:cs="Times New Roman"/>
                <w:sz w:val="22"/>
              </w:rPr>
              <w:t>.</w:t>
            </w:r>
          </w:p>
        </w:tc>
      </w:tr>
      <w:tr w:rsidR="00D16F62" w:rsidRPr="00CA794F" w14:paraId="54B209FD" w14:textId="77777777" w:rsidTr="005C1E6E">
        <w:trPr>
          <w:trHeight w:val="462"/>
        </w:trPr>
        <w:tc>
          <w:tcPr>
            <w:tcW w:w="2492" w:type="dxa"/>
            <w:vAlign w:val="center"/>
          </w:tcPr>
          <w:p w14:paraId="62E98299"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33440CF6" w14:textId="77777777" w:rsidR="00D16F62" w:rsidRPr="00BB5655" w:rsidRDefault="00D16F62" w:rsidP="005C1E6E">
            <w:pPr>
              <w:ind w:firstLine="0"/>
              <w:rPr>
                <w:rFonts w:cs="Times New Roman"/>
                <w:sz w:val="22"/>
              </w:rPr>
            </w:pPr>
            <w:r w:rsidRPr="00BB5655">
              <w:rPr>
                <w:rFonts w:cs="Times New Roman"/>
                <w:sz w:val="22"/>
              </w:rPr>
              <w:t>Проєкт передбачає повну </w:t>
            </w:r>
            <w:r w:rsidRPr="00BB5655">
              <w:t>реконструкцію недіючої будівлі</w:t>
            </w:r>
            <w:r w:rsidRPr="00BB5655">
              <w:rPr>
                <w:rFonts w:cs="Times New Roman"/>
                <w:sz w:val="22"/>
              </w:rPr>
              <w:t> для створення багатофункціонального простору. Частина приміщень буде перепланована під адміністративну будівлю, а інша — під комфортне </w:t>
            </w:r>
            <w:r w:rsidRPr="00BB5655">
              <w:t>житло для ВПО</w:t>
            </w:r>
            <w:r w:rsidRPr="00BB5655">
              <w:rPr>
                <w:rFonts w:cs="Times New Roman"/>
                <w:sz w:val="22"/>
              </w:rPr>
              <w:t> з необхідними побутовими умовами. Роботи включають заміну інженерних мереж, перепланування приміщень, утеплення фасаду, заміну та утеплення покрівлі, облаштування інклюзивних входів та благоустрій території. Це дозволить ефективно використовувати комунальне майно, покращити надання послуг та забезпечити соціальний захист переселенців.</w:t>
            </w:r>
          </w:p>
        </w:tc>
      </w:tr>
      <w:tr w:rsidR="00D16F62" w:rsidRPr="00CA794F" w14:paraId="46368394" w14:textId="77777777" w:rsidTr="005C1E6E">
        <w:tc>
          <w:tcPr>
            <w:tcW w:w="2492" w:type="dxa"/>
            <w:vAlign w:val="center"/>
          </w:tcPr>
          <w:p w14:paraId="4D3619D5"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2F89E1F0" w14:textId="77777777" w:rsidR="00D16F62" w:rsidRDefault="00D16F62" w:rsidP="005C1E6E">
            <w:pPr>
              <w:shd w:val="clear" w:color="auto" w:fill="FFFFFF"/>
              <w:ind w:firstLine="0"/>
              <w:jc w:val="left"/>
              <w:rPr>
                <w:rFonts w:eastAsia="Times New Roman" w:cs="Times New Roman"/>
                <w:color w:val="0A0A0A"/>
                <w:sz w:val="22"/>
                <w:lang w:eastAsia="uk-UA"/>
              </w:rPr>
            </w:pPr>
            <w:r>
              <w:rPr>
                <w:rFonts w:eastAsia="Times New Roman" w:cs="Times New Roman"/>
                <w:color w:val="0A0A0A"/>
                <w:sz w:val="22"/>
                <w:lang w:eastAsia="uk-UA"/>
              </w:rPr>
              <w:t>С</w:t>
            </w:r>
            <w:r w:rsidRPr="00CA794F">
              <w:rPr>
                <w:rFonts w:eastAsia="Times New Roman" w:cs="Times New Roman"/>
                <w:color w:val="0A0A0A"/>
                <w:sz w:val="22"/>
                <w:lang w:eastAsia="uk-UA"/>
              </w:rPr>
              <w:t>творено сучасний адміністративний простір та облаштовано комфортні місця для </w:t>
            </w:r>
            <w:r w:rsidRPr="00CA794F">
              <w:rPr>
                <w:rFonts w:eastAsia="Times New Roman" w:cs="Times New Roman"/>
                <w:bCs/>
                <w:color w:val="0A0A0A"/>
                <w:sz w:val="22"/>
                <w:lang w:eastAsia="uk-UA"/>
              </w:rPr>
              <w:t>тимчасового проживання ВПО</w:t>
            </w:r>
            <w:r w:rsidRPr="00CA794F">
              <w:rPr>
                <w:rFonts w:eastAsia="Times New Roman" w:cs="Times New Roman"/>
                <w:color w:val="0A0A0A"/>
                <w:sz w:val="22"/>
                <w:lang w:eastAsia="uk-UA"/>
              </w:rPr>
              <w:t xml:space="preserve"> із належними побутовими умовами. </w:t>
            </w:r>
          </w:p>
          <w:p w14:paraId="57AD7AB2" w14:textId="77777777" w:rsidR="00D16F62" w:rsidRDefault="00D16F62" w:rsidP="005C1E6E">
            <w:pPr>
              <w:shd w:val="clear" w:color="auto" w:fill="FFFFFF"/>
              <w:ind w:firstLine="0"/>
              <w:jc w:val="left"/>
              <w:rPr>
                <w:rFonts w:eastAsia="Times New Roman" w:cs="Times New Roman"/>
                <w:color w:val="0A0A0A"/>
                <w:sz w:val="22"/>
                <w:lang w:eastAsia="uk-UA"/>
              </w:rPr>
            </w:pPr>
            <w:r>
              <w:rPr>
                <w:rFonts w:eastAsia="Times New Roman" w:cs="Times New Roman"/>
                <w:color w:val="0A0A0A"/>
                <w:sz w:val="22"/>
                <w:lang w:eastAsia="uk-UA"/>
              </w:rPr>
              <w:t>З</w:t>
            </w:r>
            <w:r w:rsidRPr="00CA794F">
              <w:rPr>
                <w:rFonts w:eastAsia="Times New Roman" w:cs="Times New Roman"/>
                <w:color w:val="0A0A0A"/>
                <w:sz w:val="22"/>
                <w:lang w:eastAsia="uk-UA"/>
              </w:rPr>
              <w:t>абезпеч</w:t>
            </w:r>
            <w:r>
              <w:rPr>
                <w:rFonts w:eastAsia="Times New Roman" w:cs="Times New Roman"/>
                <w:color w:val="0A0A0A"/>
                <w:sz w:val="22"/>
                <w:lang w:eastAsia="uk-UA"/>
              </w:rPr>
              <w:t>ено</w:t>
            </w:r>
            <w:r w:rsidRPr="00CA794F">
              <w:rPr>
                <w:rFonts w:eastAsia="Times New Roman" w:cs="Times New Roman"/>
                <w:color w:val="0A0A0A"/>
                <w:sz w:val="22"/>
                <w:lang w:eastAsia="uk-UA"/>
              </w:rPr>
              <w:t xml:space="preserve"> доступність послуг для громади, соціальну </w:t>
            </w:r>
            <w:r w:rsidRPr="00CA794F">
              <w:rPr>
                <w:rFonts w:eastAsia="Times New Roman" w:cs="Times New Roman"/>
                <w:bCs/>
                <w:color w:val="0A0A0A"/>
                <w:sz w:val="22"/>
                <w:lang w:eastAsia="uk-UA"/>
              </w:rPr>
              <w:t xml:space="preserve">інтеграцію </w:t>
            </w:r>
            <w:r>
              <w:rPr>
                <w:rFonts w:eastAsia="Times New Roman" w:cs="Times New Roman"/>
                <w:bCs/>
                <w:color w:val="0A0A0A"/>
                <w:sz w:val="22"/>
                <w:lang w:eastAsia="uk-UA"/>
              </w:rPr>
              <w:t>ВПО</w:t>
            </w:r>
            <w:r w:rsidRPr="00CA794F">
              <w:rPr>
                <w:rFonts w:eastAsia="Times New Roman" w:cs="Times New Roman"/>
                <w:color w:val="0A0A0A"/>
                <w:sz w:val="22"/>
                <w:lang w:eastAsia="uk-UA"/>
              </w:rPr>
              <w:t xml:space="preserve"> та раціональне використання комунального майна. </w:t>
            </w:r>
          </w:p>
          <w:p w14:paraId="3548D595" w14:textId="77777777" w:rsidR="00D16F62" w:rsidRPr="00CA794F" w:rsidRDefault="00D16F62" w:rsidP="005C1E6E">
            <w:pPr>
              <w:shd w:val="clear" w:color="auto" w:fill="FFFFFF"/>
              <w:ind w:firstLine="0"/>
              <w:jc w:val="left"/>
              <w:rPr>
                <w:rFonts w:cs="Times New Roman"/>
                <w:sz w:val="22"/>
              </w:rPr>
            </w:pPr>
            <w:r>
              <w:rPr>
                <w:rFonts w:eastAsia="Times New Roman" w:cs="Times New Roman"/>
                <w:color w:val="0A0A0A"/>
                <w:sz w:val="22"/>
                <w:lang w:eastAsia="uk-UA"/>
              </w:rPr>
              <w:t>Забезпечено</w:t>
            </w:r>
            <w:r w:rsidRPr="00CA794F">
              <w:rPr>
                <w:rFonts w:eastAsia="Times New Roman" w:cs="Times New Roman"/>
                <w:color w:val="0A0A0A"/>
                <w:sz w:val="22"/>
                <w:lang w:eastAsia="uk-UA"/>
              </w:rPr>
              <w:t xml:space="preserve"> високу енергоефективність, </w:t>
            </w:r>
            <w:proofErr w:type="spellStart"/>
            <w:r w:rsidRPr="00CA794F">
              <w:rPr>
                <w:rFonts w:eastAsia="Times New Roman" w:cs="Times New Roman"/>
                <w:color w:val="0A0A0A"/>
                <w:sz w:val="22"/>
                <w:lang w:eastAsia="uk-UA"/>
              </w:rPr>
              <w:t>інклюзивні</w:t>
            </w:r>
            <w:r>
              <w:rPr>
                <w:rFonts w:eastAsia="Times New Roman" w:cs="Times New Roman"/>
                <w:color w:val="0A0A0A"/>
                <w:sz w:val="22"/>
                <w:lang w:eastAsia="uk-UA"/>
              </w:rPr>
              <w:t>сть</w:t>
            </w:r>
            <w:proofErr w:type="spellEnd"/>
            <w:r w:rsidRPr="00CA794F">
              <w:rPr>
                <w:rFonts w:eastAsia="Times New Roman" w:cs="Times New Roman"/>
                <w:color w:val="0A0A0A"/>
                <w:sz w:val="22"/>
                <w:lang w:eastAsia="uk-UA"/>
              </w:rPr>
              <w:t xml:space="preserve"> та впорядкован</w:t>
            </w:r>
            <w:r>
              <w:rPr>
                <w:rFonts w:eastAsia="Times New Roman" w:cs="Times New Roman"/>
                <w:color w:val="0A0A0A"/>
                <w:sz w:val="22"/>
                <w:lang w:eastAsia="uk-UA"/>
              </w:rPr>
              <w:t>ість</w:t>
            </w:r>
            <w:r w:rsidRPr="00CA794F">
              <w:rPr>
                <w:rFonts w:eastAsia="Times New Roman" w:cs="Times New Roman"/>
                <w:color w:val="0A0A0A"/>
                <w:sz w:val="22"/>
                <w:lang w:eastAsia="uk-UA"/>
              </w:rPr>
              <w:t> </w:t>
            </w:r>
            <w:r w:rsidRPr="00CA794F">
              <w:rPr>
                <w:rFonts w:eastAsia="Times New Roman" w:cs="Times New Roman"/>
                <w:bCs/>
                <w:color w:val="0A0A0A"/>
                <w:sz w:val="22"/>
                <w:lang w:eastAsia="uk-UA"/>
              </w:rPr>
              <w:t>прилегл</w:t>
            </w:r>
            <w:r>
              <w:rPr>
                <w:rFonts w:eastAsia="Times New Roman" w:cs="Times New Roman"/>
                <w:bCs/>
                <w:color w:val="0A0A0A"/>
                <w:sz w:val="22"/>
                <w:lang w:eastAsia="uk-UA"/>
              </w:rPr>
              <w:t>ої</w:t>
            </w:r>
            <w:r w:rsidRPr="00CA794F">
              <w:rPr>
                <w:rFonts w:eastAsia="Times New Roman" w:cs="Times New Roman"/>
                <w:bCs/>
                <w:color w:val="0A0A0A"/>
                <w:sz w:val="22"/>
                <w:lang w:eastAsia="uk-UA"/>
              </w:rPr>
              <w:t xml:space="preserve"> територі</w:t>
            </w:r>
            <w:r>
              <w:rPr>
                <w:rFonts w:eastAsia="Times New Roman" w:cs="Times New Roman"/>
                <w:bCs/>
                <w:color w:val="0A0A0A"/>
                <w:sz w:val="22"/>
                <w:lang w:eastAsia="uk-UA"/>
              </w:rPr>
              <w:t>ї будівлі</w:t>
            </w:r>
            <w:r w:rsidRPr="00CA794F">
              <w:rPr>
                <w:rFonts w:eastAsia="Times New Roman" w:cs="Times New Roman"/>
                <w:color w:val="0A0A0A"/>
                <w:sz w:val="22"/>
                <w:lang w:eastAsia="uk-UA"/>
              </w:rPr>
              <w:t>.</w:t>
            </w:r>
          </w:p>
        </w:tc>
      </w:tr>
      <w:tr w:rsidR="00D16F62" w:rsidRPr="00CA794F" w14:paraId="5608279F" w14:textId="77777777" w:rsidTr="005C1E6E">
        <w:tc>
          <w:tcPr>
            <w:tcW w:w="2492" w:type="dxa"/>
            <w:vAlign w:val="center"/>
          </w:tcPr>
          <w:p w14:paraId="3462A56D"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47710636"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27CBFB82" w14:textId="77777777" w:rsidTr="005C1E6E">
        <w:tc>
          <w:tcPr>
            <w:tcW w:w="2492" w:type="dxa"/>
            <w:vMerge w:val="restart"/>
            <w:vAlign w:val="center"/>
          </w:tcPr>
          <w:p w14:paraId="11E4EF15"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16B4B6D2"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2DD666FD"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1539C371"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640B7D1F"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0ED23ACB" w14:textId="77777777" w:rsidTr="005C1E6E">
        <w:trPr>
          <w:trHeight w:val="250"/>
        </w:trPr>
        <w:tc>
          <w:tcPr>
            <w:tcW w:w="2492" w:type="dxa"/>
            <w:vMerge/>
            <w:vAlign w:val="center"/>
          </w:tcPr>
          <w:p w14:paraId="577C7D9F" w14:textId="77777777" w:rsidR="00D16F62" w:rsidRPr="00CA794F" w:rsidRDefault="00D16F62" w:rsidP="005C1E6E">
            <w:pPr>
              <w:ind w:firstLine="0"/>
              <w:jc w:val="center"/>
              <w:rPr>
                <w:rFonts w:cs="Times New Roman"/>
                <w:sz w:val="22"/>
              </w:rPr>
            </w:pPr>
          </w:p>
        </w:tc>
        <w:tc>
          <w:tcPr>
            <w:tcW w:w="2112" w:type="dxa"/>
            <w:vAlign w:val="center"/>
          </w:tcPr>
          <w:p w14:paraId="5DEC1CF8"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462038A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5D29267E" w14:textId="77777777" w:rsidR="00D16F62" w:rsidRPr="00CA794F" w:rsidRDefault="00D16F62" w:rsidP="005C1E6E">
            <w:pPr>
              <w:ind w:firstLine="0"/>
              <w:jc w:val="center"/>
              <w:rPr>
                <w:rFonts w:cs="Times New Roman"/>
                <w:sz w:val="22"/>
              </w:rPr>
            </w:pPr>
            <w:r w:rsidRPr="00CA794F">
              <w:rPr>
                <w:rFonts w:cs="Times New Roman"/>
                <w:sz w:val="22"/>
              </w:rPr>
              <w:t>28518,2</w:t>
            </w:r>
          </w:p>
        </w:tc>
        <w:tc>
          <w:tcPr>
            <w:tcW w:w="1706" w:type="dxa"/>
            <w:vAlign w:val="center"/>
          </w:tcPr>
          <w:p w14:paraId="0EB69DD9" w14:textId="77777777" w:rsidR="00D16F62" w:rsidRPr="00CA794F" w:rsidRDefault="00D16F62" w:rsidP="005C1E6E">
            <w:pPr>
              <w:ind w:firstLine="0"/>
              <w:jc w:val="center"/>
              <w:rPr>
                <w:rFonts w:cs="Times New Roman"/>
                <w:sz w:val="22"/>
              </w:rPr>
            </w:pPr>
            <w:r w:rsidRPr="00CA794F">
              <w:rPr>
                <w:rFonts w:cs="Times New Roman"/>
                <w:sz w:val="22"/>
              </w:rPr>
              <w:t>28518,2</w:t>
            </w:r>
          </w:p>
        </w:tc>
      </w:tr>
      <w:tr w:rsidR="00D16F62" w:rsidRPr="00CA794F" w14:paraId="6FAFB569" w14:textId="77777777" w:rsidTr="005C1E6E">
        <w:tc>
          <w:tcPr>
            <w:tcW w:w="2492" w:type="dxa"/>
            <w:vMerge/>
            <w:vAlign w:val="center"/>
          </w:tcPr>
          <w:p w14:paraId="322630A0" w14:textId="77777777" w:rsidR="00D16F62" w:rsidRPr="00CA794F" w:rsidRDefault="00D16F62" w:rsidP="005C1E6E">
            <w:pPr>
              <w:ind w:firstLine="0"/>
              <w:jc w:val="center"/>
              <w:rPr>
                <w:rFonts w:cs="Times New Roman"/>
                <w:sz w:val="22"/>
              </w:rPr>
            </w:pPr>
          </w:p>
        </w:tc>
        <w:tc>
          <w:tcPr>
            <w:tcW w:w="2112" w:type="dxa"/>
            <w:vAlign w:val="center"/>
          </w:tcPr>
          <w:p w14:paraId="7E242A69"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4C7BF88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AF9382A" w14:textId="77777777" w:rsidR="00D16F62" w:rsidRPr="00CA794F" w:rsidRDefault="00D16F62" w:rsidP="005C1E6E">
            <w:pPr>
              <w:ind w:firstLine="0"/>
              <w:jc w:val="center"/>
              <w:rPr>
                <w:rFonts w:cs="Times New Roman"/>
                <w:sz w:val="22"/>
              </w:rPr>
            </w:pPr>
            <w:r w:rsidRPr="00CA794F">
              <w:rPr>
                <w:rFonts w:cs="Times New Roman"/>
                <w:sz w:val="22"/>
              </w:rPr>
              <w:t>28518,2</w:t>
            </w:r>
          </w:p>
        </w:tc>
        <w:tc>
          <w:tcPr>
            <w:tcW w:w="1706" w:type="dxa"/>
            <w:vAlign w:val="center"/>
          </w:tcPr>
          <w:p w14:paraId="55EC9227" w14:textId="77777777" w:rsidR="00D16F62" w:rsidRPr="00CA794F" w:rsidRDefault="00D16F62" w:rsidP="005C1E6E">
            <w:pPr>
              <w:ind w:firstLine="0"/>
              <w:jc w:val="center"/>
              <w:rPr>
                <w:rFonts w:cs="Times New Roman"/>
                <w:sz w:val="22"/>
              </w:rPr>
            </w:pPr>
            <w:r w:rsidRPr="00CA794F">
              <w:rPr>
                <w:rFonts w:cs="Times New Roman"/>
                <w:sz w:val="22"/>
              </w:rPr>
              <w:t>28518,2</w:t>
            </w:r>
          </w:p>
        </w:tc>
      </w:tr>
      <w:tr w:rsidR="00D16F62" w:rsidRPr="00CA794F" w14:paraId="5FE7A596" w14:textId="77777777" w:rsidTr="005C1E6E">
        <w:tc>
          <w:tcPr>
            <w:tcW w:w="2492" w:type="dxa"/>
            <w:vMerge/>
            <w:vAlign w:val="center"/>
          </w:tcPr>
          <w:p w14:paraId="42CF75C7" w14:textId="77777777" w:rsidR="00D16F62" w:rsidRPr="00CA794F" w:rsidRDefault="00D16F62" w:rsidP="005C1E6E">
            <w:pPr>
              <w:ind w:firstLine="0"/>
              <w:jc w:val="center"/>
              <w:rPr>
                <w:rFonts w:cs="Times New Roman"/>
                <w:sz w:val="22"/>
              </w:rPr>
            </w:pPr>
          </w:p>
        </w:tc>
        <w:tc>
          <w:tcPr>
            <w:tcW w:w="2112" w:type="dxa"/>
            <w:vAlign w:val="center"/>
          </w:tcPr>
          <w:p w14:paraId="2BE63E38"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3AEDA58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9F465A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3FEC1B7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ECE592E" w14:textId="77777777" w:rsidTr="005C1E6E">
        <w:tc>
          <w:tcPr>
            <w:tcW w:w="2492" w:type="dxa"/>
            <w:vMerge/>
            <w:vAlign w:val="center"/>
          </w:tcPr>
          <w:p w14:paraId="54C84C26" w14:textId="77777777" w:rsidR="00D16F62" w:rsidRPr="00CA794F" w:rsidRDefault="00D16F62" w:rsidP="005C1E6E">
            <w:pPr>
              <w:ind w:firstLine="0"/>
              <w:jc w:val="center"/>
              <w:rPr>
                <w:rFonts w:cs="Times New Roman"/>
                <w:sz w:val="22"/>
              </w:rPr>
            </w:pPr>
          </w:p>
        </w:tc>
        <w:tc>
          <w:tcPr>
            <w:tcW w:w="2112" w:type="dxa"/>
            <w:vAlign w:val="center"/>
          </w:tcPr>
          <w:p w14:paraId="231E33C9" w14:textId="77777777" w:rsidR="00D16F62" w:rsidRPr="00CA794F" w:rsidRDefault="00D16F62" w:rsidP="005C1E6E">
            <w:pPr>
              <w:ind w:firstLine="0"/>
              <w:jc w:val="center"/>
              <w:rPr>
                <w:rFonts w:cs="Times New Roman"/>
                <w:sz w:val="22"/>
              </w:rPr>
            </w:pPr>
            <w:r w:rsidRPr="004802A8">
              <w:rPr>
                <w:rFonts w:cs="Times New Roman"/>
                <w:sz w:val="22"/>
              </w:rPr>
              <w:t>Інші джерела, не заборонені законодавством</w:t>
            </w:r>
          </w:p>
        </w:tc>
        <w:tc>
          <w:tcPr>
            <w:tcW w:w="1628" w:type="dxa"/>
            <w:vAlign w:val="center"/>
          </w:tcPr>
          <w:p w14:paraId="58B561A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17080B6"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1406AAA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4910C67C" w14:textId="77777777" w:rsidTr="005C1E6E">
        <w:tc>
          <w:tcPr>
            <w:tcW w:w="2492" w:type="dxa"/>
            <w:vAlign w:val="center"/>
          </w:tcPr>
          <w:p w14:paraId="2D402B9A"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11D59062" w14:textId="77777777" w:rsidR="00D16F62" w:rsidRPr="00CA794F" w:rsidRDefault="00D16F62" w:rsidP="005C1E6E">
            <w:pPr>
              <w:ind w:firstLine="0"/>
              <w:jc w:val="center"/>
              <w:rPr>
                <w:rFonts w:cs="Times New Roman"/>
                <w:sz w:val="22"/>
              </w:rPr>
            </w:pPr>
            <w:r>
              <w:rPr>
                <w:rFonts w:cs="Times New Roman"/>
                <w:sz w:val="22"/>
              </w:rPr>
              <w:t>Д</w:t>
            </w:r>
            <w:r w:rsidRPr="00CA794F">
              <w:rPr>
                <w:rFonts w:cs="Times New Roman"/>
                <w:sz w:val="22"/>
              </w:rPr>
              <w:t>ержавні кошти</w:t>
            </w:r>
            <w:r>
              <w:rPr>
                <w:rFonts w:cs="Times New Roman"/>
                <w:sz w:val="22"/>
              </w:rPr>
              <w:t>.</w:t>
            </w:r>
          </w:p>
        </w:tc>
      </w:tr>
      <w:tr w:rsidR="00D16F62" w:rsidRPr="00CA794F" w14:paraId="2F197F82" w14:textId="77777777" w:rsidTr="005C1E6E">
        <w:tc>
          <w:tcPr>
            <w:tcW w:w="2492" w:type="dxa"/>
            <w:vAlign w:val="center"/>
          </w:tcPr>
          <w:p w14:paraId="239B5672"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19500D43"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003D729A" w14:textId="77777777" w:rsidR="00D16F62" w:rsidRPr="00CA794F" w:rsidRDefault="00D16F62" w:rsidP="00D16F62">
      <w:pPr>
        <w:jc w:val="center"/>
        <w:rPr>
          <w:rFonts w:cs="Times New Roman"/>
          <w:sz w:val="22"/>
        </w:rPr>
      </w:pPr>
    </w:p>
    <w:p w14:paraId="50621F4A" w14:textId="77777777" w:rsidR="00D16F62" w:rsidRDefault="00D16F62" w:rsidP="00D16F62">
      <w:pPr>
        <w:jc w:val="center"/>
        <w:rPr>
          <w:rFonts w:cs="Times New Roman"/>
          <w:b/>
          <w:bCs/>
          <w:color w:val="00B050"/>
          <w:sz w:val="22"/>
        </w:rPr>
      </w:pPr>
    </w:p>
    <w:p w14:paraId="5F572D34" w14:textId="77777777" w:rsidR="00D16F62" w:rsidRDefault="00D16F62" w:rsidP="00D16F62">
      <w:pPr>
        <w:jc w:val="center"/>
        <w:rPr>
          <w:rFonts w:cs="Times New Roman"/>
          <w:b/>
          <w:bCs/>
          <w:color w:val="00B050"/>
          <w:sz w:val="22"/>
        </w:rPr>
      </w:pPr>
    </w:p>
    <w:p w14:paraId="2E6E0B85" w14:textId="77777777" w:rsidR="00D16F62" w:rsidRDefault="00D16F62" w:rsidP="00D16F62">
      <w:pPr>
        <w:jc w:val="center"/>
        <w:rPr>
          <w:rFonts w:cs="Times New Roman"/>
          <w:b/>
          <w:bCs/>
          <w:color w:val="00B050"/>
          <w:sz w:val="22"/>
        </w:rPr>
      </w:pPr>
    </w:p>
    <w:p w14:paraId="4EBCA8CF" w14:textId="77777777" w:rsidR="00D16F62" w:rsidRDefault="00D16F62" w:rsidP="00D16F62">
      <w:pPr>
        <w:jc w:val="center"/>
        <w:rPr>
          <w:rFonts w:cs="Times New Roman"/>
          <w:b/>
          <w:bCs/>
          <w:color w:val="00B050"/>
          <w:sz w:val="22"/>
        </w:rPr>
      </w:pPr>
    </w:p>
    <w:p w14:paraId="36A4EF95" w14:textId="77777777" w:rsidR="00D16F62" w:rsidRDefault="00D16F62" w:rsidP="00D16F62">
      <w:pPr>
        <w:jc w:val="center"/>
        <w:rPr>
          <w:rFonts w:cs="Times New Roman"/>
          <w:b/>
          <w:bCs/>
          <w:color w:val="00B050"/>
          <w:sz w:val="22"/>
        </w:rPr>
      </w:pPr>
    </w:p>
    <w:p w14:paraId="7087ED8F" w14:textId="77777777" w:rsidR="00D16F62" w:rsidRDefault="00D16F62" w:rsidP="00D16F62">
      <w:pPr>
        <w:jc w:val="center"/>
        <w:rPr>
          <w:rFonts w:cs="Times New Roman"/>
          <w:b/>
          <w:bCs/>
          <w:color w:val="00B050"/>
          <w:sz w:val="22"/>
        </w:rPr>
      </w:pPr>
    </w:p>
    <w:p w14:paraId="29B17D43" w14:textId="77777777" w:rsidR="00D16F62" w:rsidRDefault="00D16F62" w:rsidP="00D16F62">
      <w:pPr>
        <w:jc w:val="center"/>
        <w:rPr>
          <w:rFonts w:cs="Times New Roman"/>
          <w:b/>
          <w:bCs/>
          <w:color w:val="00B050"/>
          <w:sz w:val="22"/>
        </w:rPr>
      </w:pPr>
    </w:p>
    <w:p w14:paraId="191F45FD" w14:textId="77777777" w:rsidR="00D16F62" w:rsidRDefault="00D16F62" w:rsidP="00D16F62">
      <w:pPr>
        <w:jc w:val="center"/>
        <w:rPr>
          <w:rFonts w:cs="Times New Roman"/>
          <w:b/>
          <w:bCs/>
          <w:color w:val="00B050"/>
          <w:sz w:val="22"/>
        </w:rPr>
      </w:pPr>
    </w:p>
    <w:p w14:paraId="5FCCBBCC" w14:textId="77777777" w:rsidR="00D16F62" w:rsidRDefault="00D16F62" w:rsidP="00D16F62">
      <w:pPr>
        <w:jc w:val="center"/>
        <w:rPr>
          <w:rFonts w:cs="Times New Roman"/>
          <w:b/>
          <w:bCs/>
          <w:color w:val="00B050"/>
          <w:sz w:val="22"/>
        </w:rPr>
      </w:pPr>
    </w:p>
    <w:p w14:paraId="4C4D667D" w14:textId="77777777" w:rsidR="00D16F62" w:rsidRDefault="00D16F62" w:rsidP="00D16F62">
      <w:pPr>
        <w:jc w:val="center"/>
        <w:rPr>
          <w:rFonts w:cs="Times New Roman"/>
          <w:b/>
          <w:bCs/>
          <w:color w:val="00B050"/>
          <w:sz w:val="22"/>
        </w:rPr>
      </w:pPr>
    </w:p>
    <w:p w14:paraId="50619A08" w14:textId="77777777" w:rsidR="00D16F62" w:rsidRDefault="00D16F62" w:rsidP="00D16F62">
      <w:pPr>
        <w:jc w:val="center"/>
        <w:rPr>
          <w:rFonts w:cs="Times New Roman"/>
          <w:b/>
          <w:bCs/>
          <w:color w:val="00B050"/>
          <w:sz w:val="22"/>
        </w:rPr>
      </w:pPr>
    </w:p>
    <w:p w14:paraId="4B5F0FD4" w14:textId="77777777" w:rsidR="00D16F62" w:rsidRPr="00CA794F" w:rsidRDefault="00D16F62" w:rsidP="00D16F62">
      <w:pPr>
        <w:jc w:val="center"/>
        <w:rPr>
          <w:rFonts w:cs="Times New Roman"/>
          <w:b/>
          <w:bCs/>
          <w:color w:val="00B050"/>
          <w:sz w:val="22"/>
        </w:rPr>
      </w:pPr>
    </w:p>
    <w:p w14:paraId="18EF1993"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6800F1C3" w14:textId="77777777" w:rsidTr="005C1E6E">
        <w:trPr>
          <w:trHeight w:val="70"/>
        </w:trPr>
        <w:tc>
          <w:tcPr>
            <w:tcW w:w="2492" w:type="dxa"/>
            <w:shd w:val="clear" w:color="auto" w:fill="BFBFBF" w:themeFill="background1" w:themeFillShade="BF"/>
            <w:vAlign w:val="center"/>
          </w:tcPr>
          <w:p w14:paraId="27B4E2E9"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6171DB8F" w14:textId="77777777" w:rsidR="00D16F62" w:rsidRPr="00E268ED" w:rsidRDefault="00D16F62" w:rsidP="005C1E6E">
            <w:pPr>
              <w:ind w:firstLine="0"/>
              <w:jc w:val="center"/>
              <w:rPr>
                <w:rFonts w:eastAsia="Times New Roman" w:cs="Times New Roman"/>
                <w:b/>
                <w:sz w:val="22"/>
              </w:rPr>
            </w:pPr>
            <w:r w:rsidRPr="00E268ED">
              <w:rPr>
                <w:rFonts w:eastAsia="Times New Roman" w:cs="Times New Roman"/>
                <w:b/>
                <w:sz w:val="22"/>
              </w:rPr>
              <w:t xml:space="preserve">Капітальний ремонт авансцени   КЗК «Межиріцький сільський будинок культури» за адресою: вул. Соборна, 104, с. Межиріч Павлоградського району Дніпропетровської області </w:t>
            </w:r>
          </w:p>
        </w:tc>
      </w:tr>
      <w:tr w:rsidR="00D16F62" w:rsidRPr="00CA794F" w14:paraId="29CE068B" w14:textId="77777777" w:rsidTr="005C1E6E">
        <w:tc>
          <w:tcPr>
            <w:tcW w:w="2492" w:type="dxa"/>
            <w:vAlign w:val="center"/>
          </w:tcPr>
          <w:p w14:paraId="0747A680"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62CB3C1D" w14:textId="77777777" w:rsidR="00D16F62" w:rsidRPr="00E268ED" w:rsidRDefault="00D16F62" w:rsidP="005C1E6E">
            <w:pPr>
              <w:ind w:firstLine="0"/>
              <w:rPr>
                <w:rFonts w:cs="Times New Roman"/>
                <w:sz w:val="22"/>
              </w:rPr>
            </w:pPr>
            <w:r w:rsidRPr="00E268ED">
              <w:rPr>
                <w:rFonts w:cs="Times New Roman"/>
                <w:sz w:val="22"/>
              </w:rPr>
              <w:t>Метою проєкту є ліквідація аварійного стану та повне оновлення авансцени СБК. Ремонт забезпечить безпеку артистів і глядачів, покращить естетичний вигляд залу та створить сучасну платформу для проведення урочистих заходів, виступів творчих колективів та культурного розвитку громади.</w:t>
            </w:r>
          </w:p>
        </w:tc>
      </w:tr>
      <w:tr w:rsidR="00D16F62" w:rsidRPr="00CA794F" w14:paraId="268C5994" w14:textId="77777777" w:rsidTr="005C1E6E">
        <w:trPr>
          <w:trHeight w:val="58"/>
        </w:trPr>
        <w:tc>
          <w:tcPr>
            <w:tcW w:w="2492" w:type="dxa"/>
            <w:vAlign w:val="center"/>
          </w:tcPr>
          <w:p w14:paraId="5FDDCC73"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5AF93C54" w14:textId="77777777" w:rsidR="00D16F62" w:rsidRPr="00CA794F" w:rsidRDefault="00D16F62" w:rsidP="005C1E6E">
            <w:pPr>
              <w:ind w:firstLine="0"/>
              <w:jc w:val="center"/>
              <w:rPr>
                <w:rFonts w:cs="Times New Roman"/>
                <w:sz w:val="22"/>
              </w:rPr>
            </w:pPr>
            <w:r>
              <w:rPr>
                <w:rFonts w:cs="Times New Roman"/>
                <w:sz w:val="22"/>
              </w:rPr>
              <w:t>С</w:t>
            </w:r>
            <w:r w:rsidRPr="00CA794F">
              <w:rPr>
                <w:rFonts w:cs="Times New Roman"/>
                <w:sz w:val="22"/>
              </w:rPr>
              <w:t>.</w:t>
            </w:r>
            <w:r>
              <w:rPr>
                <w:rFonts w:cs="Times New Roman"/>
                <w:sz w:val="22"/>
              </w:rPr>
              <w:t xml:space="preserve"> </w:t>
            </w:r>
            <w:r w:rsidRPr="00CA794F">
              <w:rPr>
                <w:rFonts w:cs="Times New Roman"/>
                <w:sz w:val="22"/>
              </w:rPr>
              <w:t>Межиріч</w:t>
            </w:r>
            <w:r>
              <w:rPr>
                <w:rFonts w:cs="Times New Roman"/>
                <w:sz w:val="22"/>
              </w:rPr>
              <w:t>.</w:t>
            </w:r>
          </w:p>
        </w:tc>
      </w:tr>
      <w:tr w:rsidR="00D16F62" w:rsidRPr="00CA794F" w14:paraId="2F54B088" w14:textId="77777777" w:rsidTr="005C1E6E">
        <w:tc>
          <w:tcPr>
            <w:tcW w:w="2492" w:type="dxa"/>
            <w:vAlign w:val="center"/>
          </w:tcPr>
          <w:p w14:paraId="71554E4A"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70A970AE" w14:textId="77777777" w:rsidR="00D16F62" w:rsidRPr="00CA794F" w:rsidRDefault="00D16F62" w:rsidP="005C1E6E">
            <w:pPr>
              <w:ind w:firstLine="0"/>
              <w:jc w:val="center"/>
              <w:rPr>
                <w:rFonts w:cs="Times New Roman"/>
                <w:sz w:val="22"/>
              </w:rPr>
            </w:pPr>
            <w:r>
              <w:rPr>
                <w:rFonts w:cs="Times New Roman"/>
                <w:sz w:val="22"/>
              </w:rPr>
              <w:t>Жителі</w:t>
            </w:r>
            <w:r w:rsidRPr="00CA794F">
              <w:rPr>
                <w:rFonts w:cs="Times New Roman"/>
                <w:sz w:val="22"/>
              </w:rPr>
              <w:t xml:space="preserve"> Межиріцької центральної садиби – </w:t>
            </w:r>
            <w:r w:rsidRPr="00CA794F">
              <w:rPr>
                <w:rFonts w:cs="Times New Roman"/>
                <w:bCs/>
                <w:sz w:val="22"/>
              </w:rPr>
              <w:t>3930 осіб</w:t>
            </w:r>
            <w:r>
              <w:rPr>
                <w:rFonts w:cs="Times New Roman"/>
                <w:bCs/>
                <w:sz w:val="22"/>
              </w:rPr>
              <w:t xml:space="preserve"> (</w:t>
            </w:r>
            <w:r w:rsidRPr="00CA794F">
              <w:rPr>
                <w:rFonts w:cs="Times New Roman"/>
                <w:bCs/>
                <w:sz w:val="22"/>
              </w:rPr>
              <w:t xml:space="preserve">в тому числі ВПО </w:t>
            </w:r>
            <w:r>
              <w:rPr>
                <w:rFonts w:cs="Times New Roman"/>
                <w:bCs/>
                <w:sz w:val="22"/>
              </w:rPr>
              <w:t xml:space="preserve">– </w:t>
            </w:r>
            <w:r w:rsidRPr="00CA794F">
              <w:rPr>
                <w:rFonts w:cs="Times New Roman"/>
                <w:bCs/>
                <w:sz w:val="22"/>
              </w:rPr>
              <w:t>359</w:t>
            </w:r>
            <w:r w:rsidRPr="00CA794F">
              <w:rPr>
                <w:rFonts w:cs="Times New Roman"/>
                <w:sz w:val="22"/>
              </w:rPr>
              <w:t xml:space="preserve"> осіб, учасник</w:t>
            </w:r>
            <w:r>
              <w:rPr>
                <w:rFonts w:cs="Times New Roman"/>
                <w:sz w:val="22"/>
              </w:rPr>
              <w:t>и</w:t>
            </w:r>
            <w:r w:rsidRPr="00CA794F">
              <w:rPr>
                <w:rFonts w:cs="Times New Roman"/>
                <w:sz w:val="22"/>
              </w:rPr>
              <w:t xml:space="preserve"> аматорських формувань – 112 осіб, працівники будинку культури </w:t>
            </w:r>
            <w:r>
              <w:rPr>
                <w:rFonts w:cs="Times New Roman"/>
                <w:sz w:val="22"/>
              </w:rPr>
              <w:t xml:space="preserve">– </w:t>
            </w:r>
            <w:r w:rsidRPr="00CA794F">
              <w:rPr>
                <w:rFonts w:cs="Times New Roman"/>
                <w:sz w:val="22"/>
              </w:rPr>
              <w:t>8 осіб</w:t>
            </w:r>
            <w:r>
              <w:rPr>
                <w:rFonts w:cs="Times New Roman"/>
                <w:sz w:val="22"/>
              </w:rPr>
              <w:t>).</w:t>
            </w:r>
          </w:p>
        </w:tc>
      </w:tr>
      <w:tr w:rsidR="00D16F62" w:rsidRPr="00CA794F" w14:paraId="33055377" w14:textId="77777777" w:rsidTr="005C1E6E">
        <w:trPr>
          <w:trHeight w:val="462"/>
        </w:trPr>
        <w:tc>
          <w:tcPr>
            <w:tcW w:w="2492" w:type="dxa"/>
            <w:vAlign w:val="center"/>
          </w:tcPr>
          <w:p w14:paraId="5F052BD8"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646FE086" w14:textId="77777777" w:rsidR="00D16F62" w:rsidRPr="00CA794F" w:rsidRDefault="00D16F62" w:rsidP="005C1E6E">
            <w:pPr>
              <w:ind w:firstLine="0"/>
              <w:rPr>
                <w:rFonts w:cs="Times New Roman"/>
                <w:sz w:val="22"/>
              </w:rPr>
            </w:pPr>
            <w:r w:rsidRPr="00CA794F">
              <w:rPr>
                <w:rFonts w:cs="Times New Roman"/>
                <w:sz w:val="22"/>
              </w:rPr>
              <w:t>Проєкт передбачає повне оновлення </w:t>
            </w:r>
            <w:r w:rsidRPr="003A31C6">
              <w:rPr>
                <w:rFonts w:cs="Times New Roman"/>
                <w:sz w:val="22"/>
              </w:rPr>
              <w:t xml:space="preserve">авансцени сільського будинку культури для ліквідації її аварійного стану. Буде замінено зношене покриття підлоги, </w:t>
            </w:r>
            <w:proofErr w:type="spellStart"/>
            <w:r w:rsidRPr="003A31C6">
              <w:rPr>
                <w:rFonts w:cs="Times New Roman"/>
                <w:sz w:val="22"/>
              </w:rPr>
              <w:t>зміцнено</w:t>
            </w:r>
            <w:proofErr w:type="spellEnd"/>
            <w:r w:rsidRPr="003A31C6">
              <w:rPr>
                <w:rFonts w:cs="Times New Roman"/>
                <w:sz w:val="22"/>
              </w:rPr>
              <w:t xml:space="preserve"> несучі конструкції та проведено сучасне оздоблення з використанням вогнестійких матеріалів. Це забезпечить безпеку артистів і глядачів, покращить акустику та естетичний вигляд зали. Модернізація створить належні умови для виступів творчих колективів, проведення концертів і урочистих подій для всієї громади.</w:t>
            </w:r>
          </w:p>
        </w:tc>
      </w:tr>
      <w:tr w:rsidR="00D16F62" w:rsidRPr="00CA794F" w14:paraId="6B290785" w14:textId="77777777" w:rsidTr="005C1E6E">
        <w:tc>
          <w:tcPr>
            <w:tcW w:w="2492" w:type="dxa"/>
            <w:vAlign w:val="center"/>
          </w:tcPr>
          <w:p w14:paraId="6E5FCD73"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6C59B115" w14:textId="77777777" w:rsidR="00D16F62" w:rsidRDefault="00D16F62" w:rsidP="005C1E6E">
            <w:pPr>
              <w:shd w:val="clear" w:color="auto" w:fill="FFFFFF"/>
              <w:ind w:firstLine="0"/>
              <w:jc w:val="left"/>
              <w:rPr>
                <w:rFonts w:eastAsia="Times New Roman" w:cs="Times New Roman"/>
                <w:sz w:val="22"/>
                <w:lang w:eastAsia="uk-UA"/>
              </w:rPr>
            </w:pPr>
            <w:r>
              <w:rPr>
                <w:rFonts w:eastAsia="Times New Roman" w:cs="Times New Roman"/>
                <w:sz w:val="22"/>
                <w:lang w:eastAsia="uk-UA"/>
              </w:rPr>
              <w:t>Л</w:t>
            </w:r>
            <w:r w:rsidRPr="00CA794F">
              <w:rPr>
                <w:rFonts w:eastAsia="Times New Roman" w:cs="Times New Roman"/>
                <w:bCs/>
                <w:sz w:val="22"/>
                <w:lang w:eastAsia="uk-UA"/>
              </w:rPr>
              <w:t>іквід</w:t>
            </w:r>
            <w:r>
              <w:rPr>
                <w:rFonts w:eastAsia="Times New Roman" w:cs="Times New Roman"/>
                <w:bCs/>
                <w:sz w:val="22"/>
                <w:lang w:eastAsia="uk-UA"/>
              </w:rPr>
              <w:t>овано</w:t>
            </w:r>
            <w:r w:rsidRPr="00CA794F">
              <w:rPr>
                <w:rFonts w:eastAsia="Times New Roman" w:cs="Times New Roman"/>
                <w:bCs/>
                <w:sz w:val="22"/>
                <w:lang w:eastAsia="uk-UA"/>
              </w:rPr>
              <w:t xml:space="preserve"> аварійн</w:t>
            </w:r>
            <w:r>
              <w:rPr>
                <w:rFonts w:eastAsia="Times New Roman" w:cs="Times New Roman"/>
                <w:bCs/>
                <w:sz w:val="22"/>
                <w:lang w:eastAsia="uk-UA"/>
              </w:rPr>
              <w:t>ість</w:t>
            </w:r>
            <w:r w:rsidRPr="00CA794F">
              <w:rPr>
                <w:rFonts w:eastAsia="Times New Roman" w:cs="Times New Roman"/>
                <w:sz w:val="22"/>
                <w:lang w:eastAsia="uk-UA"/>
              </w:rPr>
              <w:t> та відновлен</w:t>
            </w:r>
            <w:r>
              <w:rPr>
                <w:rFonts w:eastAsia="Times New Roman" w:cs="Times New Roman"/>
                <w:sz w:val="22"/>
                <w:lang w:eastAsia="uk-UA"/>
              </w:rPr>
              <w:t>о</w:t>
            </w:r>
            <w:r w:rsidRPr="00CA794F">
              <w:rPr>
                <w:rFonts w:eastAsia="Times New Roman" w:cs="Times New Roman"/>
                <w:sz w:val="22"/>
                <w:lang w:eastAsia="uk-UA"/>
              </w:rPr>
              <w:t xml:space="preserve"> експлуатаційн</w:t>
            </w:r>
            <w:r>
              <w:rPr>
                <w:rFonts w:eastAsia="Times New Roman" w:cs="Times New Roman"/>
                <w:sz w:val="22"/>
                <w:lang w:eastAsia="uk-UA"/>
              </w:rPr>
              <w:t>ий</w:t>
            </w:r>
            <w:r w:rsidRPr="00CA794F">
              <w:rPr>
                <w:rFonts w:eastAsia="Times New Roman" w:cs="Times New Roman"/>
                <w:sz w:val="22"/>
                <w:lang w:eastAsia="uk-UA"/>
              </w:rPr>
              <w:t xml:space="preserve"> стан авансцени.</w:t>
            </w:r>
          </w:p>
          <w:p w14:paraId="47EB59A8" w14:textId="77777777" w:rsidR="00D16F62" w:rsidRDefault="00D16F62" w:rsidP="005C1E6E">
            <w:pPr>
              <w:shd w:val="clear" w:color="auto" w:fill="FFFFFF"/>
              <w:ind w:firstLine="0"/>
              <w:jc w:val="left"/>
              <w:rPr>
                <w:rFonts w:eastAsia="Times New Roman" w:cs="Times New Roman"/>
                <w:sz w:val="22"/>
                <w:lang w:eastAsia="uk-UA"/>
              </w:rPr>
            </w:pPr>
            <w:r>
              <w:rPr>
                <w:rFonts w:eastAsia="Times New Roman" w:cs="Times New Roman"/>
                <w:sz w:val="22"/>
                <w:lang w:eastAsia="uk-UA"/>
              </w:rPr>
              <w:t>З</w:t>
            </w:r>
            <w:r w:rsidRPr="00CA794F">
              <w:rPr>
                <w:rFonts w:eastAsia="Times New Roman" w:cs="Times New Roman"/>
                <w:sz w:val="22"/>
                <w:lang w:eastAsia="uk-UA"/>
              </w:rPr>
              <w:t>абезпечено </w:t>
            </w:r>
            <w:r w:rsidRPr="00CA794F">
              <w:rPr>
                <w:rFonts w:eastAsia="Times New Roman" w:cs="Times New Roman"/>
                <w:bCs/>
                <w:sz w:val="22"/>
                <w:lang w:eastAsia="uk-UA"/>
              </w:rPr>
              <w:t>безпеку артистів</w:t>
            </w:r>
            <w:r w:rsidRPr="00CA794F">
              <w:rPr>
                <w:rFonts w:eastAsia="Times New Roman" w:cs="Times New Roman"/>
                <w:sz w:val="22"/>
                <w:lang w:eastAsia="uk-UA"/>
              </w:rPr>
              <w:t xml:space="preserve"> і глядачів завдяки заміні зношених конструкцій та використанню вогнестійких матеріалів. </w:t>
            </w:r>
          </w:p>
          <w:p w14:paraId="2ADB5295" w14:textId="77777777" w:rsidR="00D16F62" w:rsidRDefault="00D16F62" w:rsidP="005C1E6E">
            <w:pPr>
              <w:shd w:val="clear" w:color="auto" w:fill="FFFFFF"/>
              <w:ind w:firstLine="0"/>
              <w:jc w:val="left"/>
              <w:rPr>
                <w:rFonts w:eastAsia="Times New Roman" w:cs="Times New Roman"/>
                <w:sz w:val="22"/>
                <w:lang w:eastAsia="uk-UA"/>
              </w:rPr>
            </w:pPr>
            <w:r>
              <w:rPr>
                <w:rFonts w:eastAsia="Times New Roman" w:cs="Times New Roman"/>
                <w:sz w:val="22"/>
                <w:lang w:eastAsia="uk-UA"/>
              </w:rPr>
              <w:t>П</w:t>
            </w:r>
            <w:r w:rsidRPr="00CA794F">
              <w:rPr>
                <w:rFonts w:eastAsia="Times New Roman" w:cs="Times New Roman"/>
                <w:sz w:val="22"/>
                <w:lang w:eastAsia="uk-UA"/>
              </w:rPr>
              <w:t>окращ</w:t>
            </w:r>
            <w:r>
              <w:rPr>
                <w:rFonts w:eastAsia="Times New Roman" w:cs="Times New Roman"/>
                <w:sz w:val="22"/>
                <w:lang w:eastAsia="uk-UA"/>
              </w:rPr>
              <w:t>ено</w:t>
            </w:r>
            <w:r w:rsidRPr="00CA794F">
              <w:rPr>
                <w:rFonts w:eastAsia="Times New Roman" w:cs="Times New Roman"/>
                <w:sz w:val="22"/>
                <w:lang w:eastAsia="uk-UA"/>
              </w:rPr>
              <w:t> </w:t>
            </w:r>
            <w:r w:rsidRPr="00CA794F">
              <w:rPr>
                <w:rFonts w:eastAsia="Times New Roman" w:cs="Times New Roman"/>
                <w:bCs/>
                <w:sz w:val="22"/>
                <w:lang w:eastAsia="uk-UA"/>
              </w:rPr>
              <w:t>естетичний вигляд</w:t>
            </w:r>
            <w:r w:rsidRPr="00CA794F">
              <w:rPr>
                <w:rFonts w:eastAsia="Times New Roman" w:cs="Times New Roman"/>
                <w:sz w:val="22"/>
                <w:lang w:eastAsia="uk-UA"/>
              </w:rPr>
              <w:t> зали</w:t>
            </w:r>
            <w:r>
              <w:rPr>
                <w:rFonts w:eastAsia="Times New Roman" w:cs="Times New Roman"/>
                <w:sz w:val="22"/>
                <w:lang w:eastAsia="uk-UA"/>
              </w:rPr>
              <w:t xml:space="preserve"> та забезпечено</w:t>
            </w:r>
            <w:r w:rsidRPr="00CA794F">
              <w:rPr>
                <w:rFonts w:eastAsia="Times New Roman" w:cs="Times New Roman"/>
                <w:sz w:val="22"/>
                <w:lang w:eastAsia="uk-UA"/>
              </w:rPr>
              <w:t xml:space="preserve"> пров</w:t>
            </w:r>
            <w:r>
              <w:rPr>
                <w:rFonts w:eastAsia="Times New Roman" w:cs="Times New Roman"/>
                <w:sz w:val="22"/>
                <w:lang w:eastAsia="uk-UA"/>
              </w:rPr>
              <w:t>едення</w:t>
            </w:r>
            <w:r w:rsidRPr="00CA794F">
              <w:rPr>
                <w:rFonts w:eastAsia="Times New Roman" w:cs="Times New Roman"/>
                <w:sz w:val="22"/>
                <w:lang w:eastAsia="uk-UA"/>
              </w:rPr>
              <w:t xml:space="preserve"> заход</w:t>
            </w:r>
            <w:r>
              <w:rPr>
                <w:rFonts w:eastAsia="Times New Roman" w:cs="Times New Roman"/>
                <w:sz w:val="22"/>
                <w:lang w:eastAsia="uk-UA"/>
              </w:rPr>
              <w:t>ів</w:t>
            </w:r>
            <w:r w:rsidRPr="00CA794F">
              <w:rPr>
                <w:rFonts w:eastAsia="Times New Roman" w:cs="Times New Roman"/>
                <w:sz w:val="22"/>
                <w:lang w:eastAsia="uk-UA"/>
              </w:rPr>
              <w:t xml:space="preserve"> вищого технічного рівня </w:t>
            </w:r>
            <w:r>
              <w:rPr>
                <w:rFonts w:eastAsia="Times New Roman" w:cs="Times New Roman"/>
                <w:sz w:val="22"/>
                <w:lang w:eastAsia="uk-UA"/>
              </w:rPr>
              <w:t>із</w:t>
            </w:r>
            <w:r w:rsidRPr="00CA794F">
              <w:rPr>
                <w:rFonts w:eastAsia="Times New Roman" w:cs="Times New Roman"/>
                <w:sz w:val="22"/>
                <w:lang w:eastAsia="uk-UA"/>
              </w:rPr>
              <w:t xml:space="preserve"> залуч</w:t>
            </w:r>
            <w:r>
              <w:rPr>
                <w:rFonts w:eastAsia="Times New Roman" w:cs="Times New Roman"/>
                <w:sz w:val="22"/>
                <w:lang w:eastAsia="uk-UA"/>
              </w:rPr>
              <w:t>енням</w:t>
            </w:r>
            <w:r w:rsidRPr="00CA794F">
              <w:rPr>
                <w:rFonts w:eastAsia="Times New Roman" w:cs="Times New Roman"/>
                <w:sz w:val="22"/>
                <w:lang w:eastAsia="uk-UA"/>
              </w:rPr>
              <w:t xml:space="preserve"> більш</w:t>
            </w:r>
            <w:r>
              <w:rPr>
                <w:rFonts w:eastAsia="Times New Roman" w:cs="Times New Roman"/>
                <w:sz w:val="22"/>
                <w:lang w:eastAsia="uk-UA"/>
              </w:rPr>
              <w:t>ої кількості</w:t>
            </w:r>
            <w:r w:rsidRPr="00CA794F">
              <w:rPr>
                <w:rFonts w:eastAsia="Times New Roman" w:cs="Times New Roman"/>
                <w:sz w:val="22"/>
                <w:lang w:eastAsia="uk-UA"/>
              </w:rPr>
              <w:t xml:space="preserve"> творчих колективів. </w:t>
            </w:r>
          </w:p>
          <w:p w14:paraId="3AFBDBB8" w14:textId="77777777" w:rsidR="00D16F62" w:rsidRPr="00361423" w:rsidRDefault="00D16F62" w:rsidP="005C1E6E">
            <w:pPr>
              <w:shd w:val="clear" w:color="auto" w:fill="FFFFFF"/>
              <w:ind w:firstLine="0"/>
              <w:jc w:val="left"/>
              <w:rPr>
                <w:rFonts w:eastAsia="Times New Roman" w:cs="Times New Roman"/>
                <w:sz w:val="22"/>
                <w:lang w:eastAsia="uk-UA"/>
              </w:rPr>
            </w:pPr>
            <w:r>
              <w:rPr>
                <w:rFonts w:eastAsia="Times New Roman" w:cs="Times New Roman"/>
                <w:sz w:val="22"/>
                <w:lang w:eastAsia="uk-UA"/>
              </w:rPr>
              <w:t>Створено</w:t>
            </w:r>
            <w:r w:rsidRPr="00CA794F">
              <w:rPr>
                <w:rFonts w:eastAsia="Times New Roman" w:cs="Times New Roman"/>
                <w:sz w:val="22"/>
                <w:lang w:eastAsia="uk-UA"/>
              </w:rPr>
              <w:t> </w:t>
            </w:r>
            <w:r>
              <w:rPr>
                <w:rFonts w:eastAsia="Times New Roman" w:cs="Times New Roman"/>
                <w:sz w:val="22"/>
                <w:lang w:eastAsia="uk-UA"/>
              </w:rPr>
              <w:t xml:space="preserve">передумови для </w:t>
            </w:r>
            <w:r w:rsidRPr="00CA794F">
              <w:rPr>
                <w:rFonts w:eastAsia="Times New Roman" w:cs="Times New Roman"/>
                <w:bCs/>
                <w:sz w:val="22"/>
                <w:lang w:eastAsia="uk-UA"/>
              </w:rPr>
              <w:t>розвитку культури</w:t>
            </w:r>
            <w:r w:rsidRPr="00CA794F">
              <w:rPr>
                <w:rFonts w:eastAsia="Times New Roman" w:cs="Times New Roman"/>
                <w:sz w:val="22"/>
                <w:lang w:eastAsia="uk-UA"/>
              </w:rPr>
              <w:t> в громаді та збільшен</w:t>
            </w:r>
            <w:r>
              <w:rPr>
                <w:rFonts w:eastAsia="Times New Roman" w:cs="Times New Roman"/>
                <w:sz w:val="22"/>
                <w:lang w:eastAsia="uk-UA"/>
              </w:rPr>
              <w:t>ня</w:t>
            </w:r>
            <w:r w:rsidRPr="00CA794F">
              <w:rPr>
                <w:rFonts w:eastAsia="Times New Roman" w:cs="Times New Roman"/>
                <w:sz w:val="22"/>
                <w:lang w:eastAsia="uk-UA"/>
              </w:rPr>
              <w:t xml:space="preserve"> кількості відвідувачів культурно-масових заходів.</w:t>
            </w:r>
          </w:p>
        </w:tc>
      </w:tr>
      <w:tr w:rsidR="00D16F62" w:rsidRPr="00CA794F" w14:paraId="20F15E0F" w14:textId="77777777" w:rsidTr="005C1E6E">
        <w:tc>
          <w:tcPr>
            <w:tcW w:w="2492" w:type="dxa"/>
            <w:vAlign w:val="center"/>
          </w:tcPr>
          <w:p w14:paraId="201265D1"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7CD8B6FF"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13CADA0F" w14:textId="77777777" w:rsidTr="005C1E6E">
        <w:tc>
          <w:tcPr>
            <w:tcW w:w="2492" w:type="dxa"/>
            <w:vMerge w:val="restart"/>
            <w:vAlign w:val="center"/>
          </w:tcPr>
          <w:p w14:paraId="66B21E05"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5A3684F9"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78983885"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02BD2E05"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2E9B3847"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2DCA0A75" w14:textId="77777777" w:rsidTr="005C1E6E">
        <w:trPr>
          <w:trHeight w:val="250"/>
        </w:trPr>
        <w:tc>
          <w:tcPr>
            <w:tcW w:w="2492" w:type="dxa"/>
            <w:vMerge/>
            <w:vAlign w:val="center"/>
          </w:tcPr>
          <w:p w14:paraId="681C28E5" w14:textId="77777777" w:rsidR="00D16F62" w:rsidRPr="00CA794F" w:rsidRDefault="00D16F62" w:rsidP="005C1E6E">
            <w:pPr>
              <w:ind w:firstLine="0"/>
              <w:jc w:val="center"/>
              <w:rPr>
                <w:rFonts w:cs="Times New Roman"/>
                <w:sz w:val="22"/>
              </w:rPr>
            </w:pPr>
          </w:p>
        </w:tc>
        <w:tc>
          <w:tcPr>
            <w:tcW w:w="2112" w:type="dxa"/>
            <w:vAlign w:val="center"/>
          </w:tcPr>
          <w:p w14:paraId="1B59C2EB"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5D97702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5B6B6FB" w14:textId="77777777" w:rsidR="00D16F62" w:rsidRPr="00CA794F" w:rsidRDefault="00D16F62" w:rsidP="005C1E6E">
            <w:pPr>
              <w:ind w:firstLine="0"/>
              <w:jc w:val="center"/>
              <w:rPr>
                <w:rFonts w:cs="Times New Roman"/>
                <w:sz w:val="22"/>
              </w:rPr>
            </w:pPr>
            <w:r w:rsidRPr="00CA794F">
              <w:rPr>
                <w:rFonts w:cs="Times New Roman"/>
                <w:bCs/>
                <w:sz w:val="22"/>
              </w:rPr>
              <w:t>445,46405</w:t>
            </w:r>
          </w:p>
        </w:tc>
        <w:tc>
          <w:tcPr>
            <w:tcW w:w="1706" w:type="dxa"/>
            <w:vAlign w:val="center"/>
          </w:tcPr>
          <w:p w14:paraId="1D9665BF" w14:textId="77777777" w:rsidR="00D16F62" w:rsidRPr="00CA794F" w:rsidRDefault="00D16F62" w:rsidP="005C1E6E">
            <w:pPr>
              <w:ind w:firstLine="0"/>
              <w:jc w:val="center"/>
              <w:rPr>
                <w:rFonts w:cs="Times New Roman"/>
                <w:sz w:val="22"/>
              </w:rPr>
            </w:pPr>
            <w:r w:rsidRPr="00CA794F">
              <w:rPr>
                <w:rFonts w:cs="Times New Roman"/>
                <w:bCs/>
                <w:sz w:val="22"/>
              </w:rPr>
              <w:t>445,46405</w:t>
            </w:r>
          </w:p>
        </w:tc>
      </w:tr>
      <w:tr w:rsidR="00D16F62" w:rsidRPr="00CA794F" w14:paraId="34A4066C" w14:textId="77777777" w:rsidTr="005C1E6E">
        <w:tc>
          <w:tcPr>
            <w:tcW w:w="2492" w:type="dxa"/>
            <w:vMerge/>
            <w:vAlign w:val="center"/>
          </w:tcPr>
          <w:p w14:paraId="3AFFFB94" w14:textId="77777777" w:rsidR="00D16F62" w:rsidRPr="00CA794F" w:rsidRDefault="00D16F62" w:rsidP="005C1E6E">
            <w:pPr>
              <w:ind w:firstLine="0"/>
              <w:jc w:val="center"/>
              <w:rPr>
                <w:rFonts w:cs="Times New Roman"/>
                <w:sz w:val="22"/>
              </w:rPr>
            </w:pPr>
          </w:p>
        </w:tc>
        <w:tc>
          <w:tcPr>
            <w:tcW w:w="2112" w:type="dxa"/>
            <w:vAlign w:val="center"/>
          </w:tcPr>
          <w:p w14:paraId="096324C6"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3B8688C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3339699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3C94D45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A7511F3" w14:textId="77777777" w:rsidTr="005C1E6E">
        <w:tc>
          <w:tcPr>
            <w:tcW w:w="2492" w:type="dxa"/>
            <w:vMerge/>
            <w:vAlign w:val="center"/>
          </w:tcPr>
          <w:p w14:paraId="139722C5" w14:textId="77777777" w:rsidR="00D16F62" w:rsidRPr="00CA794F" w:rsidRDefault="00D16F62" w:rsidP="005C1E6E">
            <w:pPr>
              <w:ind w:firstLine="0"/>
              <w:jc w:val="center"/>
              <w:rPr>
                <w:rFonts w:cs="Times New Roman"/>
                <w:sz w:val="22"/>
              </w:rPr>
            </w:pPr>
          </w:p>
        </w:tc>
        <w:tc>
          <w:tcPr>
            <w:tcW w:w="2112" w:type="dxa"/>
            <w:vAlign w:val="center"/>
          </w:tcPr>
          <w:p w14:paraId="281DA8A0"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14DAB96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6084006" w14:textId="77777777" w:rsidR="00D16F62" w:rsidRPr="00CA794F" w:rsidRDefault="00D16F62" w:rsidP="005C1E6E">
            <w:pPr>
              <w:ind w:firstLine="0"/>
              <w:jc w:val="center"/>
              <w:rPr>
                <w:rFonts w:cs="Times New Roman"/>
                <w:sz w:val="22"/>
              </w:rPr>
            </w:pPr>
            <w:r w:rsidRPr="00CA794F">
              <w:rPr>
                <w:rFonts w:cs="Times New Roman"/>
                <w:bCs/>
                <w:sz w:val="22"/>
              </w:rPr>
              <w:t>445,46405</w:t>
            </w:r>
          </w:p>
        </w:tc>
        <w:tc>
          <w:tcPr>
            <w:tcW w:w="1706" w:type="dxa"/>
            <w:vAlign w:val="center"/>
          </w:tcPr>
          <w:p w14:paraId="258CED37" w14:textId="77777777" w:rsidR="00D16F62" w:rsidRPr="00CA794F" w:rsidRDefault="00D16F62" w:rsidP="005C1E6E">
            <w:pPr>
              <w:ind w:firstLine="0"/>
              <w:jc w:val="center"/>
              <w:rPr>
                <w:rFonts w:cs="Times New Roman"/>
                <w:sz w:val="22"/>
              </w:rPr>
            </w:pPr>
            <w:r w:rsidRPr="00CA794F">
              <w:rPr>
                <w:rFonts w:cs="Times New Roman"/>
                <w:bCs/>
                <w:sz w:val="22"/>
              </w:rPr>
              <w:t>445,46405</w:t>
            </w:r>
          </w:p>
        </w:tc>
      </w:tr>
      <w:tr w:rsidR="00D16F62" w:rsidRPr="00CA794F" w14:paraId="28A70D10" w14:textId="77777777" w:rsidTr="005C1E6E">
        <w:tc>
          <w:tcPr>
            <w:tcW w:w="2492" w:type="dxa"/>
            <w:vMerge/>
            <w:vAlign w:val="center"/>
          </w:tcPr>
          <w:p w14:paraId="683E6F3E" w14:textId="77777777" w:rsidR="00D16F62" w:rsidRPr="00CA794F" w:rsidRDefault="00D16F62" w:rsidP="005C1E6E">
            <w:pPr>
              <w:ind w:firstLine="0"/>
              <w:jc w:val="center"/>
              <w:rPr>
                <w:rFonts w:cs="Times New Roman"/>
                <w:sz w:val="22"/>
              </w:rPr>
            </w:pPr>
          </w:p>
        </w:tc>
        <w:tc>
          <w:tcPr>
            <w:tcW w:w="2112" w:type="dxa"/>
            <w:vAlign w:val="center"/>
          </w:tcPr>
          <w:p w14:paraId="3E3E80CE" w14:textId="77777777" w:rsidR="00D16F62" w:rsidRPr="00CA794F" w:rsidRDefault="00D16F62" w:rsidP="005C1E6E">
            <w:pPr>
              <w:ind w:firstLine="0"/>
              <w:jc w:val="center"/>
              <w:rPr>
                <w:rFonts w:cs="Times New Roman"/>
                <w:sz w:val="22"/>
              </w:rPr>
            </w:pPr>
            <w:r w:rsidRPr="004802A8">
              <w:rPr>
                <w:rFonts w:cs="Times New Roman"/>
                <w:sz w:val="22"/>
              </w:rPr>
              <w:t>Інші джерела, не заборонені законодавством</w:t>
            </w:r>
          </w:p>
        </w:tc>
        <w:tc>
          <w:tcPr>
            <w:tcW w:w="1628" w:type="dxa"/>
            <w:vAlign w:val="center"/>
          </w:tcPr>
          <w:p w14:paraId="7EE02C2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90B0C1D" w14:textId="77777777" w:rsidR="00D16F62" w:rsidRPr="00CA794F" w:rsidRDefault="00D16F62" w:rsidP="005C1E6E">
            <w:pPr>
              <w:ind w:firstLine="0"/>
              <w:jc w:val="center"/>
              <w:rPr>
                <w:rFonts w:cs="Times New Roman"/>
                <w:bCs/>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37DCB20A" w14:textId="77777777" w:rsidR="00D16F62" w:rsidRPr="00CA794F" w:rsidRDefault="00D16F62" w:rsidP="005C1E6E">
            <w:pPr>
              <w:ind w:firstLine="0"/>
              <w:jc w:val="center"/>
              <w:rPr>
                <w:rFonts w:cs="Times New Roman"/>
                <w:bCs/>
                <w:sz w:val="22"/>
              </w:rPr>
            </w:pPr>
            <w:r w:rsidRPr="00CA794F">
              <w:rPr>
                <w:rFonts w:eastAsia="Times New Roman" w:cs="Times New Roman"/>
                <w:sz w:val="22"/>
              </w:rPr>
              <w:t>0</w:t>
            </w:r>
            <w:r>
              <w:rPr>
                <w:rFonts w:eastAsia="Times New Roman" w:cs="Times New Roman"/>
                <w:sz w:val="22"/>
              </w:rPr>
              <w:t>,0</w:t>
            </w:r>
          </w:p>
        </w:tc>
      </w:tr>
      <w:tr w:rsidR="00D16F62" w:rsidRPr="00CA794F" w14:paraId="4B09EEEB" w14:textId="77777777" w:rsidTr="005C1E6E">
        <w:tc>
          <w:tcPr>
            <w:tcW w:w="2492" w:type="dxa"/>
            <w:vAlign w:val="center"/>
          </w:tcPr>
          <w:p w14:paraId="2BACFA14"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26028DE2"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1B31C2D6" w14:textId="77777777" w:rsidTr="005C1E6E">
        <w:tc>
          <w:tcPr>
            <w:tcW w:w="2492" w:type="dxa"/>
            <w:vAlign w:val="center"/>
          </w:tcPr>
          <w:p w14:paraId="571F82B7"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6EE67C0C"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5F0C4390" w14:textId="77777777" w:rsidR="00D16F62" w:rsidRPr="00CA794F" w:rsidRDefault="00D16F62" w:rsidP="00D16F62">
      <w:pPr>
        <w:jc w:val="center"/>
        <w:rPr>
          <w:rFonts w:cs="Times New Roman"/>
          <w:sz w:val="22"/>
        </w:rPr>
      </w:pPr>
    </w:p>
    <w:p w14:paraId="7488D183" w14:textId="77777777" w:rsidR="00D16F62" w:rsidRPr="00CA794F" w:rsidRDefault="00D16F62" w:rsidP="00D16F62">
      <w:pPr>
        <w:jc w:val="center"/>
        <w:rPr>
          <w:rFonts w:cs="Times New Roman"/>
          <w:sz w:val="22"/>
        </w:rPr>
      </w:pPr>
    </w:p>
    <w:p w14:paraId="3FDA8580" w14:textId="77777777" w:rsidR="00D16F62" w:rsidRDefault="00D16F62" w:rsidP="00D16F62">
      <w:pPr>
        <w:jc w:val="center"/>
        <w:rPr>
          <w:rFonts w:cs="Times New Roman"/>
          <w:b/>
          <w:bCs/>
          <w:color w:val="00B050"/>
          <w:sz w:val="22"/>
        </w:rPr>
      </w:pPr>
    </w:p>
    <w:p w14:paraId="3D406388" w14:textId="77777777" w:rsidR="00D16F62" w:rsidRDefault="00D16F62" w:rsidP="00D16F62">
      <w:pPr>
        <w:jc w:val="center"/>
        <w:rPr>
          <w:rFonts w:cs="Times New Roman"/>
          <w:b/>
          <w:bCs/>
          <w:color w:val="00B050"/>
          <w:sz w:val="22"/>
        </w:rPr>
      </w:pPr>
    </w:p>
    <w:p w14:paraId="6A371EB0" w14:textId="77777777" w:rsidR="00D16F62" w:rsidRDefault="00D16F62" w:rsidP="00D16F62">
      <w:pPr>
        <w:jc w:val="center"/>
        <w:rPr>
          <w:rFonts w:cs="Times New Roman"/>
          <w:b/>
          <w:bCs/>
          <w:color w:val="00B050"/>
          <w:sz w:val="22"/>
        </w:rPr>
      </w:pPr>
    </w:p>
    <w:p w14:paraId="5FA12E50" w14:textId="77777777" w:rsidR="00D16F62" w:rsidRDefault="00D16F62" w:rsidP="00D16F62">
      <w:pPr>
        <w:jc w:val="center"/>
        <w:rPr>
          <w:rFonts w:cs="Times New Roman"/>
          <w:b/>
          <w:bCs/>
          <w:color w:val="00B050"/>
          <w:sz w:val="22"/>
        </w:rPr>
      </w:pPr>
    </w:p>
    <w:p w14:paraId="1A0019D4" w14:textId="77777777" w:rsidR="00D16F62" w:rsidRDefault="00D16F62" w:rsidP="00D16F62">
      <w:pPr>
        <w:jc w:val="center"/>
        <w:rPr>
          <w:rFonts w:cs="Times New Roman"/>
          <w:b/>
          <w:bCs/>
          <w:color w:val="00B050"/>
          <w:sz w:val="22"/>
        </w:rPr>
      </w:pPr>
    </w:p>
    <w:p w14:paraId="10EB86C0" w14:textId="77777777" w:rsidR="00D16F62" w:rsidRDefault="00D16F62" w:rsidP="00D16F62">
      <w:pPr>
        <w:jc w:val="center"/>
        <w:rPr>
          <w:rFonts w:cs="Times New Roman"/>
          <w:b/>
          <w:bCs/>
          <w:color w:val="00B050"/>
          <w:sz w:val="22"/>
        </w:rPr>
      </w:pPr>
    </w:p>
    <w:p w14:paraId="369D3816" w14:textId="77777777" w:rsidR="00D16F62" w:rsidRDefault="00D16F62" w:rsidP="00D16F62">
      <w:pPr>
        <w:jc w:val="center"/>
        <w:rPr>
          <w:rFonts w:cs="Times New Roman"/>
          <w:b/>
          <w:bCs/>
          <w:color w:val="00B050"/>
          <w:sz w:val="22"/>
        </w:rPr>
      </w:pPr>
    </w:p>
    <w:p w14:paraId="487D70A5" w14:textId="77777777" w:rsidR="00D16F62" w:rsidRDefault="00D16F62" w:rsidP="00D16F62">
      <w:pPr>
        <w:jc w:val="center"/>
        <w:rPr>
          <w:rFonts w:cs="Times New Roman"/>
          <w:b/>
          <w:bCs/>
          <w:color w:val="00B050"/>
          <w:sz w:val="22"/>
        </w:rPr>
      </w:pPr>
    </w:p>
    <w:p w14:paraId="0F573CD1" w14:textId="77777777" w:rsidR="00D16F62" w:rsidRDefault="00D16F62" w:rsidP="00D16F62">
      <w:pPr>
        <w:jc w:val="center"/>
        <w:rPr>
          <w:rFonts w:cs="Times New Roman"/>
          <w:b/>
          <w:bCs/>
          <w:color w:val="00B050"/>
          <w:sz w:val="22"/>
        </w:rPr>
      </w:pPr>
    </w:p>
    <w:p w14:paraId="20C4CD5C" w14:textId="77777777" w:rsidR="00D16F62" w:rsidRDefault="00D16F62" w:rsidP="00D16F62">
      <w:pPr>
        <w:jc w:val="center"/>
        <w:rPr>
          <w:rFonts w:cs="Times New Roman"/>
          <w:b/>
          <w:bCs/>
          <w:color w:val="00B050"/>
          <w:sz w:val="22"/>
        </w:rPr>
      </w:pPr>
    </w:p>
    <w:p w14:paraId="3906F513" w14:textId="77777777" w:rsidR="00D16F62" w:rsidRDefault="00D16F62" w:rsidP="00D16F62">
      <w:pPr>
        <w:jc w:val="center"/>
        <w:rPr>
          <w:rFonts w:cs="Times New Roman"/>
          <w:b/>
          <w:bCs/>
          <w:color w:val="00B050"/>
          <w:sz w:val="22"/>
        </w:rPr>
      </w:pPr>
    </w:p>
    <w:p w14:paraId="5AF4ABA6" w14:textId="77777777" w:rsidR="00D16F62" w:rsidRDefault="00D16F62" w:rsidP="00D16F62">
      <w:pPr>
        <w:jc w:val="center"/>
        <w:rPr>
          <w:rFonts w:cs="Times New Roman"/>
          <w:b/>
          <w:bCs/>
          <w:color w:val="00B050"/>
          <w:sz w:val="22"/>
        </w:rPr>
      </w:pPr>
    </w:p>
    <w:p w14:paraId="7769DFA9"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315482D6" w14:textId="77777777" w:rsidTr="005C1E6E">
        <w:trPr>
          <w:trHeight w:val="70"/>
        </w:trPr>
        <w:tc>
          <w:tcPr>
            <w:tcW w:w="2492" w:type="dxa"/>
            <w:shd w:val="clear" w:color="auto" w:fill="BFBFBF" w:themeFill="background1" w:themeFillShade="BF"/>
            <w:vAlign w:val="center"/>
          </w:tcPr>
          <w:p w14:paraId="33B646DD"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72C9587C" w14:textId="77777777" w:rsidR="00D16F62" w:rsidRPr="003A31C6" w:rsidRDefault="00D16F62" w:rsidP="005C1E6E">
            <w:pPr>
              <w:ind w:firstLine="0"/>
              <w:jc w:val="center"/>
              <w:rPr>
                <w:rFonts w:eastAsia="Times New Roman" w:cs="Times New Roman"/>
                <w:b/>
                <w:sz w:val="22"/>
              </w:rPr>
            </w:pPr>
            <w:r w:rsidRPr="003A31C6">
              <w:rPr>
                <w:rFonts w:eastAsia="Times New Roman" w:cs="Times New Roman"/>
                <w:b/>
                <w:sz w:val="22"/>
              </w:rPr>
              <w:t xml:space="preserve">Капітальний ремонт приміщень (другого поверху) КЗК «Булахівський сільський будинок культури» за адресою: вул. Центральна, 16в, с. Булахівка,  Павлоградського району Дніпропетровської області </w:t>
            </w:r>
          </w:p>
        </w:tc>
      </w:tr>
      <w:tr w:rsidR="00D16F62" w:rsidRPr="00CA794F" w14:paraId="7C7E71AA" w14:textId="77777777" w:rsidTr="005C1E6E">
        <w:tc>
          <w:tcPr>
            <w:tcW w:w="2492" w:type="dxa"/>
            <w:vAlign w:val="center"/>
          </w:tcPr>
          <w:p w14:paraId="122C13E7"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40043552" w14:textId="77777777" w:rsidR="00D16F62" w:rsidRPr="00CA794F" w:rsidRDefault="00D16F62" w:rsidP="005C1E6E">
            <w:pPr>
              <w:ind w:firstLine="0"/>
              <w:rPr>
                <w:rFonts w:cs="Times New Roman"/>
                <w:sz w:val="22"/>
              </w:rPr>
            </w:pPr>
            <w:r w:rsidRPr="00CA794F">
              <w:rPr>
                <w:rFonts w:cs="Times New Roman"/>
                <w:color w:val="0A0A0A"/>
                <w:sz w:val="22"/>
                <w:shd w:val="clear" w:color="auto" w:fill="FFFFFF"/>
              </w:rPr>
              <w:t>Метою проєкту є ліквідація аварійності та відновлення естетичного вигляду приміщень другого поверху СБК. Ремонт забезпечить безпечні умови для роботи гуртків та створить сучасний багатофункціональний простір для культурного розвитку й дозвілля мешканців громади</w:t>
            </w:r>
            <w:r>
              <w:rPr>
                <w:rFonts w:cs="Times New Roman"/>
                <w:color w:val="0A0A0A"/>
                <w:sz w:val="22"/>
                <w:shd w:val="clear" w:color="auto" w:fill="FFFFFF"/>
              </w:rPr>
              <w:t>.</w:t>
            </w:r>
          </w:p>
        </w:tc>
      </w:tr>
      <w:tr w:rsidR="00D16F62" w:rsidRPr="00CA794F" w14:paraId="3DD47E07" w14:textId="77777777" w:rsidTr="005C1E6E">
        <w:tc>
          <w:tcPr>
            <w:tcW w:w="2492" w:type="dxa"/>
            <w:vAlign w:val="center"/>
          </w:tcPr>
          <w:p w14:paraId="19DB6FA9"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12576543" w14:textId="77777777" w:rsidR="00D16F62" w:rsidRPr="00CA794F" w:rsidRDefault="00D16F62" w:rsidP="005C1E6E">
            <w:pPr>
              <w:ind w:firstLine="0"/>
              <w:jc w:val="center"/>
              <w:rPr>
                <w:rFonts w:cs="Times New Roman"/>
                <w:sz w:val="22"/>
              </w:rPr>
            </w:pPr>
            <w:r>
              <w:rPr>
                <w:rFonts w:cs="Times New Roman"/>
                <w:sz w:val="22"/>
              </w:rPr>
              <w:t>С</w:t>
            </w:r>
            <w:r w:rsidRPr="00CA794F">
              <w:rPr>
                <w:rFonts w:cs="Times New Roman"/>
                <w:sz w:val="22"/>
              </w:rPr>
              <w:t>.</w:t>
            </w:r>
            <w:r>
              <w:rPr>
                <w:rFonts w:cs="Times New Roman"/>
                <w:sz w:val="22"/>
              </w:rPr>
              <w:t xml:space="preserve"> </w:t>
            </w:r>
            <w:r w:rsidRPr="00CA794F">
              <w:rPr>
                <w:rFonts w:cs="Times New Roman"/>
                <w:sz w:val="22"/>
              </w:rPr>
              <w:t>Булахівка</w:t>
            </w:r>
            <w:r>
              <w:rPr>
                <w:rFonts w:cs="Times New Roman"/>
                <w:sz w:val="22"/>
              </w:rPr>
              <w:t>.</w:t>
            </w:r>
          </w:p>
        </w:tc>
      </w:tr>
      <w:tr w:rsidR="00D16F62" w:rsidRPr="00CA794F" w14:paraId="41AD46D8" w14:textId="77777777" w:rsidTr="005C1E6E">
        <w:tc>
          <w:tcPr>
            <w:tcW w:w="2492" w:type="dxa"/>
            <w:vAlign w:val="center"/>
          </w:tcPr>
          <w:p w14:paraId="1BF39F59"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6C34D3C6" w14:textId="77777777" w:rsidR="00D16F62" w:rsidRPr="00CA794F" w:rsidRDefault="00D16F62" w:rsidP="005C1E6E">
            <w:pPr>
              <w:ind w:firstLine="0"/>
              <w:jc w:val="center"/>
              <w:rPr>
                <w:rFonts w:cs="Times New Roman"/>
                <w:sz w:val="22"/>
              </w:rPr>
            </w:pPr>
            <w:r>
              <w:rPr>
                <w:rFonts w:cs="Times New Roman"/>
                <w:sz w:val="22"/>
              </w:rPr>
              <w:t>Жителі</w:t>
            </w:r>
            <w:r w:rsidRPr="00CA794F">
              <w:rPr>
                <w:rFonts w:cs="Times New Roman"/>
                <w:sz w:val="22"/>
              </w:rPr>
              <w:t xml:space="preserve"> Булахівського старостату – </w:t>
            </w:r>
            <w:r w:rsidRPr="00CA794F">
              <w:rPr>
                <w:rFonts w:cs="Times New Roman"/>
                <w:bCs/>
                <w:color w:val="000000" w:themeColor="text1"/>
                <w:sz w:val="22"/>
              </w:rPr>
              <w:t>1771 особа</w:t>
            </w:r>
            <w:r>
              <w:rPr>
                <w:rFonts w:cs="Times New Roman"/>
                <w:bCs/>
                <w:color w:val="000000" w:themeColor="text1"/>
                <w:sz w:val="22"/>
              </w:rPr>
              <w:t xml:space="preserve"> (</w:t>
            </w:r>
            <w:r w:rsidRPr="00CA794F">
              <w:rPr>
                <w:rFonts w:cs="Times New Roman"/>
                <w:bCs/>
                <w:color w:val="000000" w:themeColor="text1"/>
                <w:sz w:val="22"/>
              </w:rPr>
              <w:t xml:space="preserve">в тому числі ВПО </w:t>
            </w:r>
            <w:r>
              <w:rPr>
                <w:rFonts w:cs="Times New Roman"/>
                <w:bCs/>
                <w:color w:val="000000" w:themeColor="text1"/>
                <w:sz w:val="22"/>
              </w:rPr>
              <w:t xml:space="preserve">– </w:t>
            </w:r>
            <w:r w:rsidRPr="00CA794F">
              <w:rPr>
                <w:rFonts w:cs="Times New Roman"/>
                <w:bCs/>
                <w:color w:val="000000" w:themeColor="text1"/>
                <w:sz w:val="22"/>
              </w:rPr>
              <w:t>215</w:t>
            </w:r>
            <w:r w:rsidRPr="00CA794F">
              <w:rPr>
                <w:rFonts w:cs="Times New Roman"/>
                <w:sz w:val="22"/>
              </w:rPr>
              <w:t xml:space="preserve"> осіб</w:t>
            </w:r>
            <w:r>
              <w:rPr>
                <w:rFonts w:cs="Times New Roman"/>
                <w:sz w:val="22"/>
              </w:rPr>
              <w:t>)</w:t>
            </w:r>
            <w:r w:rsidRPr="00CA794F">
              <w:rPr>
                <w:rFonts w:cs="Times New Roman"/>
                <w:sz w:val="22"/>
              </w:rPr>
              <w:t xml:space="preserve">, кількість учасників аматорських формувань – 58 осіб, працівники будинку культури </w:t>
            </w:r>
            <w:r>
              <w:rPr>
                <w:rFonts w:cs="Times New Roman"/>
                <w:sz w:val="22"/>
              </w:rPr>
              <w:t xml:space="preserve">– </w:t>
            </w:r>
            <w:r w:rsidRPr="00CA794F">
              <w:rPr>
                <w:rFonts w:cs="Times New Roman"/>
                <w:sz w:val="22"/>
              </w:rPr>
              <w:t>8 осіб</w:t>
            </w:r>
            <w:r>
              <w:rPr>
                <w:rFonts w:cs="Times New Roman"/>
                <w:sz w:val="22"/>
              </w:rPr>
              <w:t>.</w:t>
            </w:r>
          </w:p>
        </w:tc>
      </w:tr>
      <w:tr w:rsidR="00D16F62" w:rsidRPr="00CA794F" w14:paraId="75EB73E6" w14:textId="77777777" w:rsidTr="005C1E6E">
        <w:trPr>
          <w:trHeight w:val="462"/>
        </w:trPr>
        <w:tc>
          <w:tcPr>
            <w:tcW w:w="2492" w:type="dxa"/>
            <w:vAlign w:val="center"/>
          </w:tcPr>
          <w:p w14:paraId="2F83A64F"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688FF65E" w14:textId="77777777" w:rsidR="00D16F62" w:rsidRPr="00703583" w:rsidRDefault="00D16F62" w:rsidP="005C1E6E">
            <w:pPr>
              <w:ind w:firstLine="0"/>
              <w:rPr>
                <w:rFonts w:cs="Times New Roman"/>
                <w:color w:val="0A0A0A"/>
                <w:sz w:val="22"/>
                <w:shd w:val="clear" w:color="auto" w:fill="FFFFFF"/>
              </w:rPr>
            </w:pPr>
            <w:r w:rsidRPr="00703583">
              <w:rPr>
                <w:rFonts w:cs="Times New Roman"/>
                <w:color w:val="0A0A0A"/>
                <w:sz w:val="22"/>
                <w:shd w:val="clear" w:color="auto" w:fill="FFFFFF"/>
              </w:rPr>
              <w:t>Проєкт передбачає</w:t>
            </w:r>
            <w:r>
              <w:rPr>
                <w:rFonts w:cs="Times New Roman"/>
                <w:color w:val="0A0A0A"/>
                <w:sz w:val="22"/>
                <w:shd w:val="clear" w:color="auto" w:fill="FFFFFF"/>
              </w:rPr>
              <w:t xml:space="preserve"> </w:t>
            </w:r>
            <w:r w:rsidRPr="00BD229B">
              <w:rPr>
                <w:rFonts w:cs="Times New Roman"/>
                <w:color w:val="0A0A0A"/>
                <w:sz w:val="22"/>
                <w:shd w:val="clear" w:color="auto" w:fill="FFFFFF"/>
              </w:rPr>
              <w:t>модернізацію приміщень</w:t>
            </w:r>
            <w:r>
              <w:rPr>
                <w:rFonts w:cs="Times New Roman"/>
                <w:color w:val="0A0A0A"/>
                <w:sz w:val="22"/>
                <w:shd w:val="clear" w:color="auto" w:fill="FFFFFF"/>
              </w:rPr>
              <w:t xml:space="preserve"> </w:t>
            </w:r>
            <w:r w:rsidRPr="00CA794F">
              <w:rPr>
                <w:rFonts w:cs="Times New Roman"/>
                <w:color w:val="0A0A0A"/>
                <w:sz w:val="22"/>
                <w:shd w:val="clear" w:color="auto" w:fill="FFFFFF"/>
              </w:rPr>
              <w:t>другого поверху СБК для створення сучасного культурно-освітнього простору. Буде проведено капітальний ремонт внутрішнього опорядження стін, часткова заміна перекриття, заміна дверних та віконних блоків, заміна зношених електромереж. Оновлення кабінетів дозволить розширити перелік</w:t>
            </w:r>
            <w:r>
              <w:rPr>
                <w:rFonts w:cs="Times New Roman"/>
                <w:color w:val="0A0A0A"/>
                <w:sz w:val="22"/>
                <w:shd w:val="clear" w:color="auto" w:fill="FFFFFF"/>
              </w:rPr>
              <w:t xml:space="preserve"> </w:t>
            </w:r>
            <w:r w:rsidRPr="00BD229B">
              <w:rPr>
                <w:rFonts w:cs="Times New Roman"/>
                <w:color w:val="0A0A0A"/>
                <w:sz w:val="22"/>
                <w:shd w:val="clear" w:color="auto" w:fill="FFFFFF"/>
              </w:rPr>
              <w:t>дитячих гуртків</w:t>
            </w:r>
            <w:r w:rsidRPr="00CA794F">
              <w:rPr>
                <w:rFonts w:cs="Times New Roman"/>
                <w:color w:val="0A0A0A"/>
                <w:sz w:val="22"/>
                <w:shd w:val="clear" w:color="auto" w:fill="FFFFFF"/>
              </w:rPr>
              <w:t>, створити комфортні умови для репетицій творчих колективів та проведення виставок. Реалізація проєкту ліквідує аварійність, підвищить</w:t>
            </w:r>
            <w:r>
              <w:rPr>
                <w:rFonts w:cs="Times New Roman"/>
                <w:color w:val="0A0A0A"/>
                <w:sz w:val="22"/>
                <w:shd w:val="clear" w:color="auto" w:fill="FFFFFF"/>
              </w:rPr>
              <w:t xml:space="preserve"> </w:t>
            </w:r>
            <w:r w:rsidRPr="00BD229B">
              <w:rPr>
                <w:rFonts w:cs="Times New Roman"/>
                <w:color w:val="0A0A0A"/>
                <w:sz w:val="22"/>
                <w:shd w:val="clear" w:color="auto" w:fill="FFFFFF"/>
              </w:rPr>
              <w:t>енергоефективність будівлі</w:t>
            </w:r>
            <w:r>
              <w:rPr>
                <w:rFonts w:cs="Times New Roman"/>
                <w:color w:val="0A0A0A"/>
                <w:sz w:val="22"/>
                <w:shd w:val="clear" w:color="auto" w:fill="FFFFFF"/>
              </w:rPr>
              <w:t xml:space="preserve"> </w:t>
            </w:r>
            <w:r w:rsidRPr="00CA794F">
              <w:rPr>
                <w:rFonts w:cs="Times New Roman"/>
                <w:color w:val="0A0A0A"/>
                <w:sz w:val="22"/>
                <w:shd w:val="clear" w:color="auto" w:fill="FFFFFF"/>
              </w:rPr>
              <w:t>та активізує культурне життя громади.</w:t>
            </w:r>
          </w:p>
        </w:tc>
      </w:tr>
      <w:tr w:rsidR="00D16F62" w:rsidRPr="00CA794F" w14:paraId="2E8F32E3" w14:textId="77777777" w:rsidTr="005C1E6E">
        <w:tc>
          <w:tcPr>
            <w:tcW w:w="2492" w:type="dxa"/>
            <w:vAlign w:val="center"/>
          </w:tcPr>
          <w:p w14:paraId="64CA3324"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3C18DE32" w14:textId="77777777" w:rsidR="00D16F62" w:rsidRPr="00361423" w:rsidRDefault="00D16F62" w:rsidP="005C1E6E">
            <w:pPr>
              <w:ind w:firstLine="0"/>
              <w:jc w:val="left"/>
              <w:rPr>
                <w:rFonts w:cs="Times New Roman"/>
                <w:sz w:val="22"/>
              </w:rPr>
            </w:pPr>
            <w:r>
              <w:rPr>
                <w:rFonts w:cs="Times New Roman"/>
                <w:sz w:val="22"/>
              </w:rPr>
              <w:t xml:space="preserve">У повній мірі </w:t>
            </w:r>
            <w:r w:rsidRPr="00361423">
              <w:rPr>
                <w:rFonts w:cs="Times New Roman"/>
                <w:sz w:val="22"/>
              </w:rPr>
              <w:t>відновлено експлуатаційний стану</w:t>
            </w:r>
            <w:r>
              <w:rPr>
                <w:rFonts w:cs="Times New Roman"/>
                <w:sz w:val="22"/>
              </w:rPr>
              <w:t xml:space="preserve"> </w:t>
            </w:r>
            <w:r w:rsidRPr="00361423">
              <w:rPr>
                <w:rFonts w:cs="Times New Roman"/>
                <w:sz w:val="22"/>
              </w:rPr>
              <w:t xml:space="preserve">другого поверху СБК та створено безпечний простір для творчості відвідувачів. </w:t>
            </w:r>
          </w:p>
          <w:p w14:paraId="2110F025" w14:textId="77777777" w:rsidR="00D16F62" w:rsidRDefault="00D16F62" w:rsidP="005C1E6E">
            <w:pPr>
              <w:ind w:firstLine="0"/>
              <w:jc w:val="left"/>
              <w:rPr>
                <w:rFonts w:cs="Times New Roman"/>
                <w:sz w:val="22"/>
              </w:rPr>
            </w:pPr>
            <w:r w:rsidRPr="00361423">
              <w:rPr>
                <w:rFonts w:cs="Times New Roman"/>
                <w:sz w:val="22"/>
              </w:rPr>
              <w:t>Модернізовано інженерні мережі, покращено</w:t>
            </w:r>
            <w:r>
              <w:rPr>
                <w:rFonts w:cs="Times New Roman"/>
                <w:sz w:val="22"/>
              </w:rPr>
              <w:t xml:space="preserve"> </w:t>
            </w:r>
            <w:r w:rsidRPr="00361423">
              <w:rPr>
                <w:rFonts w:cs="Times New Roman"/>
                <w:sz w:val="22"/>
              </w:rPr>
              <w:t>енергоефективність приміщень</w:t>
            </w:r>
            <w:r>
              <w:rPr>
                <w:rFonts w:cs="Times New Roman"/>
                <w:sz w:val="22"/>
              </w:rPr>
              <w:t xml:space="preserve"> </w:t>
            </w:r>
            <w:r w:rsidRPr="00361423">
              <w:rPr>
                <w:rFonts w:cs="Times New Roman"/>
                <w:sz w:val="22"/>
              </w:rPr>
              <w:t>та оновлено інтер’єр СБК згідно з сучасними стандартами.</w:t>
            </w:r>
          </w:p>
          <w:p w14:paraId="21D975F6" w14:textId="77777777" w:rsidR="00D16F62" w:rsidRPr="00CA794F" w:rsidRDefault="00D16F62" w:rsidP="005C1E6E">
            <w:pPr>
              <w:ind w:firstLine="0"/>
              <w:jc w:val="left"/>
              <w:rPr>
                <w:rFonts w:cs="Times New Roman"/>
                <w:sz w:val="22"/>
              </w:rPr>
            </w:pPr>
            <w:r w:rsidRPr="00361423">
              <w:rPr>
                <w:rFonts w:cs="Times New Roman"/>
                <w:sz w:val="22"/>
              </w:rPr>
              <w:t xml:space="preserve">Збільшено кількість діючих гуртків СБК, </w:t>
            </w:r>
            <w:proofErr w:type="spellStart"/>
            <w:r w:rsidRPr="00361423">
              <w:rPr>
                <w:rFonts w:cs="Times New Roman"/>
                <w:sz w:val="22"/>
              </w:rPr>
              <w:t>залученість</w:t>
            </w:r>
            <w:proofErr w:type="spellEnd"/>
            <w:r w:rsidRPr="00361423">
              <w:rPr>
                <w:rFonts w:cs="Times New Roman"/>
                <w:sz w:val="22"/>
              </w:rPr>
              <w:t xml:space="preserve"> до</w:t>
            </w:r>
            <w:r>
              <w:rPr>
                <w:rFonts w:cs="Times New Roman"/>
                <w:sz w:val="22"/>
              </w:rPr>
              <w:t xml:space="preserve"> </w:t>
            </w:r>
            <w:r w:rsidRPr="00361423">
              <w:rPr>
                <w:rFonts w:cs="Times New Roman"/>
                <w:sz w:val="22"/>
              </w:rPr>
              <w:t>культурного дозвілля</w:t>
            </w:r>
            <w:r>
              <w:rPr>
                <w:rFonts w:cs="Times New Roman"/>
                <w:sz w:val="22"/>
              </w:rPr>
              <w:t xml:space="preserve"> </w:t>
            </w:r>
            <w:r w:rsidRPr="00361423">
              <w:rPr>
                <w:rFonts w:cs="Times New Roman"/>
                <w:sz w:val="22"/>
              </w:rPr>
              <w:t>молоді та забезпечено належні умови праці для персоналу СБК.</w:t>
            </w:r>
          </w:p>
        </w:tc>
      </w:tr>
      <w:tr w:rsidR="00D16F62" w:rsidRPr="00CA794F" w14:paraId="08677E3E" w14:textId="77777777" w:rsidTr="005C1E6E">
        <w:tc>
          <w:tcPr>
            <w:tcW w:w="2492" w:type="dxa"/>
            <w:vAlign w:val="center"/>
          </w:tcPr>
          <w:p w14:paraId="46A0041C"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03CA7141"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607D88CD" w14:textId="77777777" w:rsidTr="005C1E6E">
        <w:tc>
          <w:tcPr>
            <w:tcW w:w="2492" w:type="dxa"/>
            <w:vMerge w:val="restart"/>
            <w:vAlign w:val="center"/>
          </w:tcPr>
          <w:p w14:paraId="0562C9C6"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39E35BB7"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62424A74"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242F2F37"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41331A1C"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25B1DCC8" w14:textId="77777777" w:rsidTr="005C1E6E">
        <w:trPr>
          <w:trHeight w:val="250"/>
        </w:trPr>
        <w:tc>
          <w:tcPr>
            <w:tcW w:w="2492" w:type="dxa"/>
            <w:vMerge/>
            <w:vAlign w:val="center"/>
          </w:tcPr>
          <w:p w14:paraId="4AF5F823" w14:textId="77777777" w:rsidR="00D16F62" w:rsidRPr="00CA794F" w:rsidRDefault="00D16F62" w:rsidP="005C1E6E">
            <w:pPr>
              <w:ind w:firstLine="0"/>
              <w:jc w:val="center"/>
              <w:rPr>
                <w:rFonts w:cs="Times New Roman"/>
                <w:sz w:val="22"/>
              </w:rPr>
            </w:pPr>
          </w:p>
        </w:tc>
        <w:tc>
          <w:tcPr>
            <w:tcW w:w="2112" w:type="dxa"/>
            <w:vAlign w:val="center"/>
          </w:tcPr>
          <w:p w14:paraId="593D447C"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1E7926D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8D48949" w14:textId="77777777" w:rsidR="00D16F62" w:rsidRPr="00CA794F" w:rsidRDefault="00D16F62" w:rsidP="005C1E6E">
            <w:pPr>
              <w:ind w:firstLine="0"/>
              <w:jc w:val="center"/>
              <w:rPr>
                <w:rFonts w:cs="Times New Roman"/>
                <w:sz w:val="22"/>
              </w:rPr>
            </w:pPr>
            <w:r w:rsidRPr="00CA794F">
              <w:rPr>
                <w:rFonts w:cs="Times New Roman"/>
                <w:sz w:val="22"/>
              </w:rPr>
              <w:t>561,20892</w:t>
            </w:r>
          </w:p>
        </w:tc>
        <w:tc>
          <w:tcPr>
            <w:tcW w:w="1706" w:type="dxa"/>
            <w:vAlign w:val="center"/>
          </w:tcPr>
          <w:p w14:paraId="7CA3744E" w14:textId="77777777" w:rsidR="00D16F62" w:rsidRPr="00CA794F" w:rsidRDefault="00D16F62" w:rsidP="005C1E6E">
            <w:pPr>
              <w:ind w:firstLine="0"/>
              <w:jc w:val="center"/>
              <w:rPr>
                <w:rFonts w:cs="Times New Roman"/>
                <w:sz w:val="22"/>
              </w:rPr>
            </w:pPr>
            <w:r w:rsidRPr="00CA794F">
              <w:rPr>
                <w:rFonts w:cs="Times New Roman"/>
                <w:sz w:val="22"/>
              </w:rPr>
              <w:t>561,20892</w:t>
            </w:r>
          </w:p>
        </w:tc>
      </w:tr>
      <w:tr w:rsidR="00D16F62" w:rsidRPr="00CA794F" w14:paraId="65E97D5C" w14:textId="77777777" w:rsidTr="005C1E6E">
        <w:tc>
          <w:tcPr>
            <w:tcW w:w="2492" w:type="dxa"/>
            <w:vMerge/>
            <w:vAlign w:val="center"/>
          </w:tcPr>
          <w:p w14:paraId="336FB5A8" w14:textId="77777777" w:rsidR="00D16F62" w:rsidRPr="00CA794F" w:rsidRDefault="00D16F62" w:rsidP="005C1E6E">
            <w:pPr>
              <w:ind w:firstLine="0"/>
              <w:jc w:val="center"/>
              <w:rPr>
                <w:rFonts w:cs="Times New Roman"/>
                <w:sz w:val="22"/>
              </w:rPr>
            </w:pPr>
          </w:p>
        </w:tc>
        <w:tc>
          <w:tcPr>
            <w:tcW w:w="2112" w:type="dxa"/>
            <w:vAlign w:val="center"/>
          </w:tcPr>
          <w:p w14:paraId="5F98AF11"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7F81127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5AF342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7D70A7F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4F5BCEE" w14:textId="77777777" w:rsidTr="005C1E6E">
        <w:tc>
          <w:tcPr>
            <w:tcW w:w="2492" w:type="dxa"/>
            <w:vMerge/>
            <w:vAlign w:val="center"/>
          </w:tcPr>
          <w:p w14:paraId="497B145A" w14:textId="77777777" w:rsidR="00D16F62" w:rsidRPr="00CA794F" w:rsidRDefault="00D16F62" w:rsidP="005C1E6E">
            <w:pPr>
              <w:ind w:firstLine="0"/>
              <w:jc w:val="center"/>
              <w:rPr>
                <w:rFonts w:cs="Times New Roman"/>
                <w:sz w:val="22"/>
              </w:rPr>
            </w:pPr>
          </w:p>
        </w:tc>
        <w:tc>
          <w:tcPr>
            <w:tcW w:w="2112" w:type="dxa"/>
            <w:vAlign w:val="center"/>
          </w:tcPr>
          <w:p w14:paraId="11C8AA0C"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5A3050A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A93A6D0" w14:textId="77777777" w:rsidR="00D16F62" w:rsidRPr="00CA794F" w:rsidRDefault="00D16F62" w:rsidP="005C1E6E">
            <w:pPr>
              <w:ind w:firstLine="0"/>
              <w:jc w:val="center"/>
              <w:rPr>
                <w:rFonts w:cs="Times New Roman"/>
                <w:sz w:val="22"/>
              </w:rPr>
            </w:pPr>
            <w:r w:rsidRPr="00CA794F">
              <w:rPr>
                <w:rFonts w:cs="Times New Roman"/>
                <w:sz w:val="22"/>
              </w:rPr>
              <w:t>561,20892</w:t>
            </w:r>
          </w:p>
        </w:tc>
        <w:tc>
          <w:tcPr>
            <w:tcW w:w="1706" w:type="dxa"/>
            <w:vAlign w:val="center"/>
          </w:tcPr>
          <w:p w14:paraId="5D73223F" w14:textId="77777777" w:rsidR="00D16F62" w:rsidRPr="00CA794F" w:rsidRDefault="00D16F62" w:rsidP="005C1E6E">
            <w:pPr>
              <w:ind w:firstLine="0"/>
              <w:jc w:val="center"/>
              <w:rPr>
                <w:rFonts w:cs="Times New Roman"/>
                <w:sz w:val="22"/>
              </w:rPr>
            </w:pPr>
            <w:r w:rsidRPr="00CA794F">
              <w:rPr>
                <w:rFonts w:cs="Times New Roman"/>
                <w:sz w:val="22"/>
              </w:rPr>
              <w:t>561,20892</w:t>
            </w:r>
          </w:p>
        </w:tc>
      </w:tr>
      <w:tr w:rsidR="00D16F62" w:rsidRPr="00CA794F" w14:paraId="33E8ACBC" w14:textId="77777777" w:rsidTr="005C1E6E">
        <w:tc>
          <w:tcPr>
            <w:tcW w:w="2492" w:type="dxa"/>
            <w:vMerge/>
            <w:vAlign w:val="center"/>
          </w:tcPr>
          <w:p w14:paraId="025DBB79" w14:textId="77777777" w:rsidR="00D16F62" w:rsidRPr="00CA794F" w:rsidRDefault="00D16F62" w:rsidP="005C1E6E">
            <w:pPr>
              <w:ind w:firstLine="0"/>
              <w:jc w:val="center"/>
              <w:rPr>
                <w:rFonts w:cs="Times New Roman"/>
                <w:sz w:val="22"/>
              </w:rPr>
            </w:pPr>
          </w:p>
        </w:tc>
        <w:tc>
          <w:tcPr>
            <w:tcW w:w="2112" w:type="dxa"/>
            <w:vAlign w:val="center"/>
          </w:tcPr>
          <w:p w14:paraId="60EDCF98" w14:textId="77777777" w:rsidR="00D16F62" w:rsidRPr="00CA794F" w:rsidRDefault="00D16F62" w:rsidP="005C1E6E">
            <w:pPr>
              <w:ind w:firstLine="0"/>
              <w:jc w:val="center"/>
              <w:rPr>
                <w:rFonts w:cs="Times New Roman"/>
                <w:sz w:val="22"/>
              </w:rPr>
            </w:pPr>
            <w:r w:rsidRPr="004802A8">
              <w:rPr>
                <w:rFonts w:cs="Times New Roman"/>
                <w:sz w:val="22"/>
              </w:rPr>
              <w:t>Інші джерела, не заборонені законодавством</w:t>
            </w:r>
          </w:p>
        </w:tc>
        <w:tc>
          <w:tcPr>
            <w:tcW w:w="1628" w:type="dxa"/>
            <w:vAlign w:val="center"/>
          </w:tcPr>
          <w:p w14:paraId="1E41F4B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35673B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06A2F04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E516D55" w14:textId="77777777" w:rsidTr="005C1E6E">
        <w:tc>
          <w:tcPr>
            <w:tcW w:w="2492" w:type="dxa"/>
            <w:vAlign w:val="center"/>
          </w:tcPr>
          <w:p w14:paraId="00377314"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6A468461"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07A00639" w14:textId="77777777" w:rsidTr="005C1E6E">
        <w:tc>
          <w:tcPr>
            <w:tcW w:w="2492" w:type="dxa"/>
            <w:vAlign w:val="center"/>
          </w:tcPr>
          <w:p w14:paraId="04DC33EB"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0EC07047"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211B758D" w14:textId="77777777" w:rsidR="00D16F62" w:rsidRPr="00CA794F" w:rsidRDefault="00D16F62" w:rsidP="00D16F62">
      <w:pPr>
        <w:jc w:val="center"/>
        <w:rPr>
          <w:rFonts w:cs="Times New Roman"/>
          <w:sz w:val="22"/>
        </w:rPr>
      </w:pPr>
    </w:p>
    <w:p w14:paraId="35796895" w14:textId="77777777" w:rsidR="00D16F62" w:rsidRPr="00CA794F" w:rsidRDefault="00D16F62" w:rsidP="00D16F62">
      <w:pPr>
        <w:jc w:val="center"/>
        <w:rPr>
          <w:rFonts w:cs="Times New Roman"/>
          <w:sz w:val="22"/>
        </w:rPr>
      </w:pPr>
    </w:p>
    <w:p w14:paraId="0DADE51D" w14:textId="77777777" w:rsidR="00D16F62" w:rsidRDefault="00D16F62" w:rsidP="00D16F62">
      <w:pPr>
        <w:jc w:val="center"/>
        <w:rPr>
          <w:rFonts w:cs="Times New Roman"/>
          <w:sz w:val="22"/>
        </w:rPr>
      </w:pPr>
    </w:p>
    <w:p w14:paraId="70F39C37" w14:textId="77777777" w:rsidR="00D16F62" w:rsidRDefault="00D16F62" w:rsidP="00D16F62">
      <w:pPr>
        <w:jc w:val="center"/>
        <w:rPr>
          <w:rFonts w:cs="Times New Roman"/>
          <w:sz w:val="22"/>
        </w:rPr>
      </w:pPr>
    </w:p>
    <w:p w14:paraId="4CBCDD98" w14:textId="77777777" w:rsidR="00D16F62" w:rsidRDefault="00D16F62" w:rsidP="00D16F62">
      <w:pPr>
        <w:jc w:val="center"/>
        <w:rPr>
          <w:rFonts w:cs="Times New Roman"/>
          <w:sz w:val="22"/>
        </w:rPr>
      </w:pPr>
    </w:p>
    <w:p w14:paraId="048DF48D" w14:textId="77777777" w:rsidR="00D16F62" w:rsidRDefault="00D16F62" w:rsidP="00D16F62">
      <w:pPr>
        <w:jc w:val="center"/>
        <w:rPr>
          <w:rFonts w:cs="Times New Roman"/>
          <w:sz w:val="22"/>
        </w:rPr>
      </w:pPr>
    </w:p>
    <w:p w14:paraId="54EB8104" w14:textId="77777777" w:rsidR="00D16F62" w:rsidRDefault="00D16F62" w:rsidP="00D16F62">
      <w:pPr>
        <w:jc w:val="center"/>
        <w:rPr>
          <w:rFonts w:cs="Times New Roman"/>
          <w:sz w:val="22"/>
        </w:rPr>
      </w:pPr>
    </w:p>
    <w:p w14:paraId="69C14E57" w14:textId="77777777" w:rsidR="00D16F62" w:rsidRDefault="00D16F62" w:rsidP="00D16F62">
      <w:pPr>
        <w:jc w:val="center"/>
        <w:rPr>
          <w:rFonts w:cs="Times New Roman"/>
          <w:sz w:val="22"/>
        </w:rPr>
      </w:pPr>
    </w:p>
    <w:p w14:paraId="37E76248" w14:textId="77777777" w:rsidR="00D16F62" w:rsidRDefault="00D16F62" w:rsidP="00D16F62">
      <w:pPr>
        <w:jc w:val="center"/>
        <w:rPr>
          <w:rFonts w:cs="Times New Roman"/>
          <w:sz w:val="22"/>
        </w:rPr>
      </w:pPr>
    </w:p>
    <w:p w14:paraId="42B2359A" w14:textId="77777777" w:rsidR="00D16F62" w:rsidRDefault="00D16F62" w:rsidP="00D16F62">
      <w:pPr>
        <w:jc w:val="center"/>
        <w:rPr>
          <w:rFonts w:cs="Times New Roman"/>
          <w:sz w:val="22"/>
        </w:rPr>
      </w:pPr>
    </w:p>
    <w:p w14:paraId="49BF3FCB" w14:textId="77777777" w:rsidR="00D16F62" w:rsidRDefault="00D16F62" w:rsidP="00D16F62">
      <w:pPr>
        <w:jc w:val="center"/>
        <w:rPr>
          <w:rFonts w:cs="Times New Roman"/>
          <w:sz w:val="22"/>
        </w:rPr>
      </w:pPr>
    </w:p>
    <w:p w14:paraId="48FF2956" w14:textId="77777777" w:rsidR="00D16F62" w:rsidRDefault="00D16F62" w:rsidP="00D16F62">
      <w:pPr>
        <w:jc w:val="center"/>
        <w:rPr>
          <w:rFonts w:cs="Times New Roman"/>
          <w:sz w:val="22"/>
        </w:rPr>
      </w:pPr>
    </w:p>
    <w:p w14:paraId="7FE192DE" w14:textId="77777777" w:rsidR="00D16F62" w:rsidRDefault="00D16F62" w:rsidP="00D16F62">
      <w:pPr>
        <w:jc w:val="center"/>
        <w:rPr>
          <w:rFonts w:cs="Times New Roman"/>
          <w:sz w:val="22"/>
        </w:rPr>
      </w:pPr>
    </w:p>
    <w:p w14:paraId="0BCC4B8F" w14:textId="77777777" w:rsidR="00D16F62" w:rsidRDefault="00D16F62" w:rsidP="00D16F62">
      <w:pPr>
        <w:jc w:val="center"/>
        <w:rPr>
          <w:rFonts w:cs="Times New Roman"/>
          <w:sz w:val="22"/>
        </w:rPr>
      </w:pPr>
    </w:p>
    <w:p w14:paraId="377B58A2" w14:textId="77777777" w:rsidR="00D16F62" w:rsidRPr="00CA794F" w:rsidRDefault="00D16F62" w:rsidP="00D16F62">
      <w:pPr>
        <w:jc w:val="center"/>
        <w:rPr>
          <w:rFonts w:cs="Times New Roman"/>
          <w:sz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0DC1B0A5" w14:textId="77777777" w:rsidTr="005C1E6E">
        <w:trPr>
          <w:cantSplit/>
          <w:trHeight w:val="70"/>
          <w:jc w:val="center"/>
        </w:trPr>
        <w:tc>
          <w:tcPr>
            <w:tcW w:w="2492" w:type="dxa"/>
            <w:shd w:val="clear" w:color="auto" w:fill="BFBFBF" w:themeFill="background1" w:themeFillShade="BF"/>
            <w:vAlign w:val="center"/>
          </w:tcPr>
          <w:p w14:paraId="120414B9"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419BB6D4" w14:textId="77777777" w:rsidR="00D16F62" w:rsidRPr="00CA794F" w:rsidRDefault="00D16F62" w:rsidP="005C1E6E">
            <w:pPr>
              <w:ind w:firstLine="0"/>
              <w:jc w:val="center"/>
              <w:rPr>
                <w:rFonts w:cs="Times New Roman"/>
                <w:sz w:val="22"/>
              </w:rPr>
            </w:pPr>
            <w:r w:rsidRPr="00D96F9E">
              <w:rPr>
                <w:rFonts w:eastAsia="Times New Roman" w:cs="Times New Roman"/>
                <w:b/>
                <w:sz w:val="22"/>
              </w:rPr>
              <w:t xml:space="preserve">Проведення заходів з підвищення </w:t>
            </w:r>
            <w:proofErr w:type="spellStart"/>
            <w:r w:rsidRPr="00D96F9E">
              <w:rPr>
                <w:rFonts w:eastAsia="Times New Roman" w:cs="Times New Roman"/>
                <w:b/>
                <w:sz w:val="22"/>
              </w:rPr>
              <w:t>екосвідомості</w:t>
            </w:r>
            <w:proofErr w:type="spellEnd"/>
            <w:r w:rsidRPr="00D96F9E">
              <w:rPr>
                <w:rFonts w:eastAsia="Times New Roman" w:cs="Times New Roman"/>
                <w:b/>
                <w:sz w:val="22"/>
              </w:rPr>
              <w:t xml:space="preserve"> та мотивації до збереження довкілля</w:t>
            </w:r>
          </w:p>
        </w:tc>
      </w:tr>
      <w:tr w:rsidR="00D16F62" w:rsidRPr="00CA794F" w14:paraId="496AF2D4" w14:textId="77777777" w:rsidTr="005C1E6E">
        <w:trPr>
          <w:cantSplit/>
          <w:jc w:val="center"/>
        </w:trPr>
        <w:tc>
          <w:tcPr>
            <w:tcW w:w="2492" w:type="dxa"/>
            <w:vAlign w:val="center"/>
          </w:tcPr>
          <w:p w14:paraId="5AA2644F"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22EF17A6" w14:textId="77777777" w:rsidR="00D16F62" w:rsidRPr="00CA794F" w:rsidRDefault="00D16F62" w:rsidP="005C1E6E">
            <w:pPr>
              <w:ind w:firstLine="0"/>
              <w:rPr>
                <w:rFonts w:cs="Times New Roman"/>
                <w:sz w:val="22"/>
              </w:rPr>
            </w:pPr>
            <w:r w:rsidRPr="00CA794F">
              <w:rPr>
                <w:rFonts w:eastAsia="Times New Roman" w:cs="Times New Roman"/>
                <w:sz w:val="22"/>
              </w:rPr>
              <w:t xml:space="preserve">Підвищити рівень екологічної свідомості мешканців і мотивацію до збереження довкілля через серію простих, регулярних і видимих для громади </w:t>
            </w:r>
            <w:proofErr w:type="spellStart"/>
            <w:r w:rsidRPr="00CA794F">
              <w:rPr>
                <w:rFonts w:eastAsia="Times New Roman" w:cs="Times New Roman"/>
                <w:sz w:val="22"/>
              </w:rPr>
              <w:t>екоосвітніх</w:t>
            </w:r>
            <w:proofErr w:type="spellEnd"/>
            <w:r w:rsidRPr="00CA794F">
              <w:rPr>
                <w:rFonts w:eastAsia="Times New Roman" w:cs="Times New Roman"/>
                <w:sz w:val="22"/>
              </w:rPr>
              <w:t xml:space="preserve"> та практичних заходів.</w:t>
            </w:r>
          </w:p>
        </w:tc>
      </w:tr>
      <w:tr w:rsidR="00D16F62" w:rsidRPr="00CA794F" w14:paraId="30C11075" w14:textId="77777777" w:rsidTr="005C1E6E">
        <w:trPr>
          <w:cantSplit/>
          <w:jc w:val="center"/>
        </w:trPr>
        <w:tc>
          <w:tcPr>
            <w:tcW w:w="2492" w:type="dxa"/>
            <w:vAlign w:val="center"/>
          </w:tcPr>
          <w:p w14:paraId="26F27959"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3F260600" w14:textId="77777777" w:rsidR="00D16F62" w:rsidRPr="00CA794F" w:rsidRDefault="00D16F62" w:rsidP="005C1E6E">
            <w:pPr>
              <w:ind w:firstLine="0"/>
              <w:jc w:val="center"/>
              <w:rPr>
                <w:rFonts w:cs="Times New Roman"/>
                <w:sz w:val="22"/>
              </w:rPr>
            </w:pPr>
            <w:r w:rsidRPr="00CA794F">
              <w:rPr>
                <w:rFonts w:eastAsia="Times New Roman" w:cs="Times New Roman"/>
                <w:sz w:val="22"/>
              </w:rPr>
              <w:t>Уся територія Межиріцької сільської територіальної громади</w:t>
            </w:r>
            <w:r>
              <w:rPr>
                <w:rFonts w:eastAsia="Times New Roman" w:cs="Times New Roman"/>
                <w:sz w:val="22"/>
              </w:rPr>
              <w:t xml:space="preserve"> (</w:t>
            </w:r>
            <w:r w:rsidRPr="00CA794F">
              <w:rPr>
                <w:rFonts w:eastAsia="Times New Roman" w:cs="Times New Roman"/>
                <w:sz w:val="22"/>
              </w:rPr>
              <w:t>заходи проводяться в закладах освіти, культури, бібліотеках і публічних просторах громади</w:t>
            </w:r>
            <w:r>
              <w:rPr>
                <w:rFonts w:eastAsia="Times New Roman" w:cs="Times New Roman"/>
                <w:sz w:val="22"/>
              </w:rPr>
              <w:t>).</w:t>
            </w:r>
          </w:p>
        </w:tc>
      </w:tr>
      <w:tr w:rsidR="00D16F62" w:rsidRPr="00CA794F" w14:paraId="1D8F621F" w14:textId="77777777" w:rsidTr="005C1E6E">
        <w:trPr>
          <w:cantSplit/>
          <w:jc w:val="center"/>
        </w:trPr>
        <w:tc>
          <w:tcPr>
            <w:tcW w:w="2492" w:type="dxa"/>
            <w:vAlign w:val="center"/>
          </w:tcPr>
          <w:p w14:paraId="79A125E7"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3638011C" w14:textId="77777777" w:rsidR="00D16F62" w:rsidRPr="00CA794F" w:rsidRDefault="00D16F62" w:rsidP="005C1E6E">
            <w:pPr>
              <w:ind w:firstLine="0"/>
              <w:jc w:val="center"/>
              <w:rPr>
                <w:rFonts w:cs="Times New Roman"/>
                <w:sz w:val="22"/>
              </w:rPr>
            </w:pPr>
            <w:r w:rsidRPr="00CA794F">
              <w:rPr>
                <w:rFonts w:eastAsia="Times New Roman" w:cs="Times New Roman"/>
                <w:sz w:val="22"/>
              </w:rPr>
              <w:t>1500</w:t>
            </w:r>
            <w:r>
              <w:rPr>
                <w:rFonts w:eastAsia="Times New Roman" w:cs="Times New Roman"/>
                <w:sz w:val="22"/>
              </w:rPr>
              <w:t xml:space="preserve"> осіб.</w:t>
            </w:r>
          </w:p>
        </w:tc>
      </w:tr>
      <w:tr w:rsidR="00D16F62" w:rsidRPr="00CA794F" w14:paraId="7610CE00" w14:textId="77777777" w:rsidTr="005C1E6E">
        <w:trPr>
          <w:cantSplit/>
          <w:trHeight w:val="462"/>
          <w:jc w:val="center"/>
        </w:trPr>
        <w:tc>
          <w:tcPr>
            <w:tcW w:w="2492" w:type="dxa"/>
            <w:vAlign w:val="center"/>
          </w:tcPr>
          <w:p w14:paraId="20B3F5A9"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32E4294A" w14:textId="77777777" w:rsidR="00D16F62" w:rsidRPr="00CA794F" w:rsidRDefault="00D16F62" w:rsidP="005C1E6E">
            <w:pPr>
              <w:ind w:firstLine="0"/>
              <w:rPr>
                <w:rFonts w:cs="Times New Roman"/>
                <w:sz w:val="22"/>
              </w:rPr>
            </w:pPr>
            <w:r w:rsidRPr="00CA794F">
              <w:rPr>
                <w:rFonts w:eastAsia="Times New Roman" w:cs="Times New Roman"/>
                <w:sz w:val="22"/>
              </w:rPr>
              <w:t>Проєкт об’єднає лекції, еко</w:t>
            </w:r>
            <w:r>
              <w:rPr>
                <w:rFonts w:eastAsia="Times New Roman" w:cs="Times New Roman"/>
                <w:sz w:val="22"/>
              </w:rPr>
              <w:t xml:space="preserve">логічні </w:t>
            </w:r>
            <w:proofErr w:type="spellStart"/>
            <w:r w:rsidRPr="00CA794F">
              <w:rPr>
                <w:rFonts w:eastAsia="Times New Roman" w:cs="Times New Roman"/>
                <w:sz w:val="22"/>
              </w:rPr>
              <w:t>уроки</w:t>
            </w:r>
            <w:proofErr w:type="spellEnd"/>
            <w:r w:rsidRPr="00CA794F">
              <w:rPr>
                <w:rFonts w:eastAsia="Times New Roman" w:cs="Times New Roman"/>
                <w:sz w:val="22"/>
              </w:rPr>
              <w:t>, толоки, конкурс</w:t>
            </w:r>
            <w:r>
              <w:rPr>
                <w:rFonts w:eastAsia="Times New Roman" w:cs="Times New Roman"/>
                <w:sz w:val="22"/>
              </w:rPr>
              <w:t>и</w:t>
            </w:r>
            <w:r w:rsidRPr="00CA794F">
              <w:rPr>
                <w:rFonts w:eastAsia="Times New Roman" w:cs="Times New Roman"/>
                <w:sz w:val="22"/>
              </w:rPr>
              <w:t xml:space="preserve"> між селами, інформаційні кампанії в соц</w:t>
            </w:r>
            <w:r>
              <w:rPr>
                <w:rFonts w:eastAsia="Times New Roman" w:cs="Times New Roman"/>
                <w:sz w:val="22"/>
              </w:rPr>
              <w:t xml:space="preserve">іальних </w:t>
            </w:r>
            <w:r w:rsidRPr="00CA794F">
              <w:rPr>
                <w:rFonts w:eastAsia="Times New Roman" w:cs="Times New Roman"/>
                <w:sz w:val="22"/>
              </w:rPr>
              <w:t>мережах, акції зі зменшення відходів та компостування органіки. До заходів залучаються школярі, молодь, сім’ї, працівники бюджетної сфери, активні мешканці та місцевий бізнес.</w:t>
            </w:r>
          </w:p>
        </w:tc>
      </w:tr>
      <w:tr w:rsidR="00D16F62" w:rsidRPr="00CA794F" w14:paraId="5ACF0F0C" w14:textId="77777777" w:rsidTr="005C1E6E">
        <w:trPr>
          <w:cantSplit/>
          <w:jc w:val="center"/>
        </w:trPr>
        <w:tc>
          <w:tcPr>
            <w:tcW w:w="2492" w:type="dxa"/>
            <w:vAlign w:val="center"/>
          </w:tcPr>
          <w:p w14:paraId="7DBBD932"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2A885577" w14:textId="77777777" w:rsidR="00D16F62" w:rsidRDefault="00D16F62" w:rsidP="005C1E6E">
            <w:pPr>
              <w:ind w:firstLine="0"/>
              <w:jc w:val="left"/>
              <w:rPr>
                <w:rFonts w:eastAsia="Times New Roman" w:cs="Times New Roman"/>
                <w:sz w:val="22"/>
              </w:rPr>
            </w:pPr>
            <w:r>
              <w:rPr>
                <w:rFonts w:eastAsia="Times New Roman" w:cs="Times New Roman"/>
                <w:sz w:val="22"/>
              </w:rPr>
              <w:t>П</w:t>
            </w:r>
            <w:r w:rsidRPr="00CA794F">
              <w:rPr>
                <w:rFonts w:eastAsia="Times New Roman" w:cs="Times New Roman"/>
                <w:sz w:val="22"/>
              </w:rPr>
              <w:t xml:space="preserve">роведено не менше </w:t>
            </w:r>
            <w:r>
              <w:rPr>
                <w:rFonts w:eastAsia="Times New Roman" w:cs="Times New Roman"/>
                <w:sz w:val="22"/>
              </w:rPr>
              <w:t>1</w:t>
            </w:r>
            <w:r w:rsidRPr="00CA794F">
              <w:rPr>
                <w:rFonts w:eastAsia="Times New Roman" w:cs="Times New Roman"/>
                <w:sz w:val="22"/>
              </w:rPr>
              <w:t>5</w:t>
            </w:r>
            <w:r>
              <w:rPr>
                <w:rFonts w:eastAsia="Times New Roman" w:cs="Times New Roman"/>
                <w:sz w:val="22"/>
              </w:rPr>
              <w:t xml:space="preserve"> </w:t>
            </w:r>
            <w:r w:rsidRPr="00D65171">
              <w:rPr>
                <w:rFonts w:eastAsia="Times New Roman" w:cs="Times New Roman"/>
                <w:sz w:val="22"/>
              </w:rPr>
              <w:t xml:space="preserve">заходів з підвищення </w:t>
            </w:r>
            <w:proofErr w:type="spellStart"/>
            <w:r w:rsidRPr="00D65171">
              <w:rPr>
                <w:rFonts w:eastAsia="Times New Roman" w:cs="Times New Roman"/>
                <w:sz w:val="22"/>
              </w:rPr>
              <w:t>екосвідомості</w:t>
            </w:r>
            <w:proofErr w:type="spellEnd"/>
            <w:r w:rsidRPr="00D65171">
              <w:rPr>
                <w:rFonts w:eastAsia="Times New Roman" w:cs="Times New Roman"/>
                <w:sz w:val="22"/>
              </w:rPr>
              <w:t xml:space="preserve"> та мотивації до збереження довкілля</w:t>
            </w:r>
            <w:r>
              <w:rPr>
                <w:rFonts w:eastAsia="Times New Roman" w:cs="Times New Roman"/>
                <w:sz w:val="22"/>
              </w:rPr>
              <w:t>.</w:t>
            </w:r>
            <w:r w:rsidRPr="00CA794F">
              <w:rPr>
                <w:rFonts w:eastAsia="Times New Roman" w:cs="Times New Roman"/>
                <w:sz w:val="22"/>
              </w:rPr>
              <w:t xml:space="preserve"> </w:t>
            </w:r>
          </w:p>
          <w:p w14:paraId="4B438B46" w14:textId="77777777" w:rsidR="00D16F62" w:rsidRDefault="00D16F62" w:rsidP="005C1E6E">
            <w:pPr>
              <w:ind w:firstLine="0"/>
              <w:jc w:val="left"/>
              <w:rPr>
                <w:rFonts w:eastAsia="Times New Roman" w:cs="Times New Roman"/>
                <w:sz w:val="22"/>
              </w:rPr>
            </w:pPr>
            <w:r>
              <w:rPr>
                <w:rFonts w:eastAsia="Times New Roman" w:cs="Times New Roman"/>
                <w:sz w:val="22"/>
              </w:rPr>
              <w:t>З</w:t>
            </w:r>
            <w:r w:rsidRPr="00CA794F">
              <w:rPr>
                <w:rFonts w:eastAsia="Times New Roman" w:cs="Times New Roman"/>
                <w:sz w:val="22"/>
              </w:rPr>
              <w:t>алучено щонайменше 1500 учасників</w:t>
            </w:r>
            <w:r>
              <w:rPr>
                <w:rFonts w:eastAsia="Times New Roman" w:cs="Times New Roman"/>
                <w:sz w:val="22"/>
              </w:rPr>
              <w:t xml:space="preserve"> до проєкту.</w:t>
            </w:r>
            <w:r w:rsidRPr="00CA794F">
              <w:rPr>
                <w:rFonts w:eastAsia="Times New Roman" w:cs="Times New Roman"/>
                <w:sz w:val="22"/>
              </w:rPr>
              <w:t xml:space="preserve"> </w:t>
            </w:r>
          </w:p>
          <w:p w14:paraId="7942DC7C" w14:textId="77777777" w:rsidR="00D16F62" w:rsidRDefault="00D16F62" w:rsidP="005C1E6E">
            <w:pPr>
              <w:ind w:firstLine="0"/>
              <w:jc w:val="left"/>
              <w:rPr>
                <w:rFonts w:eastAsia="Times New Roman" w:cs="Times New Roman"/>
                <w:sz w:val="22"/>
              </w:rPr>
            </w:pPr>
            <w:r>
              <w:rPr>
                <w:rFonts w:eastAsia="Times New Roman" w:cs="Times New Roman"/>
                <w:sz w:val="22"/>
              </w:rPr>
              <w:t>С</w:t>
            </w:r>
            <w:r w:rsidRPr="00CA794F">
              <w:rPr>
                <w:rFonts w:eastAsia="Times New Roman" w:cs="Times New Roman"/>
                <w:sz w:val="22"/>
              </w:rPr>
              <w:t xml:space="preserve">творено пакет матеріалів для </w:t>
            </w:r>
            <w:r>
              <w:rPr>
                <w:rFonts w:eastAsia="Times New Roman" w:cs="Times New Roman"/>
                <w:sz w:val="22"/>
              </w:rPr>
              <w:t>закладів освіти щодо</w:t>
            </w:r>
            <w:r w:rsidRPr="00D65171">
              <w:rPr>
                <w:rFonts w:eastAsia="Times New Roman" w:cs="Times New Roman"/>
                <w:sz w:val="22"/>
              </w:rPr>
              <w:t xml:space="preserve"> підвищення </w:t>
            </w:r>
            <w:proofErr w:type="spellStart"/>
            <w:r w:rsidRPr="00D65171">
              <w:rPr>
                <w:rFonts w:eastAsia="Times New Roman" w:cs="Times New Roman"/>
                <w:sz w:val="22"/>
              </w:rPr>
              <w:t>екосвідомості</w:t>
            </w:r>
            <w:proofErr w:type="spellEnd"/>
            <w:r w:rsidRPr="00D65171">
              <w:rPr>
                <w:rFonts w:eastAsia="Times New Roman" w:cs="Times New Roman"/>
                <w:sz w:val="22"/>
              </w:rPr>
              <w:t xml:space="preserve"> та мотивації до збереження довкілля</w:t>
            </w:r>
            <w:r>
              <w:rPr>
                <w:rFonts w:eastAsia="Times New Roman" w:cs="Times New Roman"/>
                <w:sz w:val="22"/>
              </w:rPr>
              <w:t>.</w:t>
            </w:r>
            <w:r w:rsidRPr="00CA794F">
              <w:rPr>
                <w:rFonts w:eastAsia="Times New Roman" w:cs="Times New Roman"/>
                <w:sz w:val="22"/>
              </w:rPr>
              <w:t xml:space="preserve"> </w:t>
            </w:r>
          </w:p>
          <w:p w14:paraId="15117C02" w14:textId="77777777" w:rsidR="00D16F62" w:rsidRPr="00CA794F" w:rsidRDefault="00D16F62" w:rsidP="005C1E6E">
            <w:pPr>
              <w:ind w:firstLine="0"/>
              <w:jc w:val="left"/>
              <w:rPr>
                <w:rFonts w:cs="Times New Roman"/>
                <w:sz w:val="22"/>
              </w:rPr>
            </w:pPr>
            <w:r>
              <w:rPr>
                <w:rFonts w:eastAsia="Times New Roman" w:cs="Times New Roman"/>
                <w:sz w:val="22"/>
              </w:rPr>
              <w:t xml:space="preserve">Підвищено </w:t>
            </w:r>
            <w:proofErr w:type="spellStart"/>
            <w:r>
              <w:rPr>
                <w:rFonts w:eastAsia="Times New Roman" w:cs="Times New Roman"/>
                <w:sz w:val="22"/>
              </w:rPr>
              <w:t>залученість</w:t>
            </w:r>
            <w:proofErr w:type="spellEnd"/>
            <w:r w:rsidRPr="00CA794F">
              <w:rPr>
                <w:rFonts w:eastAsia="Times New Roman" w:cs="Times New Roman"/>
                <w:sz w:val="22"/>
              </w:rPr>
              <w:t xml:space="preserve"> </w:t>
            </w:r>
            <w:r>
              <w:rPr>
                <w:rFonts w:eastAsia="Times New Roman" w:cs="Times New Roman"/>
                <w:sz w:val="22"/>
              </w:rPr>
              <w:t>жителів</w:t>
            </w:r>
            <w:r w:rsidRPr="00CA794F">
              <w:rPr>
                <w:rFonts w:eastAsia="Times New Roman" w:cs="Times New Roman"/>
                <w:sz w:val="22"/>
              </w:rPr>
              <w:t xml:space="preserve"> </w:t>
            </w:r>
            <w:r>
              <w:rPr>
                <w:rFonts w:eastAsia="Times New Roman" w:cs="Times New Roman"/>
                <w:sz w:val="22"/>
              </w:rPr>
              <w:t xml:space="preserve">до акцій з </w:t>
            </w:r>
            <w:r w:rsidRPr="00CA794F">
              <w:rPr>
                <w:rFonts w:eastAsia="Times New Roman" w:cs="Times New Roman"/>
                <w:sz w:val="22"/>
              </w:rPr>
              <w:t>прибирання, сортуванн</w:t>
            </w:r>
            <w:r>
              <w:rPr>
                <w:rFonts w:eastAsia="Times New Roman" w:cs="Times New Roman"/>
                <w:sz w:val="22"/>
              </w:rPr>
              <w:t>я</w:t>
            </w:r>
            <w:r w:rsidRPr="00CA794F">
              <w:rPr>
                <w:rFonts w:eastAsia="Times New Roman" w:cs="Times New Roman"/>
                <w:sz w:val="22"/>
              </w:rPr>
              <w:t xml:space="preserve"> відходів та ощадно</w:t>
            </w:r>
            <w:r>
              <w:rPr>
                <w:rFonts w:eastAsia="Times New Roman" w:cs="Times New Roman"/>
                <w:sz w:val="22"/>
              </w:rPr>
              <w:t>го</w:t>
            </w:r>
            <w:r w:rsidRPr="00CA794F">
              <w:rPr>
                <w:rFonts w:eastAsia="Times New Roman" w:cs="Times New Roman"/>
                <w:sz w:val="22"/>
              </w:rPr>
              <w:t xml:space="preserve"> використанн</w:t>
            </w:r>
            <w:r>
              <w:rPr>
                <w:rFonts w:eastAsia="Times New Roman" w:cs="Times New Roman"/>
                <w:sz w:val="22"/>
              </w:rPr>
              <w:t>я</w:t>
            </w:r>
            <w:r w:rsidRPr="00CA794F">
              <w:rPr>
                <w:rFonts w:eastAsia="Times New Roman" w:cs="Times New Roman"/>
                <w:sz w:val="22"/>
              </w:rPr>
              <w:t xml:space="preserve"> ресурсів.</w:t>
            </w:r>
          </w:p>
        </w:tc>
      </w:tr>
      <w:tr w:rsidR="00D16F62" w:rsidRPr="00CA794F" w14:paraId="59F10052" w14:textId="77777777" w:rsidTr="005C1E6E">
        <w:trPr>
          <w:cantSplit/>
          <w:jc w:val="center"/>
        </w:trPr>
        <w:tc>
          <w:tcPr>
            <w:tcW w:w="2492" w:type="dxa"/>
            <w:vAlign w:val="center"/>
          </w:tcPr>
          <w:p w14:paraId="548133A6"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7BA73D8B"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191F09F3" w14:textId="77777777" w:rsidTr="005C1E6E">
        <w:trPr>
          <w:cantSplit/>
          <w:jc w:val="center"/>
        </w:trPr>
        <w:tc>
          <w:tcPr>
            <w:tcW w:w="2492" w:type="dxa"/>
            <w:vMerge w:val="restart"/>
            <w:vAlign w:val="center"/>
          </w:tcPr>
          <w:p w14:paraId="0DA62953"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3A8C1F55"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2C9AD2FA"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4A9C8528"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71AD1C2E"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796E868B" w14:textId="77777777" w:rsidTr="005C1E6E">
        <w:trPr>
          <w:cantSplit/>
          <w:trHeight w:val="250"/>
          <w:jc w:val="center"/>
        </w:trPr>
        <w:tc>
          <w:tcPr>
            <w:tcW w:w="2492" w:type="dxa"/>
            <w:vMerge/>
            <w:vAlign w:val="center"/>
          </w:tcPr>
          <w:p w14:paraId="56CD5EDB" w14:textId="77777777" w:rsidR="00D16F62" w:rsidRPr="00CA794F" w:rsidRDefault="00D16F62" w:rsidP="005C1E6E">
            <w:pPr>
              <w:ind w:firstLine="0"/>
              <w:jc w:val="center"/>
              <w:rPr>
                <w:rFonts w:cs="Times New Roman"/>
                <w:sz w:val="22"/>
              </w:rPr>
            </w:pPr>
          </w:p>
        </w:tc>
        <w:tc>
          <w:tcPr>
            <w:tcW w:w="2112" w:type="dxa"/>
            <w:vAlign w:val="center"/>
          </w:tcPr>
          <w:p w14:paraId="1FBCDE83"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2BB1111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2E9A6D3" w14:textId="77777777" w:rsidR="00D16F62" w:rsidRPr="00CA794F" w:rsidRDefault="00D16F62" w:rsidP="005C1E6E">
            <w:pPr>
              <w:ind w:firstLine="0"/>
              <w:jc w:val="center"/>
              <w:rPr>
                <w:rFonts w:cs="Times New Roman"/>
                <w:sz w:val="22"/>
              </w:rPr>
            </w:pPr>
            <w:r w:rsidRPr="00CA794F">
              <w:rPr>
                <w:rFonts w:eastAsia="Times New Roman" w:cs="Times New Roman"/>
                <w:sz w:val="22"/>
              </w:rPr>
              <w:t>190,0</w:t>
            </w:r>
          </w:p>
        </w:tc>
        <w:tc>
          <w:tcPr>
            <w:tcW w:w="1706" w:type="dxa"/>
            <w:vAlign w:val="center"/>
          </w:tcPr>
          <w:p w14:paraId="18B1D614" w14:textId="77777777" w:rsidR="00D16F62" w:rsidRPr="00CA794F" w:rsidRDefault="00D16F62" w:rsidP="005C1E6E">
            <w:pPr>
              <w:ind w:firstLine="0"/>
              <w:jc w:val="center"/>
              <w:rPr>
                <w:rFonts w:cs="Times New Roman"/>
                <w:sz w:val="22"/>
              </w:rPr>
            </w:pPr>
            <w:r w:rsidRPr="00CA794F">
              <w:rPr>
                <w:rFonts w:eastAsia="Times New Roman" w:cs="Times New Roman"/>
                <w:sz w:val="22"/>
              </w:rPr>
              <w:t>190,0</w:t>
            </w:r>
          </w:p>
        </w:tc>
      </w:tr>
      <w:tr w:rsidR="00D16F62" w:rsidRPr="00CA794F" w14:paraId="2D23AF45" w14:textId="77777777" w:rsidTr="005C1E6E">
        <w:trPr>
          <w:cantSplit/>
          <w:jc w:val="center"/>
        </w:trPr>
        <w:tc>
          <w:tcPr>
            <w:tcW w:w="2492" w:type="dxa"/>
            <w:vMerge/>
            <w:vAlign w:val="center"/>
          </w:tcPr>
          <w:p w14:paraId="202C7510" w14:textId="77777777" w:rsidR="00D16F62" w:rsidRPr="00CA794F" w:rsidRDefault="00D16F62" w:rsidP="005C1E6E">
            <w:pPr>
              <w:ind w:firstLine="0"/>
              <w:jc w:val="center"/>
              <w:rPr>
                <w:rFonts w:cs="Times New Roman"/>
                <w:sz w:val="22"/>
              </w:rPr>
            </w:pPr>
          </w:p>
        </w:tc>
        <w:tc>
          <w:tcPr>
            <w:tcW w:w="2112" w:type="dxa"/>
            <w:vAlign w:val="center"/>
          </w:tcPr>
          <w:p w14:paraId="6493B64F"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11C5EA3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0B60615"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12143AE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75BF59F1" w14:textId="77777777" w:rsidTr="005C1E6E">
        <w:trPr>
          <w:cantSplit/>
          <w:jc w:val="center"/>
        </w:trPr>
        <w:tc>
          <w:tcPr>
            <w:tcW w:w="2492" w:type="dxa"/>
            <w:vMerge/>
            <w:vAlign w:val="center"/>
          </w:tcPr>
          <w:p w14:paraId="4D07A243" w14:textId="77777777" w:rsidR="00D16F62" w:rsidRPr="00CA794F" w:rsidRDefault="00D16F62" w:rsidP="005C1E6E">
            <w:pPr>
              <w:ind w:firstLine="0"/>
              <w:jc w:val="center"/>
              <w:rPr>
                <w:rFonts w:cs="Times New Roman"/>
                <w:sz w:val="22"/>
              </w:rPr>
            </w:pPr>
          </w:p>
        </w:tc>
        <w:tc>
          <w:tcPr>
            <w:tcW w:w="2112" w:type="dxa"/>
            <w:vAlign w:val="center"/>
          </w:tcPr>
          <w:p w14:paraId="38E8C705"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5527ED1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7C0A416"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3463DA6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03080B6D" w14:textId="77777777" w:rsidTr="005C1E6E">
        <w:trPr>
          <w:cantSplit/>
          <w:jc w:val="center"/>
        </w:trPr>
        <w:tc>
          <w:tcPr>
            <w:tcW w:w="2492" w:type="dxa"/>
            <w:vMerge/>
            <w:vAlign w:val="center"/>
          </w:tcPr>
          <w:p w14:paraId="48EA644B" w14:textId="77777777" w:rsidR="00D16F62" w:rsidRPr="00CA794F" w:rsidRDefault="00D16F62" w:rsidP="005C1E6E">
            <w:pPr>
              <w:ind w:firstLine="0"/>
              <w:jc w:val="center"/>
              <w:rPr>
                <w:rFonts w:cs="Times New Roman"/>
                <w:sz w:val="22"/>
              </w:rPr>
            </w:pPr>
          </w:p>
        </w:tc>
        <w:tc>
          <w:tcPr>
            <w:tcW w:w="2112" w:type="dxa"/>
            <w:vAlign w:val="center"/>
          </w:tcPr>
          <w:p w14:paraId="631660E5"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6C900E4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D7F9E04" w14:textId="77777777" w:rsidR="00D16F62" w:rsidRPr="00CA794F" w:rsidRDefault="00D16F62" w:rsidP="005C1E6E">
            <w:pPr>
              <w:ind w:firstLine="0"/>
              <w:jc w:val="center"/>
              <w:rPr>
                <w:rFonts w:cs="Times New Roman"/>
                <w:sz w:val="22"/>
              </w:rPr>
            </w:pPr>
            <w:r w:rsidRPr="00CA794F">
              <w:rPr>
                <w:rFonts w:eastAsia="Times New Roman" w:cs="Times New Roman"/>
                <w:sz w:val="22"/>
              </w:rPr>
              <w:t>190,0</w:t>
            </w:r>
          </w:p>
        </w:tc>
        <w:tc>
          <w:tcPr>
            <w:tcW w:w="1706" w:type="dxa"/>
            <w:vAlign w:val="center"/>
          </w:tcPr>
          <w:p w14:paraId="53DDE787" w14:textId="77777777" w:rsidR="00D16F62" w:rsidRPr="00CA794F" w:rsidRDefault="00D16F62" w:rsidP="005C1E6E">
            <w:pPr>
              <w:ind w:firstLine="0"/>
              <w:jc w:val="center"/>
              <w:rPr>
                <w:rFonts w:cs="Times New Roman"/>
                <w:sz w:val="22"/>
              </w:rPr>
            </w:pPr>
            <w:r w:rsidRPr="00CA794F">
              <w:rPr>
                <w:rFonts w:eastAsia="Times New Roman" w:cs="Times New Roman"/>
                <w:sz w:val="22"/>
              </w:rPr>
              <w:t>190,0</w:t>
            </w:r>
          </w:p>
        </w:tc>
      </w:tr>
      <w:tr w:rsidR="00D16F62" w:rsidRPr="00CA794F" w14:paraId="206C213F" w14:textId="77777777" w:rsidTr="005C1E6E">
        <w:trPr>
          <w:cantSplit/>
          <w:jc w:val="center"/>
        </w:trPr>
        <w:tc>
          <w:tcPr>
            <w:tcW w:w="2492" w:type="dxa"/>
            <w:vAlign w:val="center"/>
          </w:tcPr>
          <w:p w14:paraId="66AAFEDB"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4900027C" w14:textId="77777777" w:rsidR="00D16F62" w:rsidRPr="00CA794F" w:rsidRDefault="00D16F62" w:rsidP="005C1E6E">
            <w:pPr>
              <w:ind w:firstLine="0"/>
              <w:jc w:val="center"/>
              <w:rPr>
                <w:rFonts w:cs="Times New Roman"/>
                <w:sz w:val="22"/>
              </w:rPr>
            </w:pPr>
            <w:r w:rsidRPr="00CA794F">
              <w:rPr>
                <w:rFonts w:eastAsia="Times New Roman" w:cs="Times New Roman"/>
                <w:sz w:val="22"/>
              </w:rPr>
              <w:t>Гранти екологічних фондів і програм, кошти міжнародної технічної допомоги, партнерські внески бізнесу та громадських організацій, інші джерела, не заборонені законодавством.</w:t>
            </w:r>
          </w:p>
        </w:tc>
      </w:tr>
      <w:tr w:rsidR="00D16F62" w:rsidRPr="00CA794F" w14:paraId="7EEC6B6C" w14:textId="77777777" w:rsidTr="005C1E6E">
        <w:trPr>
          <w:cantSplit/>
          <w:jc w:val="center"/>
        </w:trPr>
        <w:tc>
          <w:tcPr>
            <w:tcW w:w="2492" w:type="dxa"/>
            <w:vAlign w:val="center"/>
          </w:tcPr>
          <w:p w14:paraId="6F442B53"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253F0D42"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 заклади освіти і культури</w:t>
            </w:r>
            <w:r>
              <w:rPr>
                <w:rFonts w:eastAsia="Times New Roman" w:cs="Times New Roman"/>
                <w:sz w:val="22"/>
              </w:rPr>
              <w:t xml:space="preserve"> громади</w:t>
            </w:r>
            <w:r w:rsidRPr="00CA794F">
              <w:rPr>
                <w:rFonts w:eastAsia="Times New Roman" w:cs="Times New Roman"/>
                <w:sz w:val="22"/>
              </w:rPr>
              <w:t>, партнерські громадські організації.</w:t>
            </w:r>
          </w:p>
        </w:tc>
      </w:tr>
    </w:tbl>
    <w:p w14:paraId="4EE21541" w14:textId="77777777" w:rsidR="00D16F62" w:rsidRPr="00CA794F" w:rsidRDefault="00D16F62" w:rsidP="00D16F62">
      <w:pPr>
        <w:jc w:val="center"/>
        <w:rPr>
          <w:rFonts w:cs="Times New Roman"/>
          <w:b/>
          <w:bCs/>
          <w:color w:val="00B050"/>
          <w:sz w:val="22"/>
        </w:rPr>
      </w:pPr>
    </w:p>
    <w:p w14:paraId="525644BD" w14:textId="77777777" w:rsidR="00D16F62" w:rsidRPr="00CA794F" w:rsidRDefault="00D16F62" w:rsidP="00D16F62">
      <w:pPr>
        <w:jc w:val="center"/>
        <w:rPr>
          <w:rFonts w:cs="Times New Roman"/>
          <w:b/>
          <w:bCs/>
          <w:color w:val="00B050"/>
          <w:sz w:val="22"/>
        </w:rPr>
      </w:pPr>
    </w:p>
    <w:p w14:paraId="5297F69A" w14:textId="77777777" w:rsidR="00D16F62" w:rsidRDefault="00D16F62" w:rsidP="00D16F62">
      <w:pPr>
        <w:jc w:val="center"/>
        <w:rPr>
          <w:rFonts w:cs="Times New Roman"/>
          <w:b/>
          <w:bCs/>
          <w:color w:val="00B050"/>
          <w:sz w:val="22"/>
        </w:rPr>
      </w:pPr>
    </w:p>
    <w:p w14:paraId="2ADC5A06" w14:textId="77777777" w:rsidR="00D16F62" w:rsidRDefault="00D16F62" w:rsidP="00D16F62">
      <w:pPr>
        <w:jc w:val="center"/>
        <w:rPr>
          <w:rFonts w:cs="Times New Roman"/>
          <w:b/>
          <w:bCs/>
          <w:color w:val="00B050"/>
          <w:sz w:val="22"/>
        </w:rPr>
      </w:pPr>
    </w:p>
    <w:p w14:paraId="6276571E" w14:textId="77777777" w:rsidR="00D16F62" w:rsidRDefault="00D16F62" w:rsidP="00D16F62">
      <w:pPr>
        <w:jc w:val="center"/>
        <w:rPr>
          <w:rFonts w:cs="Times New Roman"/>
          <w:b/>
          <w:bCs/>
          <w:color w:val="00B050"/>
          <w:sz w:val="22"/>
        </w:rPr>
      </w:pPr>
    </w:p>
    <w:p w14:paraId="1CFE450E" w14:textId="77777777" w:rsidR="00D16F62" w:rsidRDefault="00D16F62" w:rsidP="00D16F62">
      <w:pPr>
        <w:jc w:val="center"/>
        <w:rPr>
          <w:rFonts w:cs="Times New Roman"/>
          <w:b/>
          <w:bCs/>
          <w:color w:val="00B050"/>
          <w:sz w:val="22"/>
        </w:rPr>
      </w:pPr>
    </w:p>
    <w:p w14:paraId="61ABE50E" w14:textId="77777777" w:rsidR="00D16F62" w:rsidRDefault="00D16F62" w:rsidP="00D16F62">
      <w:pPr>
        <w:jc w:val="center"/>
        <w:rPr>
          <w:rFonts w:cs="Times New Roman"/>
          <w:b/>
          <w:bCs/>
          <w:color w:val="00B050"/>
          <w:sz w:val="22"/>
        </w:rPr>
      </w:pPr>
    </w:p>
    <w:p w14:paraId="1A7F220E" w14:textId="77777777" w:rsidR="00D16F62" w:rsidRDefault="00D16F62" w:rsidP="00D16F62">
      <w:pPr>
        <w:jc w:val="center"/>
        <w:rPr>
          <w:rFonts w:cs="Times New Roman"/>
          <w:b/>
          <w:bCs/>
          <w:color w:val="00B050"/>
          <w:sz w:val="22"/>
        </w:rPr>
      </w:pPr>
    </w:p>
    <w:p w14:paraId="1A4A3001" w14:textId="77777777" w:rsidR="00D16F62" w:rsidRDefault="00D16F62" w:rsidP="00D16F62">
      <w:pPr>
        <w:jc w:val="center"/>
        <w:rPr>
          <w:rFonts w:cs="Times New Roman"/>
          <w:b/>
          <w:bCs/>
          <w:color w:val="00B050"/>
          <w:sz w:val="22"/>
        </w:rPr>
      </w:pPr>
    </w:p>
    <w:p w14:paraId="6FFFF5F5" w14:textId="77777777" w:rsidR="00D16F62" w:rsidRDefault="00D16F62" w:rsidP="00D16F62">
      <w:pPr>
        <w:jc w:val="center"/>
        <w:rPr>
          <w:rFonts w:cs="Times New Roman"/>
          <w:b/>
          <w:bCs/>
          <w:color w:val="00B050"/>
          <w:sz w:val="22"/>
        </w:rPr>
      </w:pPr>
    </w:p>
    <w:p w14:paraId="498BBAC1" w14:textId="77777777" w:rsidR="00D16F62" w:rsidRDefault="00D16F62" w:rsidP="00D16F62">
      <w:pPr>
        <w:jc w:val="center"/>
        <w:rPr>
          <w:rFonts w:cs="Times New Roman"/>
          <w:b/>
          <w:bCs/>
          <w:color w:val="00B050"/>
          <w:sz w:val="22"/>
        </w:rPr>
      </w:pPr>
    </w:p>
    <w:p w14:paraId="1088569B" w14:textId="77777777" w:rsidR="00D16F62" w:rsidRDefault="00D16F62" w:rsidP="00D16F62">
      <w:pPr>
        <w:jc w:val="center"/>
        <w:rPr>
          <w:rFonts w:cs="Times New Roman"/>
          <w:b/>
          <w:bCs/>
          <w:color w:val="00B050"/>
          <w:sz w:val="22"/>
        </w:rPr>
      </w:pPr>
    </w:p>
    <w:p w14:paraId="596F3FA4" w14:textId="77777777" w:rsidR="00D16F62" w:rsidRDefault="00D16F62" w:rsidP="00D16F62">
      <w:pPr>
        <w:jc w:val="center"/>
        <w:rPr>
          <w:rFonts w:cs="Times New Roman"/>
          <w:b/>
          <w:bCs/>
          <w:color w:val="00B050"/>
          <w:sz w:val="22"/>
        </w:rPr>
      </w:pPr>
    </w:p>
    <w:p w14:paraId="1BE94D6C" w14:textId="77777777" w:rsidR="00D16F62" w:rsidRDefault="00D16F62" w:rsidP="00D16F62">
      <w:pPr>
        <w:jc w:val="center"/>
        <w:rPr>
          <w:rFonts w:cs="Times New Roman"/>
          <w:b/>
          <w:bCs/>
          <w:color w:val="00B050"/>
          <w:sz w:val="22"/>
        </w:rPr>
      </w:pPr>
    </w:p>
    <w:p w14:paraId="604BEFB7" w14:textId="77777777" w:rsidR="00D16F62" w:rsidRDefault="00D16F62" w:rsidP="00D16F62">
      <w:pPr>
        <w:jc w:val="center"/>
        <w:rPr>
          <w:rFonts w:cs="Times New Roman"/>
          <w:b/>
          <w:bCs/>
          <w:color w:val="00B050"/>
          <w:sz w:val="22"/>
        </w:rPr>
      </w:pPr>
    </w:p>
    <w:p w14:paraId="5C382442" w14:textId="77777777" w:rsidR="00D16F62" w:rsidRDefault="00D16F62" w:rsidP="00D16F62">
      <w:pPr>
        <w:jc w:val="center"/>
        <w:rPr>
          <w:rFonts w:cs="Times New Roman"/>
          <w:b/>
          <w:bCs/>
          <w:color w:val="00B050"/>
          <w:sz w:val="22"/>
        </w:rPr>
      </w:pPr>
    </w:p>
    <w:p w14:paraId="70D3DD94" w14:textId="77777777" w:rsidR="00D16F62" w:rsidRDefault="00D16F62" w:rsidP="00D16F62">
      <w:pPr>
        <w:jc w:val="center"/>
        <w:rPr>
          <w:rFonts w:cs="Times New Roman"/>
          <w:b/>
          <w:bCs/>
          <w:color w:val="00B050"/>
          <w:sz w:val="22"/>
        </w:rPr>
      </w:pPr>
    </w:p>
    <w:p w14:paraId="0AE85C4C" w14:textId="77777777" w:rsidR="00D16F62" w:rsidRDefault="00D16F62" w:rsidP="00D16F62">
      <w:pPr>
        <w:jc w:val="center"/>
        <w:rPr>
          <w:rFonts w:cs="Times New Roman"/>
          <w:b/>
          <w:bCs/>
          <w:color w:val="00B050"/>
          <w:sz w:val="22"/>
        </w:rPr>
      </w:pPr>
    </w:p>
    <w:p w14:paraId="0F2987E2"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769C0801" w14:textId="77777777" w:rsidTr="005C1E6E">
        <w:trPr>
          <w:trHeight w:val="70"/>
        </w:trPr>
        <w:tc>
          <w:tcPr>
            <w:tcW w:w="2492" w:type="dxa"/>
            <w:shd w:val="clear" w:color="auto" w:fill="BFBFBF" w:themeFill="background1" w:themeFillShade="BF"/>
            <w:vAlign w:val="center"/>
          </w:tcPr>
          <w:p w14:paraId="474EAC63"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30383027" w14:textId="77777777" w:rsidR="00D16F62" w:rsidRPr="0069761A" w:rsidRDefault="00D16F62" w:rsidP="005C1E6E">
            <w:pPr>
              <w:ind w:firstLine="0"/>
              <w:jc w:val="center"/>
              <w:rPr>
                <w:rFonts w:eastAsia="Times New Roman" w:cs="Times New Roman"/>
                <w:b/>
                <w:sz w:val="22"/>
              </w:rPr>
            </w:pPr>
            <w:r w:rsidRPr="0069761A">
              <w:rPr>
                <w:rFonts w:eastAsia="Times New Roman" w:cs="Times New Roman"/>
                <w:b/>
                <w:sz w:val="22"/>
              </w:rPr>
              <w:t>Впровадження місцевої автоматизованої системи централізованого оповіщення населення на території Межиріцької сільської територіальної громади Павлоградського району Дніпропетровської області</w:t>
            </w:r>
          </w:p>
        </w:tc>
      </w:tr>
      <w:tr w:rsidR="00D16F62" w:rsidRPr="00CA794F" w14:paraId="49039F26" w14:textId="77777777" w:rsidTr="005C1E6E">
        <w:tc>
          <w:tcPr>
            <w:tcW w:w="2492" w:type="dxa"/>
            <w:vAlign w:val="center"/>
          </w:tcPr>
          <w:p w14:paraId="5AEC0546"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2B933276" w14:textId="77777777" w:rsidR="00D16F62" w:rsidRPr="00CA794F" w:rsidRDefault="00D16F62" w:rsidP="005C1E6E">
            <w:pPr>
              <w:shd w:val="clear" w:color="auto" w:fill="FFFFFF"/>
              <w:ind w:firstLine="0"/>
              <w:rPr>
                <w:rFonts w:cs="Times New Roman"/>
                <w:sz w:val="22"/>
              </w:rPr>
            </w:pPr>
            <w:r w:rsidRPr="00CA794F">
              <w:rPr>
                <w:rFonts w:cs="Times New Roman"/>
                <w:sz w:val="22"/>
              </w:rPr>
              <w:t>Метою проєкту є створення надійної та сучасної </w:t>
            </w:r>
            <w:r w:rsidRPr="0069761A">
              <w:rPr>
                <w:rFonts w:cs="Times New Roman"/>
                <w:sz w:val="22"/>
              </w:rPr>
              <w:t>системи цивільного захисту</w:t>
            </w:r>
            <w:r w:rsidRPr="00CA794F">
              <w:rPr>
                <w:rFonts w:cs="Times New Roman"/>
                <w:sz w:val="22"/>
              </w:rPr>
              <w:t>, яка гарантує своєчасне інформування 100% мешканців громади про загрозу або виникнення надзвичайних ситуацій</w:t>
            </w:r>
            <w:r w:rsidRPr="0069761A">
              <w:rPr>
                <w:rFonts w:cs="Times New Roman"/>
                <w:sz w:val="22"/>
              </w:rPr>
              <w:t>.</w:t>
            </w:r>
          </w:p>
        </w:tc>
      </w:tr>
      <w:tr w:rsidR="00D16F62" w:rsidRPr="00CA794F" w14:paraId="113E5C37" w14:textId="77777777" w:rsidTr="005C1E6E">
        <w:tc>
          <w:tcPr>
            <w:tcW w:w="2492" w:type="dxa"/>
            <w:vAlign w:val="center"/>
          </w:tcPr>
          <w:p w14:paraId="2AFD5D2E"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54EC8886" w14:textId="77777777" w:rsidR="00D16F62" w:rsidRPr="00CA794F" w:rsidRDefault="00D16F62" w:rsidP="005C1E6E">
            <w:pPr>
              <w:shd w:val="clear" w:color="auto" w:fill="FFFFFF"/>
              <w:ind w:firstLine="0"/>
              <w:jc w:val="center"/>
              <w:rPr>
                <w:rFonts w:cs="Times New Roman"/>
                <w:sz w:val="22"/>
              </w:rPr>
            </w:pPr>
            <w:r w:rsidRPr="00CA794F">
              <w:rPr>
                <w:rFonts w:cs="Times New Roman"/>
                <w:sz w:val="22"/>
              </w:rPr>
              <w:t>Межиріцька сільська територіальна громада</w:t>
            </w:r>
            <w:r>
              <w:rPr>
                <w:rFonts w:cs="Times New Roman"/>
                <w:bCs/>
                <w:color w:val="000000" w:themeColor="text1"/>
                <w:sz w:val="22"/>
              </w:rPr>
              <w:t xml:space="preserve"> (</w:t>
            </w:r>
            <w:r w:rsidRPr="00CA794F">
              <w:rPr>
                <w:rFonts w:cs="Times New Roman"/>
                <w:bCs/>
                <w:color w:val="000000" w:themeColor="text1"/>
                <w:sz w:val="22"/>
              </w:rPr>
              <w:t>т</w:t>
            </w:r>
            <w:r w:rsidRPr="00CA794F">
              <w:rPr>
                <w:rFonts w:eastAsia="Times New Roman" w:cs="Times New Roman"/>
                <w:color w:val="0A0A0A"/>
                <w:sz w:val="22"/>
                <w:lang w:eastAsia="uk-UA"/>
              </w:rPr>
              <w:t>ериторії біля шкіл, дитячих садків, амбулаторій, будинків культури та адміністративних будівель, де спостерігається найбільше скупчення людей</w:t>
            </w:r>
            <w:r>
              <w:rPr>
                <w:rFonts w:eastAsia="Times New Roman" w:cs="Times New Roman"/>
                <w:color w:val="0A0A0A"/>
                <w:sz w:val="22"/>
                <w:lang w:eastAsia="uk-UA"/>
              </w:rPr>
              <w:t>,</w:t>
            </w:r>
            <w:r w:rsidRPr="00CA794F">
              <w:rPr>
                <w:rFonts w:cs="Times New Roman"/>
                <w:color w:val="0A0A0A"/>
                <w:sz w:val="22"/>
                <w:shd w:val="clear" w:color="auto" w:fill="FFFFFF"/>
              </w:rPr>
              <w:t xml:space="preserve"> </w:t>
            </w:r>
            <w:r>
              <w:rPr>
                <w:rFonts w:cs="Times New Roman"/>
                <w:color w:val="0A0A0A"/>
                <w:sz w:val="22"/>
                <w:shd w:val="clear" w:color="auto" w:fill="FFFFFF"/>
              </w:rPr>
              <w:t>т</w:t>
            </w:r>
            <w:r w:rsidRPr="00CA794F">
              <w:rPr>
                <w:rFonts w:cs="Times New Roman"/>
                <w:color w:val="0A0A0A"/>
                <w:sz w:val="22"/>
                <w:shd w:val="clear" w:color="auto" w:fill="FFFFFF"/>
              </w:rPr>
              <w:t>ериторії місцевих підприємств, фермерських господарств</w:t>
            </w:r>
            <w:r>
              <w:rPr>
                <w:rFonts w:cs="Times New Roman"/>
                <w:color w:val="0A0A0A"/>
                <w:sz w:val="22"/>
                <w:shd w:val="clear" w:color="auto" w:fill="FFFFFF"/>
              </w:rPr>
              <w:t>,</w:t>
            </w:r>
            <w:r w:rsidRPr="00CA794F">
              <w:rPr>
                <w:rFonts w:cs="Times New Roman"/>
                <w:color w:val="0A0A0A"/>
                <w:sz w:val="22"/>
                <w:shd w:val="clear" w:color="auto" w:fill="FFFFFF"/>
              </w:rPr>
              <w:t xml:space="preserve"> </w:t>
            </w:r>
            <w:r>
              <w:rPr>
                <w:rFonts w:cs="Times New Roman"/>
                <w:color w:val="0A0A0A"/>
                <w:sz w:val="22"/>
                <w:shd w:val="clear" w:color="auto" w:fill="FFFFFF"/>
              </w:rPr>
              <w:t>д</w:t>
            </w:r>
            <w:r w:rsidRPr="00CA794F">
              <w:rPr>
                <w:rFonts w:cs="Times New Roman"/>
                <w:color w:val="0A0A0A"/>
                <w:sz w:val="22"/>
                <w:shd w:val="clear" w:color="auto" w:fill="FFFFFF"/>
              </w:rPr>
              <w:t>ілянки доріг місцевого та державного значення, що проходять через територію громади</w:t>
            </w:r>
            <w:r>
              <w:rPr>
                <w:rFonts w:cs="Times New Roman"/>
                <w:color w:val="0A0A0A"/>
                <w:sz w:val="22"/>
                <w:shd w:val="clear" w:color="auto" w:fill="FFFFFF"/>
              </w:rPr>
              <w:t>).</w:t>
            </w:r>
          </w:p>
        </w:tc>
      </w:tr>
      <w:tr w:rsidR="00D16F62" w:rsidRPr="00CA794F" w14:paraId="6643A39B" w14:textId="77777777" w:rsidTr="005C1E6E">
        <w:tc>
          <w:tcPr>
            <w:tcW w:w="2492" w:type="dxa"/>
            <w:vAlign w:val="center"/>
          </w:tcPr>
          <w:p w14:paraId="20647429"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48C91BFD" w14:textId="77777777" w:rsidR="00D16F62" w:rsidRPr="0069761A" w:rsidRDefault="00D16F62" w:rsidP="005C1E6E">
            <w:pPr>
              <w:ind w:firstLine="0"/>
              <w:jc w:val="center"/>
              <w:rPr>
                <w:rFonts w:cs="Times New Roman"/>
                <w:b/>
                <w:bCs/>
                <w:color w:val="000000" w:themeColor="text1"/>
                <w:sz w:val="22"/>
              </w:rPr>
            </w:pPr>
            <w:r w:rsidRPr="00CA794F">
              <w:rPr>
                <w:rFonts w:cs="Times New Roman"/>
                <w:sz w:val="22"/>
              </w:rPr>
              <w:t xml:space="preserve">Населення в громаді – </w:t>
            </w:r>
            <w:r w:rsidRPr="00CA794F">
              <w:rPr>
                <w:rFonts w:cs="Times New Roman"/>
                <w:bCs/>
                <w:color w:val="000000" w:themeColor="text1"/>
                <w:sz w:val="22"/>
              </w:rPr>
              <w:t xml:space="preserve">7501 осіб, в тому числі ВПО </w:t>
            </w:r>
            <w:r>
              <w:rPr>
                <w:rFonts w:cs="Times New Roman"/>
                <w:bCs/>
                <w:color w:val="000000" w:themeColor="text1"/>
                <w:sz w:val="22"/>
              </w:rPr>
              <w:t xml:space="preserve">– </w:t>
            </w:r>
            <w:r w:rsidRPr="00CA794F">
              <w:rPr>
                <w:rFonts w:cs="Times New Roman"/>
                <w:bCs/>
                <w:color w:val="000000" w:themeColor="text1"/>
                <w:sz w:val="22"/>
              </w:rPr>
              <w:t>686 осіб</w:t>
            </w:r>
            <w:r>
              <w:rPr>
                <w:rFonts w:cs="Times New Roman"/>
                <w:bCs/>
                <w:color w:val="000000" w:themeColor="text1"/>
                <w:sz w:val="22"/>
              </w:rPr>
              <w:t>.</w:t>
            </w:r>
          </w:p>
        </w:tc>
      </w:tr>
      <w:tr w:rsidR="00D16F62" w:rsidRPr="00CA794F" w14:paraId="7A7796F8" w14:textId="77777777" w:rsidTr="005C1E6E">
        <w:trPr>
          <w:trHeight w:val="462"/>
        </w:trPr>
        <w:tc>
          <w:tcPr>
            <w:tcW w:w="2492" w:type="dxa"/>
            <w:vAlign w:val="center"/>
          </w:tcPr>
          <w:p w14:paraId="4BE86453"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2D5D9706" w14:textId="77777777" w:rsidR="00D16F62" w:rsidRPr="00CA794F" w:rsidRDefault="00D16F62" w:rsidP="005C1E6E">
            <w:pPr>
              <w:shd w:val="clear" w:color="auto" w:fill="FFFFFF"/>
              <w:ind w:firstLine="0"/>
              <w:rPr>
                <w:rFonts w:cs="Times New Roman"/>
                <w:sz w:val="22"/>
              </w:rPr>
            </w:pPr>
            <w:r w:rsidRPr="00CA794F">
              <w:rPr>
                <w:rFonts w:cs="Times New Roman"/>
                <w:sz w:val="22"/>
              </w:rPr>
              <w:t>Проєкт передбачає створення сучасної </w:t>
            </w:r>
            <w:r w:rsidRPr="00EF274A">
              <w:rPr>
                <w:rFonts w:cs="Times New Roman"/>
                <w:sz w:val="22"/>
              </w:rPr>
              <w:t xml:space="preserve">автоматизованої системи оповіщення (МАСЦО) для оперативного інформування мешканців про надзвичайні ситуації. Буде встановлено мережу електронних сирен та гучномовців із віддаленим керуванням. Система працюватиме </w:t>
            </w:r>
            <w:proofErr w:type="spellStart"/>
            <w:r w:rsidRPr="00EF274A">
              <w:rPr>
                <w:rFonts w:cs="Times New Roman"/>
                <w:sz w:val="22"/>
              </w:rPr>
              <w:t>автономно</w:t>
            </w:r>
            <w:proofErr w:type="spellEnd"/>
            <w:r w:rsidRPr="00EF274A">
              <w:rPr>
                <w:rFonts w:cs="Times New Roman"/>
                <w:sz w:val="22"/>
              </w:rPr>
              <w:t xml:space="preserve"> під час знеструмлень, охоплюючи всі населені пункти сільради. Це забезпечить гарантоване сповіщення вразливих груп населення та підвищить загальний рівень безпеки громади згідно з вимогами цивільного захисту України</w:t>
            </w:r>
            <w:r>
              <w:rPr>
                <w:rFonts w:cs="Times New Roman"/>
                <w:sz w:val="22"/>
              </w:rPr>
              <w:t>.</w:t>
            </w:r>
          </w:p>
        </w:tc>
      </w:tr>
      <w:tr w:rsidR="00D16F62" w:rsidRPr="00CA794F" w14:paraId="308B72DB" w14:textId="77777777" w:rsidTr="005C1E6E">
        <w:tc>
          <w:tcPr>
            <w:tcW w:w="2492" w:type="dxa"/>
            <w:vAlign w:val="center"/>
          </w:tcPr>
          <w:p w14:paraId="58E7A778"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4A109EB4" w14:textId="77777777" w:rsidR="00D16F62" w:rsidRPr="00D62959" w:rsidRDefault="00D16F62" w:rsidP="005C1E6E">
            <w:pPr>
              <w:ind w:firstLine="0"/>
              <w:jc w:val="left"/>
              <w:rPr>
                <w:rFonts w:cs="Times New Roman"/>
                <w:sz w:val="22"/>
              </w:rPr>
            </w:pPr>
            <w:r w:rsidRPr="00D62959">
              <w:rPr>
                <w:rFonts w:cs="Times New Roman"/>
                <w:sz w:val="22"/>
              </w:rPr>
              <w:t>Створено надійну систему цивільного захисту</w:t>
            </w:r>
            <w:r>
              <w:rPr>
                <w:rFonts w:cs="Times New Roman"/>
                <w:sz w:val="22"/>
              </w:rPr>
              <w:t xml:space="preserve"> громади</w:t>
            </w:r>
            <w:r w:rsidRPr="00D62959">
              <w:rPr>
                <w:rFonts w:cs="Times New Roman"/>
                <w:sz w:val="22"/>
              </w:rPr>
              <w:t> </w:t>
            </w:r>
            <w:r>
              <w:rPr>
                <w:rFonts w:cs="Times New Roman"/>
                <w:sz w:val="22"/>
              </w:rPr>
              <w:t>зі</w:t>
            </w:r>
            <w:r w:rsidRPr="00D62959">
              <w:rPr>
                <w:rFonts w:cs="Times New Roman"/>
                <w:sz w:val="22"/>
              </w:rPr>
              <w:t xml:space="preserve"> 100% охопленням населення. </w:t>
            </w:r>
          </w:p>
          <w:p w14:paraId="7AA53FBF" w14:textId="77777777" w:rsidR="00D16F62" w:rsidRPr="00D62959" w:rsidRDefault="00D16F62" w:rsidP="005C1E6E">
            <w:pPr>
              <w:ind w:firstLine="0"/>
              <w:jc w:val="left"/>
              <w:rPr>
                <w:rFonts w:cs="Times New Roman"/>
                <w:sz w:val="22"/>
              </w:rPr>
            </w:pPr>
            <w:r w:rsidRPr="00D62959">
              <w:rPr>
                <w:rFonts w:cs="Times New Roman"/>
                <w:sz w:val="22"/>
              </w:rPr>
              <w:t>Забезпечено миттєве оповіщення про загрози</w:t>
            </w:r>
            <w:r>
              <w:rPr>
                <w:rFonts w:cs="Times New Roman"/>
                <w:sz w:val="22"/>
              </w:rPr>
              <w:t xml:space="preserve"> населення</w:t>
            </w:r>
            <w:r w:rsidRPr="00D62959">
              <w:rPr>
                <w:rFonts w:cs="Times New Roman"/>
                <w:sz w:val="22"/>
              </w:rPr>
              <w:t xml:space="preserve"> через автоматизовані</w:t>
            </w:r>
            <w:r>
              <w:rPr>
                <w:rFonts w:cs="Times New Roman"/>
                <w:sz w:val="22"/>
              </w:rPr>
              <w:t xml:space="preserve"> автономні</w:t>
            </w:r>
            <w:r w:rsidRPr="00D62959">
              <w:rPr>
                <w:rFonts w:cs="Times New Roman"/>
                <w:sz w:val="22"/>
              </w:rPr>
              <w:t xml:space="preserve"> гучномовці</w:t>
            </w:r>
            <w:r>
              <w:rPr>
                <w:rFonts w:cs="Times New Roman"/>
                <w:sz w:val="22"/>
              </w:rPr>
              <w:t xml:space="preserve"> (</w:t>
            </w:r>
            <w:r w:rsidRPr="00D62959">
              <w:rPr>
                <w:rFonts w:cs="Times New Roman"/>
                <w:sz w:val="22"/>
              </w:rPr>
              <w:t xml:space="preserve">навіть під час </w:t>
            </w:r>
            <w:proofErr w:type="spellStart"/>
            <w:r w:rsidRPr="00D62959">
              <w:rPr>
                <w:rFonts w:cs="Times New Roman"/>
                <w:sz w:val="22"/>
              </w:rPr>
              <w:t>блекаутів</w:t>
            </w:r>
            <w:proofErr w:type="spellEnd"/>
            <w:r>
              <w:rPr>
                <w:rFonts w:cs="Times New Roman"/>
                <w:sz w:val="22"/>
              </w:rPr>
              <w:t>)</w:t>
            </w:r>
            <w:r w:rsidRPr="00D62959">
              <w:rPr>
                <w:rFonts w:cs="Times New Roman"/>
                <w:sz w:val="22"/>
              </w:rPr>
              <w:t xml:space="preserve">. </w:t>
            </w:r>
            <w:r>
              <w:rPr>
                <w:rFonts w:cs="Times New Roman"/>
                <w:sz w:val="22"/>
              </w:rPr>
              <w:t>Сформовано</w:t>
            </w:r>
            <w:r w:rsidRPr="00D62959">
              <w:rPr>
                <w:rFonts w:cs="Times New Roman"/>
                <w:sz w:val="22"/>
              </w:rPr>
              <w:t xml:space="preserve"> інструмент оперативного управління кризовими ситуаціями відповід</w:t>
            </w:r>
            <w:r>
              <w:rPr>
                <w:rFonts w:cs="Times New Roman"/>
                <w:sz w:val="22"/>
              </w:rPr>
              <w:t>но</w:t>
            </w:r>
            <w:r w:rsidRPr="00D62959">
              <w:rPr>
                <w:rFonts w:cs="Times New Roman"/>
                <w:sz w:val="22"/>
              </w:rPr>
              <w:t xml:space="preserve"> </w:t>
            </w:r>
            <w:r>
              <w:rPr>
                <w:rFonts w:cs="Times New Roman"/>
                <w:sz w:val="22"/>
              </w:rPr>
              <w:t xml:space="preserve">до </w:t>
            </w:r>
            <w:r w:rsidRPr="00D62959">
              <w:rPr>
                <w:rFonts w:cs="Times New Roman"/>
                <w:sz w:val="22"/>
              </w:rPr>
              <w:t xml:space="preserve">вимог законодавства та </w:t>
            </w:r>
            <w:r>
              <w:rPr>
                <w:rFonts w:cs="Times New Roman"/>
                <w:sz w:val="22"/>
              </w:rPr>
              <w:t xml:space="preserve">для </w:t>
            </w:r>
            <w:r w:rsidRPr="00D62959">
              <w:rPr>
                <w:rFonts w:cs="Times New Roman"/>
                <w:sz w:val="22"/>
              </w:rPr>
              <w:t>підвищ</w:t>
            </w:r>
            <w:r>
              <w:rPr>
                <w:rFonts w:cs="Times New Roman"/>
                <w:sz w:val="22"/>
              </w:rPr>
              <w:t>ення</w:t>
            </w:r>
            <w:r w:rsidRPr="00D62959">
              <w:rPr>
                <w:rFonts w:cs="Times New Roman"/>
                <w:sz w:val="22"/>
              </w:rPr>
              <w:t xml:space="preserve"> рів</w:t>
            </w:r>
            <w:r>
              <w:rPr>
                <w:rFonts w:cs="Times New Roman"/>
                <w:sz w:val="22"/>
              </w:rPr>
              <w:t>ня</w:t>
            </w:r>
            <w:r w:rsidRPr="00D62959">
              <w:rPr>
                <w:rFonts w:cs="Times New Roman"/>
                <w:sz w:val="22"/>
              </w:rPr>
              <w:t> загальної безпеки.</w:t>
            </w:r>
          </w:p>
        </w:tc>
      </w:tr>
      <w:tr w:rsidR="00D16F62" w:rsidRPr="00CA794F" w14:paraId="370E5FDC" w14:textId="77777777" w:rsidTr="005C1E6E">
        <w:tc>
          <w:tcPr>
            <w:tcW w:w="2492" w:type="dxa"/>
            <w:vAlign w:val="center"/>
          </w:tcPr>
          <w:p w14:paraId="70C207C2"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5EB09343" w14:textId="77777777" w:rsidR="00D16F62" w:rsidRPr="00CA794F" w:rsidRDefault="00D16F62" w:rsidP="005C1E6E">
            <w:pPr>
              <w:ind w:firstLine="0"/>
              <w:jc w:val="center"/>
              <w:rPr>
                <w:rFonts w:cs="Times New Roman"/>
                <w:sz w:val="22"/>
              </w:rPr>
            </w:pPr>
            <w:r w:rsidRPr="00CA794F">
              <w:rPr>
                <w:rFonts w:cs="Times New Roman"/>
                <w:sz w:val="22"/>
              </w:rPr>
              <w:t xml:space="preserve">2026 – 2027 </w:t>
            </w:r>
            <w:r>
              <w:rPr>
                <w:rFonts w:cs="Times New Roman"/>
                <w:sz w:val="22"/>
              </w:rPr>
              <w:t>роки</w:t>
            </w:r>
          </w:p>
        </w:tc>
      </w:tr>
      <w:tr w:rsidR="00D16F62" w:rsidRPr="00CA794F" w14:paraId="1292EA5F" w14:textId="77777777" w:rsidTr="005C1E6E">
        <w:tc>
          <w:tcPr>
            <w:tcW w:w="2492" w:type="dxa"/>
            <w:vMerge w:val="restart"/>
            <w:vAlign w:val="center"/>
          </w:tcPr>
          <w:p w14:paraId="3D8051B0"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7ECAB3CF"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41611B76"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45676318"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2A5178C5"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261F1687" w14:textId="77777777" w:rsidTr="005C1E6E">
        <w:trPr>
          <w:trHeight w:val="250"/>
        </w:trPr>
        <w:tc>
          <w:tcPr>
            <w:tcW w:w="2492" w:type="dxa"/>
            <w:vMerge/>
            <w:vAlign w:val="center"/>
          </w:tcPr>
          <w:p w14:paraId="2935F8F5" w14:textId="77777777" w:rsidR="00D16F62" w:rsidRPr="00CA794F" w:rsidRDefault="00D16F62" w:rsidP="005C1E6E">
            <w:pPr>
              <w:ind w:firstLine="0"/>
              <w:jc w:val="center"/>
              <w:rPr>
                <w:rFonts w:cs="Times New Roman"/>
                <w:sz w:val="22"/>
              </w:rPr>
            </w:pPr>
          </w:p>
        </w:tc>
        <w:tc>
          <w:tcPr>
            <w:tcW w:w="2112" w:type="dxa"/>
            <w:vAlign w:val="center"/>
          </w:tcPr>
          <w:p w14:paraId="169C9C8F"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112ECD5A" w14:textId="77777777" w:rsidR="00D16F62" w:rsidRPr="00CA794F" w:rsidRDefault="00D16F62" w:rsidP="005C1E6E">
            <w:pPr>
              <w:ind w:firstLine="0"/>
              <w:jc w:val="center"/>
              <w:rPr>
                <w:rFonts w:cs="Times New Roman"/>
                <w:sz w:val="22"/>
              </w:rPr>
            </w:pPr>
            <w:r w:rsidRPr="00CA794F">
              <w:rPr>
                <w:rFonts w:cs="Times New Roman"/>
                <w:sz w:val="22"/>
              </w:rPr>
              <w:t>10118,0935</w:t>
            </w:r>
          </w:p>
        </w:tc>
        <w:tc>
          <w:tcPr>
            <w:tcW w:w="1701" w:type="dxa"/>
            <w:vAlign w:val="center"/>
          </w:tcPr>
          <w:p w14:paraId="4B88C066" w14:textId="77777777" w:rsidR="00D16F62" w:rsidRPr="00CA794F" w:rsidRDefault="00D16F62" w:rsidP="005C1E6E">
            <w:pPr>
              <w:ind w:firstLine="0"/>
              <w:jc w:val="center"/>
              <w:rPr>
                <w:rFonts w:cs="Times New Roman"/>
                <w:sz w:val="22"/>
              </w:rPr>
            </w:pPr>
            <w:r w:rsidRPr="00CA794F">
              <w:rPr>
                <w:rFonts w:cs="Times New Roman"/>
                <w:sz w:val="22"/>
              </w:rPr>
              <w:t>10118,0935</w:t>
            </w:r>
          </w:p>
        </w:tc>
        <w:tc>
          <w:tcPr>
            <w:tcW w:w="1706" w:type="dxa"/>
            <w:vAlign w:val="center"/>
          </w:tcPr>
          <w:p w14:paraId="5849E690" w14:textId="77777777" w:rsidR="00D16F62" w:rsidRPr="00CA794F" w:rsidRDefault="00D16F62" w:rsidP="005C1E6E">
            <w:pPr>
              <w:ind w:firstLine="0"/>
              <w:jc w:val="center"/>
              <w:rPr>
                <w:rFonts w:cs="Times New Roman"/>
                <w:sz w:val="22"/>
              </w:rPr>
            </w:pPr>
            <w:r w:rsidRPr="00CA794F">
              <w:rPr>
                <w:rFonts w:cs="Times New Roman"/>
                <w:sz w:val="22"/>
              </w:rPr>
              <w:t>20236,187</w:t>
            </w:r>
          </w:p>
        </w:tc>
      </w:tr>
      <w:tr w:rsidR="00D16F62" w:rsidRPr="00CA794F" w14:paraId="62876E4B" w14:textId="77777777" w:rsidTr="005C1E6E">
        <w:tc>
          <w:tcPr>
            <w:tcW w:w="2492" w:type="dxa"/>
            <w:vMerge/>
            <w:vAlign w:val="center"/>
          </w:tcPr>
          <w:p w14:paraId="11B00852" w14:textId="77777777" w:rsidR="00D16F62" w:rsidRPr="00CA794F" w:rsidRDefault="00D16F62" w:rsidP="005C1E6E">
            <w:pPr>
              <w:ind w:firstLine="0"/>
              <w:jc w:val="center"/>
              <w:rPr>
                <w:rFonts w:cs="Times New Roman"/>
                <w:sz w:val="22"/>
              </w:rPr>
            </w:pPr>
          </w:p>
        </w:tc>
        <w:tc>
          <w:tcPr>
            <w:tcW w:w="2112" w:type="dxa"/>
            <w:vAlign w:val="center"/>
          </w:tcPr>
          <w:p w14:paraId="293BEC03"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7AD9E7BB" w14:textId="77777777" w:rsidR="00D16F62" w:rsidRPr="00CA794F" w:rsidRDefault="00D16F62" w:rsidP="005C1E6E">
            <w:pPr>
              <w:ind w:firstLine="0"/>
              <w:jc w:val="center"/>
              <w:rPr>
                <w:rFonts w:cs="Times New Roman"/>
                <w:sz w:val="22"/>
              </w:rPr>
            </w:pPr>
            <w:r w:rsidRPr="00CA794F">
              <w:rPr>
                <w:rFonts w:cs="Times New Roman"/>
                <w:sz w:val="22"/>
              </w:rPr>
              <w:t>10118,0935</w:t>
            </w:r>
          </w:p>
        </w:tc>
        <w:tc>
          <w:tcPr>
            <w:tcW w:w="1701" w:type="dxa"/>
            <w:vAlign w:val="center"/>
          </w:tcPr>
          <w:p w14:paraId="149BFD6D" w14:textId="77777777" w:rsidR="00D16F62" w:rsidRPr="00CA794F" w:rsidRDefault="00D16F62" w:rsidP="005C1E6E">
            <w:pPr>
              <w:ind w:firstLine="0"/>
              <w:jc w:val="center"/>
              <w:rPr>
                <w:rFonts w:cs="Times New Roman"/>
                <w:sz w:val="22"/>
              </w:rPr>
            </w:pPr>
            <w:r w:rsidRPr="00CA794F">
              <w:rPr>
                <w:rFonts w:cs="Times New Roman"/>
                <w:sz w:val="22"/>
              </w:rPr>
              <w:t>10118,0935</w:t>
            </w:r>
          </w:p>
        </w:tc>
        <w:tc>
          <w:tcPr>
            <w:tcW w:w="1706" w:type="dxa"/>
            <w:vAlign w:val="center"/>
          </w:tcPr>
          <w:p w14:paraId="3F560841" w14:textId="77777777" w:rsidR="00D16F62" w:rsidRPr="00CA794F" w:rsidRDefault="00D16F62" w:rsidP="005C1E6E">
            <w:pPr>
              <w:ind w:firstLine="0"/>
              <w:jc w:val="center"/>
              <w:rPr>
                <w:rFonts w:cs="Times New Roman"/>
                <w:sz w:val="22"/>
              </w:rPr>
            </w:pPr>
            <w:r w:rsidRPr="00CA794F">
              <w:rPr>
                <w:rFonts w:cs="Times New Roman"/>
                <w:sz w:val="22"/>
              </w:rPr>
              <w:t>20236,187</w:t>
            </w:r>
          </w:p>
        </w:tc>
      </w:tr>
      <w:tr w:rsidR="00D16F62" w:rsidRPr="00CA794F" w14:paraId="34F2F442" w14:textId="77777777" w:rsidTr="005C1E6E">
        <w:tc>
          <w:tcPr>
            <w:tcW w:w="2492" w:type="dxa"/>
            <w:vMerge/>
            <w:vAlign w:val="center"/>
          </w:tcPr>
          <w:p w14:paraId="009F146F" w14:textId="77777777" w:rsidR="00D16F62" w:rsidRPr="00CA794F" w:rsidRDefault="00D16F62" w:rsidP="005C1E6E">
            <w:pPr>
              <w:ind w:firstLine="0"/>
              <w:jc w:val="center"/>
              <w:rPr>
                <w:rFonts w:cs="Times New Roman"/>
                <w:sz w:val="22"/>
              </w:rPr>
            </w:pPr>
          </w:p>
        </w:tc>
        <w:tc>
          <w:tcPr>
            <w:tcW w:w="2112" w:type="dxa"/>
            <w:vAlign w:val="center"/>
          </w:tcPr>
          <w:p w14:paraId="71DF89FD"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27BD9A6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FDA6C8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6981D5C6"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1DFBBD70" w14:textId="77777777" w:rsidTr="005C1E6E">
        <w:tc>
          <w:tcPr>
            <w:tcW w:w="2492" w:type="dxa"/>
            <w:vMerge/>
            <w:vAlign w:val="center"/>
          </w:tcPr>
          <w:p w14:paraId="67914DF5" w14:textId="77777777" w:rsidR="00D16F62" w:rsidRPr="00CA794F" w:rsidRDefault="00D16F62" w:rsidP="005C1E6E">
            <w:pPr>
              <w:ind w:firstLine="0"/>
              <w:jc w:val="center"/>
              <w:rPr>
                <w:rFonts w:cs="Times New Roman"/>
                <w:sz w:val="22"/>
              </w:rPr>
            </w:pPr>
          </w:p>
        </w:tc>
        <w:tc>
          <w:tcPr>
            <w:tcW w:w="2112" w:type="dxa"/>
            <w:vAlign w:val="center"/>
          </w:tcPr>
          <w:p w14:paraId="4C68A2DE" w14:textId="77777777" w:rsidR="00D16F62" w:rsidRPr="00CA794F" w:rsidRDefault="00D16F62" w:rsidP="005C1E6E">
            <w:pPr>
              <w:ind w:firstLine="0"/>
              <w:jc w:val="center"/>
              <w:rPr>
                <w:rFonts w:cs="Times New Roman"/>
                <w:sz w:val="22"/>
              </w:rPr>
            </w:pPr>
            <w:r w:rsidRPr="00806724">
              <w:rPr>
                <w:rFonts w:cs="Times New Roman"/>
                <w:sz w:val="22"/>
              </w:rPr>
              <w:t>Інші джерела, не заборонені законодавством</w:t>
            </w:r>
          </w:p>
        </w:tc>
        <w:tc>
          <w:tcPr>
            <w:tcW w:w="1628" w:type="dxa"/>
            <w:vAlign w:val="center"/>
          </w:tcPr>
          <w:p w14:paraId="653D09F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1B366F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0A81508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A1960D8" w14:textId="77777777" w:rsidTr="005C1E6E">
        <w:tc>
          <w:tcPr>
            <w:tcW w:w="2492" w:type="dxa"/>
            <w:vAlign w:val="center"/>
          </w:tcPr>
          <w:p w14:paraId="5D9F3C77"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40DF85B6" w14:textId="77777777" w:rsidR="00D16F62" w:rsidRPr="00CA794F" w:rsidRDefault="00D16F62" w:rsidP="005C1E6E">
            <w:pPr>
              <w:ind w:firstLine="0"/>
              <w:jc w:val="center"/>
              <w:rPr>
                <w:rFonts w:cs="Times New Roman"/>
                <w:sz w:val="22"/>
              </w:rPr>
            </w:pPr>
            <w:r>
              <w:rPr>
                <w:rFonts w:cs="Times New Roman"/>
                <w:sz w:val="22"/>
              </w:rPr>
              <w:t>Д</w:t>
            </w:r>
            <w:r w:rsidRPr="00CA794F">
              <w:rPr>
                <w:rFonts w:cs="Times New Roman"/>
                <w:sz w:val="22"/>
              </w:rPr>
              <w:t>ержавні кошти</w:t>
            </w:r>
            <w:r>
              <w:rPr>
                <w:rFonts w:cs="Times New Roman"/>
                <w:sz w:val="22"/>
              </w:rPr>
              <w:t>.</w:t>
            </w:r>
          </w:p>
        </w:tc>
      </w:tr>
      <w:tr w:rsidR="00D16F62" w:rsidRPr="00CA794F" w14:paraId="49C37CCA" w14:textId="77777777" w:rsidTr="005C1E6E">
        <w:tc>
          <w:tcPr>
            <w:tcW w:w="2492" w:type="dxa"/>
            <w:vAlign w:val="center"/>
          </w:tcPr>
          <w:p w14:paraId="1AA5347C"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4EDB2FBE"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6B973962" w14:textId="77777777" w:rsidR="00D16F62" w:rsidRDefault="00D16F62" w:rsidP="00D16F62">
      <w:pPr>
        <w:jc w:val="center"/>
        <w:rPr>
          <w:rFonts w:cs="Times New Roman"/>
          <w:sz w:val="22"/>
        </w:rPr>
      </w:pPr>
    </w:p>
    <w:p w14:paraId="238142F0" w14:textId="77777777" w:rsidR="00D16F62" w:rsidRDefault="00D16F62" w:rsidP="00D16F62">
      <w:pPr>
        <w:jc w:val="center"/>
        <w:rPr>
          <w:rFonts w:cs="Times New Roman"/>
          <w:sz w:val="22"/>
        </w:rPr>
      </w:pPr>
    </w:p>
    <w:p w14:paraId="44263D74" w14:textId="77777777" w:rsidR="00D16F62" w:rsidRDefault="00D16F62" w:rsidP="00D16F62">
      <w:pPr>
        <w:jc w:val="center"/>
        <w:rPr>
          <w:rFonts w:cs="Times New Roman"/>
          <w:sz w:val="22"/>
        </w:rPr>
      </w:pPr>
    </w:p>
    <w:p w14:paraId="0A107338" w14:textId="77777777" w:rsidR="00D16F62" w:rsidRDefault="00D16F62" w:rsidP="00D16F62">
      <w:pPr>
        <w:jc w:val="center"/>
        <w:rPr>
          <w:rFonts w:cs="Times New Roman"/>
          <w:sz w:val="22"/>
        </w:rPr>
      </w:pPr>
    </w:p>
    <w:p w14:paraId="48E7D307" w14:textId="77777777" w:rsidR="00D16F62" w:rsidRDefault="00D16F62" w:rsidP="00D16F62">
      <w:pPr>
        <w:jc w:val="center"/>
        <w:rPr>
          <w:rFonts w:cs="Times New Roman"/>
          <w:sz w:val="22"/>
        </w:rPr>
      </w:pPr>
    </w:p>
    <w:p w14:paraId="009794E1" w14:textId="43DA8B52" w:rsidR="00D16F62" w:rsidRDefault="00D16F62" w:rsidP="00D16F62">
      <w:pPr>
        <w:jc w:val="center"/>
        <w:rPr>
          <w:rFonts w:cs="Times New Roman"/>
          <w:sz w:val="22"/>
        </w:rPr>
      </w:pPr>
    </w:p>
    <w:p w14:paraId="321FAEEB" w14:textId="77777777" w:rsidR="00067CE5" w:rsidRDefault="00067CE5" w:rsidP="00D16F62">
      <w:pPr>
        <w:jc w:val="center"/>
        <w:rPr>
          <w:rFonts w:cs="Times New Roman"/>
          <w:sz w:val="22"/>
        </w:rPr>
      </w:pPr>
    </w:p>
    <w:p w14:paraId="52372D57" w14:textId="77777777" w:rsidR="00D16F62" w:rsidRDefault="00D16F62" w:rsidP="00D16F62">
      <w:pPr>
        <w:jc w:val="center"/>
        <w:rPr>
          <w:rFonts w:cs="Times New Roman"/>
          <w:sz w:val="22"/>
        </w:rPr>
      </w:pPr>
    </w:p>
    <w:p w14:paraId="29D345E3" w14:textId="77777777" w:rsidR="00D16F62" w:rsidRPr="00CA794F" w:rsidRDefault="00D16F62" w:rsidP="00D16F62">
      <w:pPr>
        <w:jc w:val="center"/>
        <w:rPr>
          <w:rFonts w:cs="Times New Roman"/>
          <w:sz w:val="22"/>
        </w:rPr>
      </w:pPr>
    </w:p>
    <w:p w14:paraId="292CEE42" w14:textId="77777777" w:rsidR="00D16F62" w:rsidRPr="00CA794F" w:rsidRDefault="00D16F62" w:rsidP="00D16F62">
      <w:pPr>
        <w:jc w:val="center"/>
        <w:rPr>
          <w:rFonts w:cs="Times New Roman"/>
          <w:sz w:val="22"/>
        </w:rPr>
      </w:pPr>
    </w:p>
    <w:p w14:paraId="3BBD16D2" w14:textId="77777777" w:rsidR="00D16F62" w:rsidRPr="00CA794F" w:rsidRDefault="00D16F62" w:rsidP="00D16F62">
      <w:pPr>
        <w:jc w:val="center"/>
        <w:rPr>
          <w:rFonts w:cs="Times New Roman"/>
          <w:b/>
          <w:bCs/>
          <w:color w:val="00B050"/>
          <w:sz w:val="22"/>
        </w:rPr>
      </w:pPr>
    </w:p>
    <w:tbl>
      <w:tblPr>
        <w:tblpPr w:leftFromText="180" w:rightFromText="180" w:vertAnchor="text" w:horzAnchor="margin" w:tblpXSpec="center" w:tblpY="316"/>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199"/>
        <w:gridCol w:w="1628"/>
        <w:gridCol w:w="1701"/>
        <w:gridCol w:w="1706"/>
      </w:tblGrid>
      <w:tr w:rsidR="00D16F62" w:rsidRPr="00CA794F" w14:paraId="56404836" w14:textId="77777777" w:rsidTr="005C1E6E">
        <w:trPr>
          <w:trHeight w:val="70"/>
        </w:trPr>
        <w:tc>
          <w:tcPr>
            <w:tcW w:w="2405" w:type="dxa"/>
            <w:shd w:val="clear" w:color="auto" w:fill="BFBFBF" w:themeFill="background1" w:themeFillShade="BF"/>
            <w:vAlign w:val="center"/>
          </w:tcPr>
          <w:p w14:paraId="60213CA5"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234" w:type="dxa"/>
            <w:gridSpan w:val="4"/>
            <w:shd w:val="clear" w:color="auto" w:fill="BFBFBF" w:themeFill="background1" w:themeFillShade="BF"/>
            <w:vAlign w:val="center"/>
          </w:tcPr>
          <w:p w14:paraId="76207548" w14:textId="77777777" w:rsidR="00D16F62" w:rsidRPr="008E7291" w:rsidRDefault="00D16F62" w:rsidP="005C1E6E">
            <w:pPr>
              <w:ind w:firstLine="0"/>
              <w:jc w:val="center"/>
              <w:rPr>
                <w:rFonts w:eastAsia="Times New Roman" w:cs="Times New Roman"/>
                <w:b/>
                <w:sz w:val="22"/>
              </w:rPr>
            </w:pPr>
            <w:r w:rsidRPr="008E7291">
              <w:rPr>
                <w:rFonts w:eastAsia="Times New Roman" w:cs="Times New Roman"/>
                <w:b/>
                <w:sz w:val="22"/>
              </w:rPr>
              <w:t>Нове будівництво споруди подвійного призначення з захисними властивостями протирадіаційного укриття на території комунального закладу «Межиріцький ліцей ім. І.С. Обдули» Межиріцької сільської ради» за адресою: пров. Шкільний, 6, с. Межиріч Павлоградського району Дніпропетровської області</w:t>
            </w:r>
          </w:p>
        </w:tc>
      </w:tr>
      <w:tr w:rsidR="00D16F62" w:rsidRPr="00CA794F" w14:paraId="10E3D5C6" w14:textId="77777777" w:rsidTr="005C1E6E">
        <w:tc>
          <w:tcPr>
            <w:tcW w:w="2405" w:type="dxa"/>
            <w:vAlign w:val="center"/>
          </w:tcPr>
          <w:p w14:paraId="7B1F1F99"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234" w:type="dxa"/>
            <w:gridSpan w:val="4"/>
            <w:vAlign w:val="center"/>
          </w:tcPr>
          <w:p w14:paraId="740C2491" w14:textId="77777777" w:rsidR="00D16F62" w:rsidRPr="00CA794F" w:rsidRDefault="00D16F62" w:rsidP="005C1E6E">
            <w:pPr>
              <w:shd w:val="clear" w:color="auto" w:fill="FFFFFF"/>
              <w:ind w:firstLine="0"/>
              <w:rPr>
                <w:rFonts w:cs="Times New Roman"/>
                <w:sz w:val="22"/>
              </w:rPr>
            </w:pPr>
            <w:r>
              <w:rPr>
                <w:rFonts w:cs="Times New Roman"/>
                <w:sz w:val="22"/>
              </w:rPr>
              <w:t>Створити</w:t>
            </w:r>
            <w:r w:rsidRPr="008E7291">
              <w:rPr>
                <w:rFonts w:cs="Times New Roman"/>
                <w:sz w:val="22"/>
              </w:rPr>
              <w:t xml:space="preserve"> безпе</w:t>
            </w:r>
            <w:r>
              <w:rPr>
                <w:rFonts w:cs="Times New Roman"/>
                <w:sz w:val="22"/>
              </w:rPr>
              <w:t>чні</w:t>
            </w:r>
            <w:r w:rsidRPr="008E7291">
              <w:rPr>
                <w:rFonts w:cs="Times New Roman"/>
                <w:sz w:val="22"/>
              </w:rPr>
              <w:t xml:space="preserve"> </w:t>
            </w:r>
            <w:r>
              <w:rPr>
                <w:rFonts w:cs="Times New Roman"/>
                <w:sz w:val="22"/>
              </w:rPr>
              <w:t xml:space="preserve">умови </w:t>
            </w:r>
            <w:r w:rsidRPr="008E7291">
              <w:rPr>
                <w:rFonts w:cs="Times New Roman"/>
                <w:sz w:val="22"/>
              </w:rPr>
              <w:t>здобувачів освіти, педагогів та персоналу ліцею</w:t>
            </w:r>
            <w:r w:rsidRPr="00CA794F">
              <w:rPr>
                <w:rFonts w:cs="Times New Roman"/>
                <w:sz w:val="22"/>
              </w:rPr>
              <w:t xml:space="preserve"> шляхом будівництва нового протирадіаційного укриття.</w:t>
            </w:r>
          </w:p>
        </w:tc>
      </w:tr>
      <w:tr w:rsidR="00D16F62" w:rsidRPr="00CA794F" w14:paraId="51664A8A" w14:textId="77777777" w:rsidTr="005C1E6E">
        <w:tc>
          <w:tcPr>
            <w:tcW w:w="2405" w:type="dxa"/>
            <w:vAlign w:val="center"/>
          </w:tcPr>
          <w:p w14:paraId="0F8CD397"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234" w:type="dxa"/>
            <w:gridSpan w:val="4"/>
            <w:vAlign w:val="center"/>
          </w:tcPr>
          <w:p w14:paraId="289E0659" w14:textId="77777777" w:rsidR="00D16F62" w:rsidRPr="00CA794F" w:rsidRDefault="00D16F62" w:rsidP="005C1E6E">
            <w:pPr>
              <w:pBdr>
                <w:top w:val="nil"/>
                <w:left w:val="nil"/>
                <w:bottom w:val="nil"/>
                <w:right w:val="nil"/>
                <w:between w:val="nil"/>
              </w:pBdr>
              <w:tabs>
                <w:tab w:val="left" w:pos="2589"/>
              </w:tabs>
              <w:spacing w:after="120"/>
              <w:ind w:firstLine="0"/>
              <w:jc w:val="center"/>
              <w:rPr>
                <w:rFonts w:cs="Times New Roman"/>
                <w:sz w:val="22"/>
              </w:rPr>
            </w:pPr>
            <w:r w:rsidRPr="002433AC">
              <w:rPr>
                <w:rStyle w:val="xfm54248271"/>
                <w:rFonts w:cs="Times New Roman"/>
                <w:sz w:val="22"/>
              </w:rPr>
              <w:t>Межиріцька сільська територіальна громада</w:t>
            </w:r>
            <w:r>
              <w:rPr>
                <w:rStyle w:val="xfm54248271"/>
                <w:rFonts w:cs="Times New Roman"/>
                <w:sz w:val="22"/>
              </w:rPr>
              <w:t>.</w:t>
            </w:r>
          </w:p>
        </w:tc>
      </w:tr>
      <w:tr w:rsidR="00D16F62" w:rsidRPr="00CA794F" w14:paraId="34E95D56" w14:textId="77777777" w:rsidTr="005C1E6E">
        <w:tc>
          <w:tcPr>
            <w:tcW w:w="2405" w:type="dxa"/>
            <w:vAlign w:val="center"/>
          </w:tcPr>
          <w:p w14:paraId="5C46718A"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234" w:type="dxa"/>
            <w:gridSpan w:val="4"/>
            <w:vAlign w:val="center"/>
          </w:tcPr>
          <w:p w14:paraId="157E9A12" w14:textId="77777777" w:rsidR="00D16F62" w:rsidRPr="00CA794F" w:rsidRDefault="00D16F62" w:rsidP="005C1E6E">
            <w:pPr>
              <w:ind w:firstLine="0"/>
              <w:jc w:val="center"/>
              <w:rPr>
                <w:rFonts w:cs="Times New Roman"/>
                <w:sz w:val="22"/>
              </w:rPr>
            </w:pPr>
            <w:r w:rsidRPr="00CA794F">
              <w:rPr>
                <w:rFonts w:cs="Times New Roman"/>
                <w:sz w:val="22"/>
              </w:rPr>
              <w:t>Учні</w:t>
            </w:r>
            <w:r>
              <w:rPr>
                <w:rFonts w:cs="Times New Roman"/>
                <w:sz w:val="22"/>
              </w:rPr>
              <w:t xml:space="preserve"> – </w:t>
            </w:r>
            <w:r w:rsidRPr="00CA794F">
              <w:rPr>
                <w:rFonts w:cs="Times New Roman"/>
                <w:sz w:val="22"/>
              </w:rPr>
              <w:t>287 осіб</w:t>
            </w:r>
            <w:r>
              <w:rPr>
                <w:rFonts w:cs="Times New Roman"/>
                <w:sz w:val="22"/>
              </w:rPr>
              <w:t>,</w:t>
            </w:r>
            <w:r w:rsidRPr="00CA794F">
              <w:rPr>
                <w:rFonts w:cs="Times New Roman"/>
                <w:sz w:val="22"/>
              </w:rPr>
              <w:t xml:space="preserve"> працівники</w:t>
            </w:r>
            <w:r>
              <w:rPr>
                <w:rFonts w:cs="Times New Roman"/>
                <w:sz w:val="22"/>
              </w:rPr>
              <w:t xml:space="preserve"> – </w:t>
            </w:r>
            <w:r w:rsidRPr="00CA794F">
              <w:rPr>
                <w:rFonts w:cs="Times New Roman"/>
                <w:sz w:val="22"/>
              </w:rPr>
              <w:t>67 осіб</w:t>
            </w:r>
            <w:r>
              <w:rPr>
                <w:rFonts w:cs="Times New Roman"/>
                <w:sz w:val="22"/>
              </w:rPr>
              <w:t>,</w:t>
            </w:r>
            <w:r w:rsidRPr="00CA794F">
              <w:rPr>
                <w:rFonts w:cs="Times New Roman"/>
                <w:sz w:val="22"/>
              </w:rPr>
              <w:t xml:space="preserve"> відвідувачі</w:t>
            </w:r>
            <w:r>
              <w:rPr>
                <w:rFonts w:cs="Times New Roman"/>
                <w:sz w:val="22"/>
              </w:rPr>
              <w:t xml:space="preserve"> –</w:t>
            </w:r>
            <w:r w:rsidRPr="00CA794F">
              <w:rPr>
                <w:rFonts w:cs="Times New Roman"/>
                <w:sz w:val="22"/>
              </w:rPr>
              <w:t xml:space="preserve"> 60 осіб.</w:t>
            </w:r>
          </w:p>
        </w:tc>
      </w:tr>
      <w:tr w:rsidR="00D16F62" w:rsidRPr="00CA794F" w14:paraId="50F55213" w14:textId="77777777" w:rsidTr="005C1E6E">
        <w:trPr>
          <w:trHeight w:val="462"/>
        </w:trPr>
        <w:tc>
          <w:tcPr>
            <w:tcW w:w="2405" w:type="dxa"/>
            <w:vAlign w:val="center"/>
          </w:tcPr>
          <w:p w14:paraId="77AE79F1"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234" w:type="dxa"/>
            <w:gridSpan w:val="4"/>
            <w:vAlign w:val="center"/>
          </w:tcPr>
          <w:p w14:paraId="7B88FA40" w14:textId="77777777" w:rsidR="00D16F62" w:rsidRPr="00CA794F" w:rsidRDefault="00D16F62" w:rsidP="005C1E6E">
            <w:pPr>
              <w:shd w:val="clear" w:color="auto" w:fill="FFFFFF"/>
              <w:ind w:firstLine="0"/>
              <w:rPr>
                <w:rFonts w:cs="Times New Roman"/>
                <w:sz w:val="22"/>
              </w:rPr>
            </w:pPr>
            <w:r w:rsidRPr="00CA794F">
              <w:rPr>
                <w:rFonts w:cs="Times New Roman"/>
                <w:sz w:val="22"/>
              </w:rPr>
              <w:t xml:space="preserve">Під час повномасштабної війни учні </w:t>
            </w:r>
            <w:r>
              <w:rPr>
                <w:rFonts w:cs="Times New Roman"/>
                <w:sz w:val="22"/>
              </w:rPr>
              <w:t xml:space="preserve">ліцею </w:t>
            </w:r>
            <w:r w:rsidRPr="00CA794F">
              <w:rPr>
                <w:rFonts w:cs="Times New Roman"/>
                <w:sz w:val="22"/>
              </w:rPr>
              <w:t xml:space="preserve">не мають змоги навчатися очно. Відновлення навчального процесу оф-лайн лишається за громадою й </w:t>
            </w:r>
            <w:proofErr w:type="spellStart"/>
            <w:r w:rsidRPr="00CA794F">
              <w:rPr>
                <w:rFonts w:cs="Times New Roman"/>
                <w:sz w:val="22"/>
              </w:rPr>
              <w:t>залежатиме</w:t>
            </w:r>
            <w:proofErr w:type="spellEnd"/>
            <w:r w:rsidRPr="00CA794F">
              <w:rPr>
                <w:rFonts w:cs="Times New Roman"/>
                <w:sz w:val="22"/>
              </w:rPr>
              <w:t xml:space="preserve"> від </w:t>
            </w:r>
            <w:proofErr w:type="spellStart"/>
            <w:r w:rsidRPr="00CA794F">
              <w:rPr>
                <w:rFonts w:cs="Times New Roman"/>
                <w:sz w:val="22"/>
              </w:rPr>
              <w:t>безпекової</w:t>
            </w:r>
            <w:proofErr w:type="spellEnd"/>
            <w:r w:rsidRPr="00CA794F">
              <w:rPr>
                <w:rFonts w:cs="Times New Roman"/>
                <w:sz w:val="22"/>
              </w:rPr>
              <w:t xml:space="preserve"> ситуації, що складається в регіоні. Організація навчального процесу передбачається у 2 зміни. У будь-якому випадку головною передумовою початку кожного навчального року є безпека та збереження життя учасників освітнього процесу. Учні</w:t>
            </w:r>
            <w:r>
              <w:rPr>
                <w:rFonts w:cs="Times New Roman"/>
                <w:sz w:val="22"/>
              </w:rPr>
              <w:t xml:space="preserve"> громади</w:t>
            </w:r>
            <w:r w:rsidRPr="00CA794F">
              <w:rPr>
                <w:rFonts w:cs="Times New Roman"/>
                <w:sz w:val="22"/>
              </w:rPr>
              <w:t xml:space="preserve"> не перебували у закладах освіти від початку російського вторгнення. Виходом в даній ситуації є побудова укриття, в якому можна повноцінно навчатися. Приміщення укриття мають відповідати вимогам щодо безпеки учасників освітнього процесу та мають бути відповідно облаштовані.</w:t>
            </w:r>
          </w:p>
        </w:tc>
      </w:tr>
      <w:tr w:rsidR="00D16F62" w:rsidRPr="00CA794F" w14:paraId="5163E5BC" w14:textId="77777777" w:rsidTr="005C1E6E">
        <w:tc>
          <w:tcPr>
            <w:tcW w:w="2405" w:type="dxa"/>
            <w:vAlign w:val="center"/>
          </w:tcPr>
          <w:p w14:paraId="6E5A813C"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234" w:type="dxa"/>
            <w:gridSpan w:val="4"/>
            <w:vAlign w:val="center"/>
          </w:tcPr>
          <w:p w14:paraId="211CCEF0" w14:textId="77777777" w:rsidR="00D16F62" w:rsidRPr="00CA22A4" w:rsidRDefault="00D16F62" w:rsidP="005C1E6E">
            <w:pPr>
              <w:shd w:val="clear" w:color="auto" w:fill="FFFFFF"/>
              <w:ind w:firstLine="0"/>
              <w:jc w:val="left"/>
              <w:rPr>
                <w:rFonts w:cs="Times New Roman"/>
                <w:sz w:val="22"/>
              </w:rPr>
            </w:pPr>
            <w:r w:rsidRPr="00CA22A4">
              <w:rPr>
                <w:rFonts w:cs="Times New Roman"/>
                <w:sz w:val="22"/>
              </w:rPr>
              <w:t xml:space="preserve">Створено </w:t>
            </w:r>
            <w:proofErr w:type="spellStart"/>
            <w:r w:rsidRPr="00CA22A4">
              <w:rPr>
                <w:rFonts w:cs="Times New Roman"/>
                <w:sz w:val="22"/>
              </w:rPr>
              <w:t>безпековий</w:t>
            </w:r>
            <w:proofErr w:type="spellEnd"/>
            <w:r w:rsidRPr="00CA22A4">
              <w:rPr>
                <w:rFonts w:cs="Times New Roman"/>
                <w:sz w:val="22"/>
              </w:rPr>
              <w:t xml:space="preserve"> простір на території Межиріцького ліцею для 287 учнів, 67 працівників та 60 відвідувачів.</w:t>
            </w:r>
          </w:p>
          <w:p w14:paraId="693B95A4" w14:textId="77777777" w:rsidR="00D16F62" w:rsidRPr="00CA22A4" w:rsidRDefault="00D16F62" w:rsidP="005C1E6E">
            <w:pPr>
              <w:shd w:val="clear" w:color="auto" w:fill="FFFFFF"/>
              <w:ind w:firstLine="0"/>
              <w:jc w:val="left"/>
              <w:rPr>
                <w:rFonts w:cs="Times New Roman"/>
                <w:sz w:val="22"/>
              </w:rPr>
            </w:pPr>
            <w:r w:rsidRPr="00CA22A4">
              <w:rPr>
                <w:rFonts w:cs="Times New Roman"/>
                <w:sz w:val="22"/>
              </w:rPr>
              <w:t>Створено умови для відновлення повноцінного освітнього процесу для здобувачів освіти КЗ «Межиріцький ліцей ім. І.С. Обдули» Межиріцької сільської ради».</w:t>
            </w:r>
          </w:p>
          <w:p w14:paraId="2DE8A738" w14:textId="77777777" w:rsidR="00D16F62" w:rsidRPr="00CA22A4" w:rsidRDefault="00D16F62" w:rsidP="005C1E6E">
            <w:pPr>
              <w:shd w:val="clear" w:color="auto" w:fill="FFFFFF"/>
              <w:ind w:firstLine="0"/>
              <w:jc w:val="left"/>
              <w:rPr>
                <w:rFonts w:cs="Times New Roman"/>
                <w:sz w:val="22"/>
              </w:rPr>
            </w:pPr>
            <w:r w:rsidRPr="00CA22A4">
              <w:rPr>
                <w:rFonts w:cs="Times New Roman"/>
                <w:sz w:val="22"/>
              </w:rPr>
              <w:t>Створено передумови для організації місць для дозвілля здобувачів освіти громади у приміщеннях укриття після воєнного стану (тематичні гуртки, секції інше).</w:t>
            </w:r>
          </w:p>
        </w:tc>
      </w:tr>
      <w:tr w:rsidR="00D16F62" w:rsidRPr="00CA794F" w14:paraId="49541831" w14:textId="77777777" w:rsidTr="005C1E6E">
        <w:tc>
          <w:tcPr>
            <w:tcW w:w="2405" w:type="dxa"/>
            <w:vAlign w:val="center"/>
          </w:tcPr>
          <w:p w14:paraId="007147B3"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234" w:type="dxa"/>
            <w:gridSpan w:val="4"/>
            <w:vAlign w:val="center"/>
          </w:tcPr>
          <w:p w14:paraId="14D84ECF" w14:textId="77777777" w:rsidR="00D16F62" w:rsidRPr="00CA794F" w:rsidRDefault="00D16F62" w:rsidP="005C1E6E">
            <w:pPr>
              <w:ind w:firstLine="0"/>
              <w:jc w:val="center"/>
              <w:rPr>
                <w:rFonts w:cs="Times New Roman"/>
                <w:sz w:val="22"/>
              </w:rPr>
            </w:pPr>
            <w:r w:rsidRPr="00CA794F">
              <w:rPr>
                <w:rFonts w:cs="Times New Roman"/>
                <w:sz w:val="22"/>
              </w:rPr>
              <w:t xml:space="preserve">2026 – 2027 </w:t>
            </w:r>
            <w:r>
              <w:rPr>
                <w:rFonts w:cs="Times New Roman"/>
                <w:sz w:val="22"/>
              </w:rPr>
              <w:t>роки</w:t>
            </w:r>
          </w:p>
        </w:tc>
      </w:tr>
      <w:tr w:rsidR="00D16F62" w:rsidRPr="00CA794F" w14:paraId="1C355CE1" w14:textId="77777777" w:rsidTr="005C1E6E">
        <w:tc>
          <w:tcPr>
            <w:tcW w:w="2405" w:type="dxa"/>
            <w:vMerge w:val="restart"/>
            <w:vAlign w:val="center"/>
          </w:tcPr>
          <w:p w14:paraId="3A30EF99"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99" w:type="dxa"/>
            <w:vAlign w:val="center"/>
          </w:tcPr>
          <w:p w14:paraId="02649003"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66F564E1"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6F2C08DE"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075D2A88"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758630AB" w14:textId="77777777" w:rsidTr="005C1E6E">
        <w:trPr>
          <w:trHeight w:val="250"/>
        </w:trPr>
        <w:tc>
          <w:tcPr>
            <w:tcW w:w="2405" w:type="dxa"/>
            <w:vMerge/>
            <w:vAlign w:val="center"/>
          </w:tcPr>
          <w:p w14:paraId="4638E36D" w14:textId="77777777" w:rsidR="00D16F62" w:rsidRPr="00CA794F" w:rsidRDefault="00D16F62" w:rsidP="005C1E6E">
            <w:pPr>
              <w:ind w:firstLine="0"/>
              <w:jc w:val="center"/>
              <w:rPr>
                <w:rFonts w:cs="Times New Roman"/>
                <w:sz w:val="22"/>
              </w:rPr>
            </w:pPr>
          </w:p>
        </w:tc>
        <w:tc>
          <w:tcPr>
            <w:tcW w:w="2199" w:type="dxa"/>
            <w:vAlign w:val="center"/>
          </w:tcPr>
          <w:p w14:paraId="0F79B593"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4B378E3C" w14:textId="77777777" w:rsidR="00D16F62" w:rsidRPr="00CA794F" w:rsidRDefault="00D16F62" w:rsidP="005C1E6E">
            <w:pPr>
              <w:ind w:firstLine="0"/>
              <w:jc w:val="center"/>
              <w:rPr>
                <w:rFonts w:cs="Times New Roman"/>
                <w:sz w:val="22"/>
              </w:rPr>
            </w:pPr>
            <w:r w:rsidRPr="00CA794F">
              <w:rPr>
                <w:rFonts w:cs="Times New Roman"/>
                <w:sz w:val="22"/>
              </w:rPr>
              <w:t>29462,4125</w:t>
            </w:r>
          </w:p>
        </w:tc>
        <w:tc>
          <w:tcPr>
            <w:tcW w:w="1701" w:type="dxa"/>
            <w:vAlign w:val="center"/>
          </w:tcPr>
          <w:p w14:paraId="2D5878BA" w14:textId="77777777" w:rsidR="00D16F62" w:rsidRPr="00CA794F" w:rsidRDefault="00D16F62" w:rsidP="005C1E6E">
            <w:pPr>
              <w:ind w:firstLine="0"/>
              <w:jc w:val="center"/>
              <w:rPr>
                <w:rFonts w:cs="Times New Roman"/>
                <w:sz w:val="22"/>
              </w:rPr>
            </w:pPr>
            <w:r w:rsidRPr="00CA794F">
              <w:rPr>
                <w:rFonts w:cs="Times New Roman"/>
                <w:sz w:val="22"/>
              </w:rPr>
              <w:t>29462,4125</w:t>
            </w:r>
          </w:p>
        </w:tc>
        <w:tc>
          <w:tcPr>
            <w:tcW w:w="1706" w:type="dxa"/>
            <w:vAlign w:val="center"/>
          </w:tcPr>
          <w:p w14:paraId="361C44BF" w14:textId="77777777" w:rsidR="00D16F62" w:rsidRPr="00CA794F" w:rsidRDefault="00D16F62" w:rsidP="005C1E6E">
            <w:pPr>
              <w:ind w:firstLine="0"/>
              <w:jc w:val="center"/>
              <w:rPr>
                <w:rFonts w:cs="Times New Roman"/>
                <w:sz w:val="22"/>
              </w:rPr>
            </w:pPr>
            <w:r w:rsidRPr="00CA794F">
              <w:rPr>
                <w:rFonts w:cs="Times New Roman"/>
                <w:sz w:val="22"/>
              </w:rPr>
              <w:t>58924,82498</w:t>
            </w:r>
          </w:p>
        </w:tc>
      </w:tr>
      <w:tr w:rsidR="00D16F62" w:rsidRPr="00CA794F" w14:paraId="7F891A03" w14:textId="77777777" w:rsidTr="005C1E6E">
        <w:tc>
          <w:tcPr>
            <w:tcW w:w="2405" w:type="dxa"/>
            <w:vMerge/>
            <w:vAlign w:val="center"/>
          </w:tcPr>
          <w:p w14:paraId="380615CB" w14:textId="77777777" w:rsidR="00D16F62" w:rsidRPr="00CA794F" w:rsidRDefault="00D16F62" w:rsidP="005C1E6E">
            <w:pPr>
              <w:ind w:firstLine="0"/>
              <w:jc w:val="center"/>
              <w:rPr>
                <w:rFonts w:cs="Times New Roman"/>
                <w:sz w:val="22"/>
              </w:rPr>
            </w:pPr>
          </w:p>
        </w:tc>
        <w:tc>
          <w:tcPr>
            <w:tcW w:w="2199" w:type="dxa"/>
            <w:vAlign w:val="center"/>
          </w:tcPr>
          <w:p w14:paraId="5C7EE862"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0BA5D710" w14:textId="77777777" w:rsidR="00D16F62" w:rsidRPr="00CA794F" w:rsidRDefault="00D16F62" w:rsidP="005C1E6E">
            <w:pPr>
              <w:ind w:firstLine="0"/>
              <w:jc w:val="center"/>
              <w:rPr>
                <w:rFonts w:cs="Times New Roman"/>
                <w:sz w:val="22"/>
              </w:rPr>
            </w:pPr>
            <w:r w:rsidRPr="00CA794F">
              <w:rPr>
                <w:rFonts w:cs="Times New Roman"/>
                <w:sz w:val="22"/>
              </w:rPr>
              <w:t>29462,4125</w:t>
            </w:r>
          </w:p>
        </w:tc>
        <w:tc>
          <w:tcPr>
            <w:tcW w:w="1701" w:type="dxa"/>
            <w:vAlign w:val="center"/>
          </w:tcPr>
          <w:p w14:paraId="74384405" w14:textId="77777777" w:rsidR="00D16F62" w:rsidRPr="00CA794F" w:rsidRDefault="00D16F62" w:rsidP="005C1E6E">
            <w:pPr>
              <w:ind w:firstLine="0"/>
              <w:jc w:val="center"/>
              <w:rPr>
                <w:rFonts w:cs="Times New Roman"/>
                <w:sz w:val="22"/>
              </w:rPr>
            </w:pPr>
            <w:r w:rsidRPr="00CA794F">
              <w:rPr>
                <w:rFonts w:cs="Times New Roman"/>
                <w:sz w:val="22"/>
              </w:rPr>
              <w:t>29462,4125</w:t>
            </w:r>
          </w:p>
        </w:tc>
        <w:tc>
          <w:tcPr>
            <w:tcW w:w="1706" w:type="dxa"/>
            <w:vAlign w:val="center"/>
          </w:tcPr>
          <w:p w14:paraId="2D967166" w14:textId="77777777" w:rsidR="00D16F62" w:rsidRPr="00CA794F" w:rsidRDefault="00D16F62" w:rsidP="005C1E6E">
            <w:pPr>
              <w:ind w:firstLine="0"/>
              <w:jc w:val="center"/>
              <w:rPr>
                <w:rFonts w:cs="Times New Roman"/>
                <w:sz w:val="22"/>
              </w:rPr>
            </w:pPr>
            <w:r w:rsidRPr="00CA794F">
              <w:rPr>
                <w:rFonts w:cs="Times New Roman"/>
                <w:sz w:val="22"/>
              </w:rPr>
              <w:t>58924,82498</w:t>
            </w:r>
          </w:p>
        </w:tc>
      </w:tr>
      <w:tr w:rsidR="00D16F62" w:rsidRPr="00CA794F" w14:paraId="1EB5271E" w14:textId="77777777" w:rsidTr="005C1E6E">
        <w:tc>
          <w:tcPr>
            <w:tcW w:w="2405" w:type="dxa"/>
            <w:vMerge/>
            <w:vAlign w:val="center"/>
          </w:tcPr>
          <w:p w14:paraId="49B7DBA0" w14:textId="77777777" w:rsidR="00D16F62" w:rsidRPr="00CA794F" w:rsidRDefault="00D16F62" w:rsidP="005C1E6E">
            <w:pPr>
              <w:ind w:firstLine="0"/>
              <w:jc w:val="center"/>
              <w:rPr>
                <w:rFonts w:cs="Times New Roman"/>
                <w:sz w:val="22"/>
              </w:rPr>
            </w:pPr>
          </w:p>
        </w:tc>
        <w:tc>
          <w:tcPr>
            <w:tcW w:w="2199" w:type="dxa"/>
            <w:vAlign w:val="center"/>
          </w:tcPr>
          <w:p w14:paraId="2D7170C1"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73FF579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5D0B7B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323C7C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AFB6716" w14:textId="77777777" w:rsidTr="005C1E6E">
        <w:tc>
          <w:tcPr>
            <w:tcW w:w="2405" w:type="dxa"/>
            <w:vMerge/>
            <w:vAlign w:val="center"/>
          </w:tcPr>
          <w:p w14:paraId="26AA785A" w14:textId="77777777" w:rsidR="00D16F62" w:rsidRPr="00CA794F" w:rsidRDefault="00D16F62" w:rsidP="005C1E6E">
            <w:pPr>
              <w:ind w:firstLine="0"/>
              <w:jc w:val="center"/>
              <w:rPr>
                <w:rFonts w:cs="Times New Roman"/>
                <w:sz w:val="22"/>
              </w:rPr>
            </w:pPr>
          </w:p>
        </w:tc>
        <w:tc>
          <w:tcPr>
            <w:tcW w:w="2199" w:type="dxa"/>
            <w:vAlign w:val="center"/>
          </w:tcPr>
          <w:p w14:paraId="74D7CEFD" w14:textId="77777777" w:rsidR="00D16F62" w:rsidRPr="00CA794F" w:rsidRDefault="00D16F62" w:rsidP="005C1E6E">
            <w:pPr>
              <w:ind w:firstLine="0"/>
              <w:jc w:val="center"/>
              <w:rPr>
                <w:rFonts w:cs="Times New Roman"/>
                <w:sz w:val="22"/>
              </w:rPr>
            </w:pPr>
            <w:r w:rsidRPr="00806724">
              <w:rPr>
                <w:rFonts w:cs="Times New Roman"/>
                <w:sz w:val="22"/>
              </w:rPr>
              <w:t>Інші джерела, не заборонені законодавством</w:t>
            </w:r>
          </w:p>
        </w:tc>
        <w:tc>
          <w:tcPr>
            <w:tcW w:w="1628" w:type="dxa"/>
            <w:vAlign w:val="center"/>
          </w:tcPr>
          <w:p w14:paraId="162CA5E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9E4D78C"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6B2DE6C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0DA851F8" w14:textId="77777777" w:rsidTr="005C1E6E">
        <w:tc>
          <w:tcPr>
            <w:tcW w:w="2405" w:type="dxa"/>
            <w:vAlign w:val="center"/>
          </w:tcPr>
          <w:p w14:paraId="79AEAE80"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234" w:type="dxa"/>
            <w:gridSpan w:val="4"/>
            <w:vAlign w:val="center"/>
          </w:tcPr>
          <w:p w14:paraId="3D6959D7" w14:textId="77777777" w:rsidR="00D16F62" w:rsidRPr="00CA794F" w:rsidRDefault="00D16F62" w:rsidP="005C1E6E">
            <w:pPr>
              <w:ind w:firstLine="0"/>
              <w:jc w:val="center"/>
              <w:rPr>
                <w:rFonts w:cs="Times New Roman"/>
                <w:sz w:val="22"/>
              </w:rPr>
            </w:pPr>
            <w:r>
              <w:rPr>
                <w:rFonts w:cs="Times New Roman"/>
                <w:sz w:val="22"/>
              </w:rPr>
              <w:t>Д</w:t>
            </w:r>
            <w:r w:rsidRPr="00CA794F">
              <w:rPr>
                <w:rFonts w:cs="Times New Roman"/>
                <w:sz w:val="22"/>
              </w:rPr>
              <w:t>ержавні кошти</w:t>
            </w:r>
            <w:r>
              <w:rPr>
                <w:rFonts w:cs="Times New Roman"/>
                <w:sz w:val="22"/>
              </w:rPr>
              <w:t>.</w:t>
            </w:r>
          </w:p>
        </w:tc>
      </w:tr>
      <w:tr w:rsidR="00D16F62" w:rsidRPr="00CA794F" w14:paraId="40E2958D" w14:textId="77777777" w:rsidTr="005C1E6E">
        <w:tc>
          <w:tcPr>
            <w:tcW w:w="2405" w:type="dxa"/>
            <w:vAlign w:val="center"/>
          </w:tcPr>
          <w:p w14:paraId="0D5D47CD"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234" w:type="dxa"/>
            <w:gridSpan w:val="4"/>
            <w:vAlign w:val="center"/>
          </w:tcPr>
          <w:p w14:paraId="4E98397F"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4F9028F3" w14:textId="77777777" w:rsidR="00D16F62" w:rsidRPr="00CA794F" w:rsidRDefault="00D16F62" w:rsidP="00D16F62">
      <w:pPr>
        <w:jc w:val="center"/>
        <w:rPr>
          <w:rFonts w:cs="Times New Roman"/>
          <w:sz w:val="22"/>
        </w:rPr>
      </w:pPr>
    </w:p>
    <w:p w14:paraId="687FCD3D" w14:textId="77777777" w:rsidR="00D16F62" w:rsidRDefault="00D16F62" w:rsidP="00D16F62">
      <w:pPr>
        <w:jc w:val="center"/>
        <w:rPr>
          <w:rFonts w:cs="Times New Roman"/>
          <w:sz w:val="22"/>
        </w:rPr>
      </w:pPr>
    </w:p>
    <w:p w14:paraId="09F18AA2" w14:textId="77777777" w:rsidR="00D16F62" w:rsidRDefault="00D16F62" w:rsidP="00D16F62">
      <w:pPr>
        <w:jc w:val="center"/>
        <w:rPr>
          <w:rFonts w:cs="Times New Roman"/>
          <w:sz w:val="22"/>
        </w:rPr>
      </w:pPr>
    </w:p>
    <w:p w14:paraId="12602ACB" w14:textId="77777777" w:rsidR="00D16F62" w:rsidRDefault="00D16F62" w:rsidP="00D16F62">
      <w:pPr>
        <w:jc w:val="center"/>
        <w:rPr>
          <w:rFonts w:cs="Times New Roman"/>
          <w:sz w:val="22"/>
        </w:rPr>
      </w:pPr>
    </w:p>
    <w:p w14:paraId="0E565B3B" w14:textId="77777777" w:rsidR="00D16F62" w:rsidRDefault="00D16F62" w:rsidP="00D16F62">
      <w:pPr>
        <w:jc w:val="center"/>
        <w:rPr>
          <w:rFonts w:cs="Times New Roman"/>
          <w:sz w:val="22"/>
        </w:rPr>
      </w:pPr>
    </w:p>
    <w:p w14:paraId="0DF3E061" w14:textId="77777777" w:rsidR="00D16F62" w:rsidRDefault="00D16F62" w:rsidP="00D16F62">
      <w:pPr>
        <w:jc w:val="center"/>
        <w:rPr>
          <w:rFonts w:cs="Times New Roman"/>
          <w:sz w:val="22"/>
        </w:rPr>
      </w:pPr>
    </w:p>
    <w:p w14:paraId="0082EA43" w14:textId="77777777" w:rsidR="00D16F62" w:rsidRDefault="00D16F62" w:rsidP="00D16F62">
      <w:pPr>
        <w:jc w:val="center"/>
        <w:rPr>
          <w:rFonts w:cs="Times New Roman"/>
          <w:sz w:val="22"/>
        </w:rPr>
      </w:pPr>
    </w:p>
    <w:p w14:paraId="3961CA75" w14:textId="77777777" w:rsidR="00D16F62" w:rsidRDefault="00D16F62" w:rsidP="00D16F62">
      <w:pPr>
        <w:jc w:val="center"/>
        <w:rPr>
          <w:rFonts w:cs="Times New Roman"/>
          <w:sz w:val="22"/>
        </w:rPr>
      </w:pPr>
    </w:p>
    <w:p w14:paraId="77A0B43B" w14:textId="77777777" w:rsidR="00D16F62" w:rsidRDefault="00D16F62" w:rsidP="00D16F62">
      <w:pPr>
        <w:jc w:val="center"/>
        <w:rPr>
          <w:rFonts w:cs="Times New Roman"/>
          <w:sz w:val="22"/>
        </w:rPr>
      </w:pPr>
    </w:p>
    <w:p w14:paraId="6B2F3CE8" w14:textId="77777777" w:rsidR="00D16F62" w:rsidRDefault="00D16F62" w:rsidP="00D16F62">
      <w:pPr>
        <w:jc w:val="center"/>
        <w:rPr>
          <w:rFonts w:cs="Times New Roman"/>
          <w:sz w:val="22"/>
        </w:rPr>
      </w:pPr>
    </w:p>
    <w:p w14:paraId="0E408BB1" w14:textId="77777777" w:rsidR="00D16F62" w:rsidRPr="00CA794F" w:rsidRDefault="00D16F62" w:rsidP="00D16F62">
      <w:pPr>
        <w:ind w:firstLine="0"/>
        <w:rPr>
          <w:rFonts w:cs="Times New Roman"/>
          <w:sz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0FB74AF0" w14:textId="77777777" w:rsidTr="005C1E6E">
        <w:trPr>
          <w:cantSplit/>
          <w:trHeight w:val="70"/>
          <w:jc w:val="center"/>
        </w:trPr>
        <w:tc>
          <w:tcPr>
            <w:tcW w:w="2492" w:type="dxa"/>
            <w:shd w:val="clear" w:color="auto" w:fill="BFBFBF" w:themeFill="background1" w:themeFillShade="BF"/>
            <w:vAlign w:val="center"/>
          </w:tcPr>
          <w:p w14:paraId="5D3BBF12"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581DF11A" w14:textId="77777777" w:rsidR="00D16F62" w:rsidRPr="00CA794F" w:rsidRDefault="00D16F62" w:rsidP="005C1E6E">
            <w:pPr>
              <w:ind w:firstLine="0"/>
              <w:jc w:val="center"/>
              <w:rPr>
                <w:rFonts w:cs="Times New Roman"/>
                <w:sz w:val="22"/>
              </w:rPr>
            </w:pPr>
            <w:r w:rsidRPr="00CA22A4">
              <w:rPr>
                <w:rFonts w:eastAsia="Times New Roman" w:cs="Times New Roman"/>
                <w:b/>
                <w:sz w:val="22"/>
              </w:rPr>
              <w:t xml:space="preserve">Проведення комплексу навчальних заходів для населення щодо дій у кризових ситуаціях (у випадках надання першої </w:t>
            </w:r>
            <w:proofErr w:type="spellStart"/>
            <w:r w:rsidRPr="00CA22A4">
              <w:rPr>
                <w:rFonts w:eastAsia="Times New Roman" w:cs="Times New Roman"/>
                <w:b/>
                <w:sz w:val="22"/>
              </w:rPr>
              <w:t>домедичної</w:t>
            </w:r>
            <w:proofErr w:type="spellEnd"/>
            <w:r w:rsidRPr="00CA22A4">
              <w:rPr>
                <w:rFonts w:eastAsia="Times New Roman" w:cs="Times New Roman"/>
                <w:b/>
                <w:sz w:val="22"/>
              </w:rPr>
              <w:t xml:space="preserve"> допомоги, пожеж, воєнних ризиків, мінної небезпеки тощо)</w:t>
            </w:r>
          </w:p>
        </w:tc>
      </w:tr>
      <w:tr w:rsidR="00D16F62" w:rsidRPr="00CA794F" w14:paraId="69281D60" w14:textId="77777777" w:rsidTr="005C1E6E">
        <w:trPr>
          <w:cantSplit/>
          <w:jc w:val="center"/>
        </w:trPr>
        <w:tc>
          <w:tcPr>
            <w:tcW w:w="2492" w:type="dxa"/>
            <w:vAlign w:val="center"/>
          </w:tcPr>
          <w:p w14:paraId="05C2A086"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1694E529" w14:textId="77777777" w:rsidR="00D16F62" w:rsidRPr="00CA794F" w:rsidRDefault="00D16F62" w:rsidP="005C1E6E">
            <w:pPr>
              <w:shd w:val="clear" w:color="auto" w:fill="FFFFFF"/>
              <w:ind w:firstLine="0"/>
              <w:rPr>
                <w:rFonts w:cs="Times New Roman"/>
                <w:sz w:val="22"/>
              </w:rPr>
            </w:pPr>
            <w:r w:rsidRPr="00CA22A4">
              <w:rPr>
                <w:rFonts w:cs="Times New Roman"/>
                <w:sz w:val="22"/>
              </w:rPr>
              <w:t xml:space="preserve">Підвищити готовність населення громади до дій у кризових ситуаціях через системні практичні навчання з першої </w:t>
            </w:r>
            <w:proofErr w:type="spellStart"/>
            <w:r w:rsidRPr="00CA22A4">
              <w:rPr>
                <w:rFonts w:cs="Times New Roman"/>
                <w:sz w:val="22"/>
              </w:rPr>
              <w:t>домедичної</w:t>
            </w:r>
            <w:proofErr w:type="spellEnd"/>
            <w:r w:rsidRPr="00CA22A4">
              <w:rPr>
                <w:rFonts w:cs="Times New Roman"/>
                <w:sz w:val="22"/>
              </w:rPr>
              <w:t xml:space="preserve"> допомоги, пожежної безпеки, воєнних ризиків, мінної та хімічної небезпеки.</w:t>
            </w:r>
          </w:p>
        </w:tc>
      </w:tr>
      <w:tr w:rsidR="00D16F62" w:rsidRPr="00CA794F" w14:paraId="492C4898" w14:textId="77777777" w:rsidTr="005C1E6E">
        <w:trPr>
          <w:cantSplit/>
          <w:jc w:val="center"/>
        </w:trPr>
        <w:tc>
          <w:tcPr>
            <w:tcW w:w="2492" w:type="dxa"/>
            <w:vAlign w:val="center"/>
          </w:tcPr>
          <w:p w14:paraId="42FBD0A7"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51807C45" w14:textId="77777777" w:rsidR="00D16F62" w:rsidRPr="00CA794F" w:rsidRDefault="00D16F62" w:rsidP="005C1E6E">
            <w:pPr>
              <w:ind w:firstLine="0"/>
              <w:jc w:val="center"/>
              <w:rPr>
                <w:rFonts w:cs="Times New Roman"/>
                <w:sz w:val="22"/>
              </w:rPr>
            </w:pPr>
            <w:r w:rsidRPr="00CA794F">
              <w:rPr>
                <w:rFonts w:eastAsia="Times New Roman" w:cs="Times New Roman"/>
                <w:sz w:val="22"/>
              </w:rPr>
              <w:t>Уся територія Межиріцької сільської територіальної громади</w:t>
            </w:r>
            <w:r>
              <w:rPr>
                <w:rFonts w:eastAsia="Times New Roman" w:cs="Times New Roman"/>
                <w:sz w:val="22"/>
              </w:rPr>
              <w:t xml:space="preserve"> (через</w:t>
            </w:r>
            <w:r w:rsidRPr="00CA794F">
              <w:rPr>
                <w:rFonts w:eastAsia="Times New Roman" w:cs="Times New Roman"/>
                <w:sz w:val="22"/>
              </w:rPr>
              <w:t xml:space="preserve"> виїзн</w:t>
            </w:r>
            <w:r>
              <w:rPr>
                <w:rFonts w:eastAsia="Times New Roman" w:cs="Times New Roman"/>
                <w:sz w:val="22"/>
              </w:rPr>
              <w:t>і</w:t>
            </w:r>
            <w:r w:rsidRPr="00CA794F">
              <w:rPr>
                <w:rFonts w:eastAsia="Times New Roman" w:cs="Times New Roman"/>
                <w:sz w:val="22"/>
              </w:rPr>
              <w:t xml:space="preserve"> навчання у старостатах і населених пунктах громади</w:t>
            </w:r>
            <w:r>
              <w:rPr>
                <w:rFonts w:eastAsia="Times New Roman" w:cs="Times New Roman"/>
                <w:sz w:val="22"/>
              </w:rPr>
              <w:t>).</w:t>
            </w:r>
          </w:p>
        </w:tc>
      </w:tr>
      <w:tr w:rsidR="00D16F62" w:rsidRPr="00CA794F" w14:paraId="69588BC3" w14:textId="77777777" w:rsidTr="005C1E6E">
        <w:trPr>
          <w:cantSplit/>
          <w:jc w:val="center"/>
        </w:trPr>
        <w:tc>
          <w:tcPr>
            <w:tcW w:w="2492" w:type="dxa"/>
            <w:vAlign w:val="center"/>
          </w:tcPr>
          <w:p w14:paraId="42E9CDC7"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1E882DFA" w14:textId="77777777" w:rsidR="00D16F62" w:rsidRPr="00CA794F" w:rsidRDefault="00D16F62" w:rsidP="005C1E6E">
            <w:pPr>
              <w:ind w:firstLine="0"/>
              <w:jc w:val="center"/>
              <w:rPr>
                <w:rFonts w:cs="Times New Roman"/>
                <w:sz w:val="22"/>
              </w:rPr>
            </w:pPr>
            <w:r w:rsidRPr="00CA794F">
              <w:rPr>
                <w:rFonts w:eastAsia="Times New Roman" w:cs="Times New Roman"/>
                <w:sz w:val="22"/>
              </w:rPr>
              <w:t>1200</w:t>
            </w:r>
            <w:r>
              <w:rPr>
                <w:rFonts w:eastAsia="Times New Roman" w:cs="Times New Roman"/>
                <w:sz w:val="22"/>
              </w:rPr>
              <w:t xml:space="preserve"> осіб.</w:t>
            </w:r>
          </w:p>
        </w:tc>
      </w:tr>
      <w:tr w:rsidR="00D16F62" w:rsidRPr="00CA794F" w14:paraId="47CE92FF" w14:textId="77777777" w:rsidTr="005C1E6E">
        <w:trPr>
          <w:cantSplit/>
          <w:trHeight w:val="462"/>
          <w:jc w:val="center"/>
        </w:trPr>
        <w:tc>
          <w:tcPr>
            <w:tcW w:w="2492" w:type="dxa"/>
            <w:vAlign w:val="center"/>
          </w:tcPr>
          <w:p w14:paraId="04F69DAC"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040B7D32" w14:textId="77777777" w:rsidR="00D16F62" w:rsidRPr="00CA794F" w:rsidRDefault="00D16F62" w:rsidP="005C1E6E">
            <w:pPr>
              <w:shd w:val="clear" w:color="auto" w:fill="FFFFFF"/>
              <w:ind w:firstLine="0"/>
              <w:rPr>
                <w:rFonts w:cs="Times New Roman"/>
                <w:sz w:val="22"/>
              </w:rPr>
            </w:pPr>
            <w:r w:rsidRPr="001D6B50">
              <w:rPr>
                <w:rFonts w:cs="Times New Roman"/>
                <w:sz w:val="22"/>
              </w:rPr>
              <w:t xml:space="preserve">У межах проєкту </w:t>
            </w:r>
            <w:r>
              <w:rPr>
                <w:rFonts w:cs="Times New Roman"/>
                <w:sz w:val="22"/>
              </w:rPr>
              <w:t xml:space="preserve">будуть </w:t>
            </w:r>
            <w:r w:rsidRPr="001D6B50">
              <w:rPr>
                <w:rFonts w:cs="Times New Roman"/>
                <w:sz w:val="22"/>
              </w:rPr>
              <w:t>пров</w:t>
            </w:r>
            <w:r>
              <w:rPr>
                <w:rFonts w:cs="Times New Roman"/>
                <w:sz w:val="22"/>
              </w:rPr>
              <w:t>едені</w:t>
            </w:r>
            <w:r w:rsidRPr="001D6B50">
              <w:rPr>
                <w:rFonts w:cs="Times New Roman"/>
                <w:sz w:val="22"/>
              </w:rPr>
              <w:t xml:space="preserve"> цикли виїзних занять для дорослих і молоді, тренінги для старост, працівників закладів освіти та культури, відпрацювання алгоритмів оповіщення, евакуації, користування вогнегасниками, дій при обстрілах, наданні першої допомоги, мінній та хімічній небезпеці. Для </w:t>
            </w:r>
            <w:r>
              <w:rPr>
                <w:rFonts w:cs="Times New Roman"/>
                <w:sz w:val="22"/>
              </w:rPr>
              <w:t>жителів громади будуть підготовлені</w:t>
            </w:r>
            <w:r w:rsidRPr="001D6B50">
              <w:rPr>
                <w:rFonts w:cs="Times New Roman"/>
                <w:sz w:val="22"/>
              </w:rPr>
              <w:t xml:space="preserve"> </w:t>
            </w:r>
            <w:r>
              <w:rPr>
                <w:rFonts w:cs="Times New Roman"/>
                <w:sz w:val="22"/>
              </w:rPr>
              <w:t>відповідні</w:t>
            </w:r>
            <w:r w:rsidRPr="001D6B50">
              <w:rPr>
                <w:rFonts w:cs="Times New Roman"/>
                <w:sz w:val="22"/>
              </w:rPr>
              <w:t xml:space="preserve"> пам’ятки та інструкції.</w:t>
            </w:r>
          </w:p>
        </w:tc>
      </w:tr>
      <w:tr w:rsidR="00D16F62" w:rsidRPr="00CA794F" w14:paraId="77EAE673" w14:textId="77777777" w:rsidTr="005C1E6E">
        <w:trPr>
          <w:cantSplit/>
          <w:jc w:val="center"/>
        </w:trPr>
        <w:tc>
          <w:tcPr>
            <w:tcW w:w="2492" w:type="dxa"/>
            <w:vAlign w:val="center"/>
          </w:tcPr>
          <w:p w14:paraId="5AEA2471"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6384DACA" w14:textId="77777777" w:rsidR="00D16F62" w:rsidRDefault="00D16F62" w:rsidP="005C1E6E">
            <w:pPr>
              <w:ind w:firstLine="0"/>
              <w:jc w:val="left"/>
              <w:rPr>
                <w:rFonts w:eastAsia="Times New Roman" w:cs="Times New Roman"/>
                <w:sz w:val="22"/>
              </w:rPr>
            </w:pPr>
            <w:r w:rsidRPr="00CA794F">
              <w:rPr>
                <w:rFonts w:eastAsia="Times New Roman" w:cs="Times New Roman"/>
                <w:sz w:val="22"/>
              </w:rPr>
              <w:t>Не менше 1200 мешканців</w:t>
            </w:r>
            <w:r>
              <w:rPr>
                <w:rFonts w:eastAsia="Times New Roman" w:cs="Times New Roman"/>
                <w:sz w:val="22"/>
              </w:rPr>
              <w:t xml:space="preserve"> громади</w:t>
            </w:r>
            <w:r w:rsidRPr="00CA794F">
              <w:rPr>
                <w:rFonts w:eastAsia="Times New Roman" w:cs="Times New Roman"/>
                <w:sz w:val="22"/>
              </w:rPr>
              <w:t xml:space="preserve"> прой</w:t>
            </w:r>
            <w:r>
              <w:rPr>
                <w:rFonts w:eastAsia="Times New Roman" w:cs="Times New Roman"/>
                <w:sz w:val="22"/>
              </w:rPr>
              <w:t>шли</w:t>
            </w:r>
            <w:r w:rsidRPr="00CA794F">
              <w:rPr>
                <w:rFonts w:eastAsia="Times New Roman" w:cs="Times New Roman"/>
                <w:sz w:val="22"/>
              </w:rPr>
              <w:t xml:space="preserve"> базові навчання</w:t>
            </w:r>
            <w:r w:rsidRPr="008C4AB7">
              <w:rPr>
                <w:rFonts w:eastAsia="Times New Roman" w:cs="Times New Roman"/>
                <w:sz w:val="22"/>
              </w:rPr>
              <w:t xml:space="preserve"> щодо дій у кризових ситуаціях</w:t>
            </w:r>
            <w:r>
              <w:rPr>
                <w:rFonts w:eastAsia="Times New Roman" w:cs="Times New Roman"/>
                <w:sz w:val="22"/>
              </w:rPr>
              <w:t>.</w:t>
            </w:r>
            <w:r w:rsidRPr="00CA794F">
              <w:rPr>
                <w:rFonts w:eastAsia="Times New Roman" w:cs="Times New Roman"/>
                <w:sz w:val="22"/>
              </w:rPr>
              <w:t xml:space="preserve"> </w:t>
            </w:r>
          </w:p>
          <w:p w14:paraId="7ACA6C1E" w14:textId="77777777" w:rsidR="00D16F62" w:rsidRDefault="00D16F62" w:rsidP="005C1E6E">
            <w:pPr>
              <w:ind w:firstLine="0"/>
              <w:jc w:val="left"/>
              <w:rPr>
                <w:rFonts w:eastAsia="Times New Roman" w:cs="Times New Roman"/>
                <w:sz w:val="22"/>
              </w:rPr>
            </w:pPr>
            <w:r>
              <w:rPr>
                <w:rFonts w:eastAsia="Times New Roman" w:cs="Times New Roman"/>
                <w:sz w:val="22"/>
              </w:rPr>
              <w:t>Для</w:t>
            </w:r>
            <w:r w:rsidRPr="00CA794F">
              <w:rPr>
                <w:rFonts w:eastAsia="Times New Roman" w:cs="Times New Roman"/>
                <w:sz w:val="22"/>
              </w:rPr>
              <w:t xml:space="preserve"> громади </w:t>
            </w:r>
            <w:r>
              <w:rPr>
                <w:rFonts w:eastAsia="Times New Roman" w:cs="Times New Roman"/>
                <w:sz w:val="22"/>
              </w:rPr>
              <w:t>сформовано</w:t>
            </w:r>
            <w:r w:rsidRPr="00CA794F">
              <w:rPr>
                <w:rFonts w:eastAsia="Times New Roman" w:cs="Times New Roman"/>
                <w:sz w:val="22"/>
              </w:rPr>
              <w:t xml:space="preserve"> комплект типових інструкцій і графік повторних навчань</w:t>
            </w:r>
            <w:r>
              <w:rPr>
                <w:rFonts w:eastAsia="Times New Roman" w:cs="Times New Roman"/>
                <w:sz w:val="22"/>
              </w:rPr>
              <w:t xml:space="preserve"> </w:t>
            </w:r>
            <w:r w:rsidRPr="008C4AB7">
              <w:rPr>
                <w:rFonts w:eastAsia="Times New Roman" w:cs="Times New Roman"/>
                <w:sz w:val="22"/>
              </w:rPr>
              <w:t>щодо дій у кризових ситуаціях</w:t>
            </w:r>
            <w:r>
              <w:rPr>
                <w:rFonts w:eastAsia="Times New Roman" w:cs="Times New Roman"/>
                <w:sz w:val="22"/>
              </w:rPr>
              <w:t>.</w:t>
            </w:r>
            <w:r w:rsidRPr="00CA794F">
              <w:rPr>
                <w:rFonts w:eastAsia="Times New Roman" w:cs="Times New Roman"/>
                <w:sz w:val="22"/>
              </w:rPr>
              <w:t xml:space="preserve"> </w:t>
            </w:r>
          </w:p>
          <w:p w14:paraId="42A2BAF3" w14:textId="77777777" w:rsidR="00D16F62" w:rsidRPr="008C4AB7" w:rsidRDefault="00D16F62" w:rsidP="005C1E6E">
            <w:pPr>
              <w:ind w:firstLine="0"/>
              <w:jc w:val="left"/>
              <w:rPr>
                <w:rFonts w:eastAsia="Times New Roman" w:cs="Times New Roman"/>
                <w:sz w:val="22"/>
              </w:rPr>
            </w:pPr>
            <w:r>
              <w:rPr>
                <w:rFonts w:eastAsia="Times New Roman" w:cs="Times New Roman"/>
                <w:sz w:val="22"/>
              </w:rPr>
              <w:t>Підвищено</w:t>
            </w:r>
            <w:r w:rsidRPr="00CA794F">
              <w:rPr>
                <w:rFonts w:eastAsia="Times New Roman" w:cs="Times New Roman"/>
                <w:sz w:val="22"/>
              </w:rPr>
              <w:t xml:space="preserve"> практичн</w:t>
            </w:r>
            <w:r>
              <w:rPr>
                <w:rFonts w:eastAsia="Times New Roman" w:cs="Times New Roman"/>
                <w:sz w:val="22"/>
              </w:rPr>
              <w:t>у</w:t>
            </w:r>
            <w:r w:rsidRPr="00CA794F">
              <w:rPr>
                <w:rFonts w:eastAsia="Times New Roman" w:cs="Times New Roman"/>
                <w:sz w:val="22"/>
              </w:rPr>
              <w:t xml:space="preserve"> готовність населення до дій у надзвичайних і воєнних ситуаціях.</w:t>
            </w:r>
          </w:p>
        </w:tc>
      </w:tr>
      <w:tr w:rsidR="00D16F62" w:rsidRPr="00CA794F" w14:paraId="56C12663" w14:textId="77777777" w:rsidTr="005C1E6E">
        <w:trPr>
          <w:cantSplit/>
          <w:jc w:val="center"/>
        </w:trPr>
        <w:tc>
          <w:tcPr>
            <w:tcW w:w="2492" w:type="dxa"/>
            <w:vAlign w:val="center"/>
          </w:tcPr>
          <w:p w14:paraId="0997B262"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1BA2FC98"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2BE0D10A" w14:textId="77777777" w:rsidTr="005C1E6E">
        <w:trPr>
          <w:cantSplit/>
          <w:jc w:val="center"/>
        </w:trPr>
        <w:tc>
          <w:tcPr>
            <w:tcW w:w="2492" w:type="dxa"/>
            <w:vMerge w:val="restart"/>
            <w:vAlign w:val="center"/>
          </w:tcPr>
          <w:p w14:paraId="4AEA95A1"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247B3062"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24FBF2D9"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70A0411A"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4EEE6D38"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52F082F3" w14:textId="77777777" w:rsidTr="005C1E6E">
        <w:trPr>
          <w:cantSplit/>
          <w:trHeight w:val="250"/>
          <w:jc w:val="center"/>
        </w:trPr>
        <w:tc>
          <w:tcPr>
            <w:tcW w:w="2492" w:type="dxa"/>
            <w:vMerge/>
            <w:vAlign w:val="center"/>
          </w:tcPr>
          <w:p w14:paraId="6AC04259" w14:textId="77777777" w:rsidR="00D16F62" w:rsidRPr="00CA794F" w:rsidRDefault="00D16F62" w:rsidP="005C1E6E">
            <w:pPr>
              <w:ind w:firstLine="0"/>
              <w:jc w:val="center"/>
              <w:rPr>
                <w:rFonts w:cs="Times New Roman"/>
                <w:sz w:val="22"/>
              </w:rPr>
            </w:pPr>
          </w:p>
        </w:tc>
        <w:tc>
          <w:tcPr>
            <w:tcW w:w="2112" w:type="dxa"/>
            <w:vAlign w:val="center"/>
          </w:tcPr>
          <w:p w14:paraId="6CBE48BD"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5AF976E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F52E8F6" w14:textId="77777777" w:rsidR="00D16F62" w:rsidRPr="00CA794F" w:rsidRDefault="00D16F62" w:rsidP="005C1E6E">
            <w:pPr>
              <w:ind w:firstLine="0"/>
              <w:jc w:val="center"/>
              <w:rPr>
                <w:rFonts w:cs="Times New Roman"/>
                <w:sz w:val="22"/>
              </w:rPr>
            </w:pPr>
            <w:r w:rsidRPr="00CA794F">
              <w:rPr>
                <w:rFonts w:eastAsia="Times New Roman" w:cs="Times New Roman"/>
                <w:sz w:val="22"/>
              </w:rPr>
              <w:t>260,0</w:t>
            </w:r>
          </w:p>
        </w:tc>
        <w:tc>
          <w:tcPr>
            <w:tcW w:w="1706" w:type="dxa"/>
            <w:vAlign w:val="center"/>
          </w:tcPr>
          <w:p w14:paraId="1AC000EF" w14:textId="77777777" w:rsidR="00D16F62" w:rsidRPr="00CA794F" w:rsidRDefault="00D16F62" w:rsidP="005C1E6E">
            <w:pPr>
              <w:ind w:firstLine="0"/>
              <w:jc w:val="center"/>
              <w:rPr>
                <w:rFonts w:cs="Times New Roman"/>
                <w:sz w:val="22"/>
              </w:rPr>
            </w:pPr>
            <w:r w:rsidRPr="00CA794F">
              <w:rPr>
                <w:rFonts w:eastAsia="Times New Roman" w:cs="Times New Roman"/>
                <w:sz w:val="22"/>
              </w:rPr>
              <w:t>260,0</w:t>
            </w:r>
          </w:p>
        </w:tc>
      </w:tr>
      <w:tr w:rsidR="00D16F62" w:rsidRPr="00CA794F" w14:paraId="12ECBB15" w14:textId="77777777" w:rsidTr="005C1E6E">
        <w:trPr>
          <w:cantSplit/>
          <w:jc w:val="center"/>
        </w:trPr>
        <w:tc>
          <w:tcPr>
            <w:tcW w:w="2492" w:type="dxa"/>
            <w:vMerge/>
            <w:vAlign w:val="center"/>
          </w:tcPr>
          <w:p w14:paraId="6FDC91F8" w14:textId="77777777" w:rsidR="00D16F62" w:rsidRPr="00CA794F" w:rsidRDefault="00D16F62" w:rsidP="005C1E6E">
            <w:pPr>
              <w:ind w:firstLine="0"/>
              <w:jc w:val="center"/>
              <w:rPr>
                <w:rFonts w:cs="Times New Roman"/>
                <w:sz w:val="22"/>
              </w:rPr>
            </w:pPr>
          </w:p>
        </w:tc>
        <w:tc>
          <w:tcPr>
            <w:tcW w:w="2112" w:type="dxa"/>
            <w:vAlign w:val="center"/>
          </w:tcPr>
          <w:p w14:paraId="7BD8D44C"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4855558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CBF07DE"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179D91B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1ED05AD2" w14:textId="77777777" w:rsidTr="005C1E6E">
        <w:trPr>
          <w:cantSplit/>
          <w:jc w:val="center"/>
        </w:trPr>
        <w:tc>
          <w:tcPr>
            <w:tcW w:w="2492" w:type="dxa"/>
            <w:vMerge/>
            <w:vAlign w:val="center"/>
          </w:tcPr>
          <w:p w14:paraId="1ED1C9AE" w14:textId="77777777" w:rsidR="00D16F62" w:rsidRPr="00CA794F" w:rsidRDefault="00D16F62" w:rsidP="005C1E6E">
            <w:pPr>
              <w:ind w:firstLine="0"/>
              <w:jc w:val="center"/>
              <w:rPr>
                <w:rFonts w:cs="Times New Roman"/>
                <w:sz w:val="22"/>
              </w:rPr>
            </w:pPr>
          </w:p>
        </w:tc>
        <w:tc>
          <w:tcPr>
            <w:tcW w:w="2112" w:type="dxa"/>
            <w:vAlign w:val="center"/>
          </w:tcPr>
          <w:p w14:paraId="7132E2C3"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483248C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4C1ED08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532F43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1CD1C784" w14:textId="77777777" w:rsidTr="005C1E6E">
        <w:trPr>
          <w:cantSplit/>
          <w:jc w:val="center"/>
        </w:trPr>
        <w:tc>
          <w:tcPr>
            <w:tcW w:w="2492" w:type="dxa"/>
            <w:vMerge/>
            <w:vAlign w:val="center"/>
          </w:tcPr>
          <w:p w14:paraId="3A38E688" w14:textId="77777777" w:rsidR="00D16F62" w:rsidRPr="00CA794F" w:rsidRDefault="00D16F62" w:rsidP="005C1E6E">
            <w:pPr>
              <w:ind w:firstLine="0"/>
              <w:jc w:val="center"/>
              <w:rPr>
                <w:rFonts w:cs="Times New Roman"/>
                <w:sz w:val="22"/>
              </w:rPr>
            </w:pPr>
          </w:p>
        </w:tc>
        <w:tc>
          <w:tcPr>
            <w:tcW w:w="2112" w:type="dxa"/>
            <w:vAlign w:val="center"/>
          </w:tcPr>
          <w:p w14:paraId="33F0CABF"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379EC4F9"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0F75826" w14:textId="77777777" w:rsidR="00D16F62" w:rsidRPr="00CA794F" w:rsidRDefault="00D16F62" w:rsidP="005C1E6E">
            <w:pPr>
              <w:ind w:firstLine="0"/>
              <w:jc w:val="center"/>
              <w:rPr>
                <w:rFonts w:cs="Times New Roman"/>
                <w:sz w:val="22"/>
              </w:rPr>
            </w:pPr>
            <w:r w:rsidRPr="00CA794F">
              <w:rPr>
                <w:rFonts w:eastAsia="Times New Roman" w:cs="Times New Roman"/>
                <w:sz w:val="22"/>
              </w:rPr>
              <w:t>260,0</w:t>
            </w:r>
          </w:p>
        </w:tc>
        <w:tc>
          <w:tcPr>
            <w:tcW w:w="1706" w:type="dxa"/>
            <w:vAlign w:val="center"/>
          </w:tcPr>
          <w:p w14:paraId="0BFDA5E4" w14:textId="77777777" w:rsidR="00D16F62" w:rsidRPr="00CA794F" w:rsidRDefault="00D16F62" w:rsidP="005C1E6E">
            <w:pPr>
              <w:ind w:firstLine="0"/>
              <w:jc w:val="center"/>
              <w:rPr>
                <w:rFonts w:cs="Times New Roman"/>
                <w:sz w:val="22"/>
              </w:rPr>
            </w:pPr>
            <w:r w:rsidRPr="00CA794F">
              <w:rPr>
                <w:rFonts w:eastAsia="Times New Roman" w:cs="Times New Roman"/>
                <w:sz w:val="22"/>
              </w:rPr>
              <w:t>260,0</w:t>
            </w:r>
          </w:p>
        </w:tc>
      </w:tr>
      <w:tr w:rsidR="00D16F62" w:rsidRPr="00CA794F" w14:paraId="7E84A308" w14:textId="77777777" w:rsidTr="005C1E6E">
        <w:trPr>
          <w:cantSplit/>
          <w:jc w:val="center"/>
        </w:trPr>
        <w:tc>
          <w:tcPr>
            <w:tcW w:w="2492" w:type="dxa"/>
            <w:vAlign w:val="center"/>
          </w:tcPr>
          <w:p w14:paraId="36DFC275"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4133E27D" w14:textId="77777777" w:rsidR="00D16F62" w:rsidRPr="00CA794F" w:rsidRDefault="00D16F62" w:rsidP="005C1E6E">
            <w:pPr>
              <w:ind w:firstLine="0"/>
              <w:jc w:val="center"/>
              <w:rPr>
                <w:rFonts w:cs="Times New Roman"/>
                <w:sz w:val="22"/>
              </w:rPr>
            </w:pPr>
            <w:r w:rsidRPr="00CA794F">
              <w:rPr>
                <w:rFonts w:eastAsia="Times New Roman" w:cs="Times New Roman"/>
                <w:sz w:val="22"/>
              </w:rPr>
              <w:t xml:space="preserve">Кошти донорських </w:t>
            </w:r>
            <w:proofErr w:type="spellStart"/>
            <w:r w:rsidRPr="00CA794F">
              <w:rPr>
                <w:rFonts w:eastAsia="Times New Roman" w:cs="Times New Roman"/>
                <w:sz w:val="22"/>
              </w:rPr>
              <w:t>безпекових</w:t>
            </w:r>
            <w:proofErr w:type="spellEnd"/>
            <w:r w:rsidRPr="00CA794F">
              <w:rPr>
                <w:rFonts w:eastAsia="Times New Roman" w:cs="Times New Roman"/>
                <w:sz w:val="22"/>
              </w:rPr>
              <w:t xml:space="preserve"> програм, гранти міжнародних і українських фондів, внески партнерських організацій, інші джерела, не заборонені законодавством.</w:t>
            </w:r>
          </w:p>
        </w:tc>
      </w:tr>
      <w:tr w:rsidR="00D16F62" w:rsidRPr="00CA794F" w14:paraId="4FDA76AB" w14:textId="77777777" w:rsidTr="005C1E6E">
        <w:trPr>
          <w:cantSplit/>
          <w:jc w:val="center"/>
        </w:trPr>
        <w:tc>
          <w:tcPr>
            <w:tcW w:w="2492" w:type="dxa"/>
            <w:vAlign w:val="center"/>
          </w:tcPr>
          <w:p w14:paraId="416F7101"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6B4EFA05" w14:textId="77777777" w:rsidR="00D16F62" w:rsidRPr="00CA794F" w:rsidRDefault="00D16F62" w:rsidP="005C1E6E">
            <w:pPr>
              <w:ind w:firstLine="0"/>
              <w:jc w:val="center"/>
              <w:rPr>
                <w:rFonts w:cs="Times New Roman"/>
                <w:sz w:val="22"/>
              </w:rPr>
            </w:pPr>
            <w:r w:rsidRPr="00CA794F">
              <w:rPr>
                <w:rFonts w:eastAsia="Times New Roman" w:cs="Times New Roman"/>
                <w:sz w:val="22"/>
              </w:rPr>
              <w:t xml:space="preserve">Виконавчий комітет Межиріцької сільської ради у партнерстві з ДСНС, </w:t>
            </w:r>
            <w:proofErr w:type="spellStart"/>
            <w:r w:rsidRPr="00CA794F">
              <w:rPr>
                <w:rFonts w:eastAsia="Times New Roman" w:cs="Times New Roman"/>
                <w:sz w:val="22"/>
              </w:rPr>
              <w:t>Нацполіцією</w:t>
            </w:r>
            <w:proofErr w:type="spellEnd"/>
            <w:r w:rsidRPr="00CA794F">
              <w:rPr>
                <w:rFonts w:eastAsia="Times New Roman" w:cs="Times New Roman"/>
                <w:sz w:val="22"/>
              </w:rPr>
              <w:t xml:space="preserve">, </w:t>
            </w:r>
            <w:r>
              <w:rPr>
                <w:rFonts w:eastAsia="Times New Roman" w:cs="Times New Roman"/>
                <w:sz w:val="22"/>
              </w:rPr>
              <w:t>з</w:t>
            </w:r>
            <w:r w:rsidRPr="00CA794F">
              <w:rPr>
                <w:rFonts w:eastAsia="Times New Roman" w:cs="Times New Roman"/>
                <w:sz w:val="22"/>
              </w:rPr>
              <w:t>акладами освіти та профільними ГО.</w:t>
            </w:r>
          </w:p>
        </w:tc>
      </w:tr>
    </w:tbl>
    <w:p w14:paraId="0B076AD8" w14:textId="77777777" w:rsidR="00D16F62" w:rsidRDefault="00D16F62" w:rsidP="00D16F62">
      <w:pPr>
        <w:jc w:val="center"/>
        <w:rPr>
          <w:rFonts w:cs="Times New Roman"/>
          <w:sz w:val="22"/>
        </w:rPr>
      </w:pPr>
    </w:p>
    <w:p w14:paraId="369AA973" w14:textId="77777777" w:rsidR="00D16F62" w:rsidRDefault="00D16F62" w:rsidP="00D16F62">
      <w:pPr>
        <w:jc w:val="center"/>
        <w:rPr>
          <w:rFonts w:cs="Times New Roman"/>
          <w:sz w:val="22"/>
        </w:rPr>
      </w:pPr>
    </w:p>
    <w:p w14:paraId="66637778" w14:textId="77777777" w:rsidR="00D16F62" w:rsidRDefault="00D16F62" w:rsidP="00D16F62">
      <w:pPr>
        <w:jc w:val="center"/>
        <w:rPr>
          <w:rFonts w:cs="Times New Roman"/>
          <w:sz w:val="22"/>
        </w:rPr>
      </w:pPr>
    </w:p>
    <w:p w14:paraId="10EB1681" w14:textId="77777777" w:rsidR="00D16F62" w:rsidRDefault="00D16F62" w:rsidP="00D16F62">
      <w:pPr>
        <w:jc w:val="center"/>
        <w:rPr>
          <w:rFonts w:cs="Times New Roman"/>
          <w:sz w:val="22"/>
        </w:rPr>
      </w:pPr>
    </w:p>
    <w:p w14:paraId="25CB1986" w14:textId="77777777" w:rsidR="00D16F62" w:rsidRDefault="00D16F62" w:rsidP="00D16F62">
      <w:pPr>
        <w:jc w:val="center"/>
        <w:rPr>
          <w:rFonts w:cs="Times New Roman"/>
          <w:sz w:val="22"/>
        </w:rPr>
      </w:pPr>
    </w:p>
    <w:p w14:paraId="7B9EE82B" w14:textId="77777777" w:rsidR="00D16F62" w:rsidRDefault="00D16F62" w:rsidP="00D16F62">
      <w:pPr>
        <w:jc w:val="center"/>
        <w:rPr>
          <w:rFonts w:cs="Times New Roman"/>
          <w:sz w:val="22"/>
        </w:rPr>
      </w:pPr>
    </w:p>
    <w:p w14:paraId="1A3DA632" w14:textId="77777777" w:rsidR="00D16F62" w:rsidRDefault="00D16F62" w:rsidP="00D16F62">
      <w:pPr>
        <w:jc w:val="center"/>
        <w:rPr>
          <w:rFonts w:cs="Times New Roman"/>
          <w:sz w:val="22"/>
        </w:rPr>
      </w:pPr>
    </w:p>
    <w:p w14:paraId="4A1D8748" w14:textId="77777777" w:rsidR="00D16F62" w:rsidRDefault="00D16F62" w:rsidP="00D16F62">
      <w:pPr>
        <w:jc w:val="center"/>
        <w:rPr>
          <w:rFonts w:cs="Times New Roman"/>
          <w:sz w:val="22"/>
        </w:rPr>
      </w:pPr>
    </w:p>
    <w:p w14:paraId="69DBBB0E" w14:textId="77777777" w:rsidR="00D16F62" w:rsidRDefault="00D16F62" w:rsidP="00D16F62">
      <w:pPr>
        <w:jc w:val="center"/>
        <w:rPr>
          <w:rFonts w:cs="Times New Roman"/>
          <w:sz w:val="22"/>
        </w:rPr>
      </w:pPr>
    </w:p>
    <w:p w14:paraId="4B5A4F3A" w14:textId="77777777" w:rsidR="00D16F62" w:rsidRDefault="00D16F62" w:rsidP="00D16F62">
      <w:pPr>
        <w:jc w:val="center"/>
        <w:rPr>
          <w:rFonts w:cs="Times New Roman"/>
          <w:sz w:val="22"/>
        </w:rPr>
      </w:pPr>
    </w:p>
    <w:p w14:paraId="629E384A" w14:textId="77777777" w:rsidR="00D16F62" w:rsidRDefault="00D16F62" w:rsidP="00D16F62">
      <w:pPr>
        <w:jc w:val="center"/>
        <w:rPr>
          <w:rFonts w:cs="Times New Roman"/>
          <w:sz w:val="22"/>
        </w:rPr>
      </w:pPr>
    </w:p>
    <w:p w14:paraId="6AE24F03" w14:textId="77777777" w:rsidR="00D16F62" w:rsidRDefault="00D16F62" w:rsidP="00D16F62">
      <w:pPr>
        <w:jc w:val="center"/>
        <w:rPr>
          <w:rFonts w:cs="Times New Roman"/>
          <w:sz w:val="22"/>
        </w:rPr>
      </w:pPr>
    </w:p>
    <w:p w14:paraId="06FE2805" w14:textId="77777777" w:rsidR="00D16F62" w:rsidRDefault="00D16F62" w:rsidP="00D16F62">
      <w:pPr>
        <w:jc w:val="center"/>
        <w:rPr>
          <w:rFonts w:cs="Times New Roman"/>
          <w:sz w:val="22"/>
        </w:rPr>
      </w:pPr>
    </w:p>
    <w:p w14:paraId="5F51FA17" w14:textId="77777777" w:rsidR="00D16F62" w:rsidRDefault="00D16F62" w:rsidP="00D16F62">
      <w:pPr>
        <w:jc w:val="center"/>
        <w:rPr>
          <w:rFonts w:cs="Times New Roman"/>
          <w:sz w:val="22"/>
        </w:rPr>
      </w:pPr>
    </w:p>
    <w:p w14:paraId="66F43FFC" w14:textId="77777777" w:rsidR="00D16F62" w:rsidRDefault="00D16F62" w:rsidP="00D16F62">
      <w:pPr>
        <w:jc w:val="center"/>
        <w:rPr>
          <w:rFonts w:cs="Times New Roman"/>
          <w:sz w:val="22"/>
        </w:rPr>
      </w:pPr>
    </w:p>
    <w:p w14:paraId="43479B83" w14:textId="77777777" w:rsidR="00D16F62" w:rsidRDefault="00D16F62" w:rsidP="00D16F62">
      <w:pPr>
        <w:jc w:val="center"/>
        <w:rPr>
          <w:rFonts w:cs="Times New Roman"/>
          <w:sz w:val="22"/>
        </w:rPr>
      </w:pPr>
    </w:p>
    <w:p w14:paraId="2D25B8D2" w14:textId="77777777" w:rsidR="00D16F62" w:rsidRDefault="00D16F62" w:rsidP="00D16F62">
      <w:pPr>
        <w:jc w:val="center"/>
        <w:rPr>
          <w:rFonts w:cs="Times New Roman"/>
          <w:sz w:val="22"/>
        </w:rPr>
      </w:pPr>
    </w:p>
    <w:p w14:paraId="1B302E07" w14:textId="77777777" w:rsidR="00D16F62" w:rsidRDefault="00D16F62" w:rsidP="00D16F62">
      <w:pPr>
        <w:jc w:val="center"/>
        <w:rPr>
          <w:rFonts w:cs="Times New Roman"/>
          <w:sz w:val="22"/>
        </w:rPr>
      </w:pPr>
    </w:p>
    <w:p w14:paraId="22627EF0" w14:textId="77777777" w:rsidR="00D16F62" w:rsidRPr="00CA794F" w:rsidRDefault="00D16F62" w:rsidP="00D16F62">
      <w:pPr>
        <w:jc w:val="center"/>
        <w:rPr>
          <w:rFonts w:cs="Times New Roman"/>
          <w:sz w:val="22"/>
        </w:rPr>
      </w:pPr>
    </w:p>
    <w:p w14:paraId="37AC8019"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2016C8C4" w14:textId="77777777" w:rsidTr="005C1E6E">
        <w:trPr>
          <w:trHeight w:val="70"/>
        </w:trPr>
        <w:tc>
          <w:tcPr>
            <w:tcW w:w="2492" w:type="dxa"/>
            <w:shd w:val="clear" w:color="auto" w:fill="BFBFBF" w:themeFill="background1" w:themeFillShade="BF"/>
            <w:vAlign w:val="center"/>
          </w:tcPr>
          <w:p w14:paraId="6FBB20C9"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78E5B9D3" w14:textId="77777777" w:rsidR="00D16F62" w:rsidRPr="001E72A1" w:rsidRDefault="00D16F62" w:rsidP="005C1E6E">
            <w:pPr>
              <w:ind w:firstLine="0"/>
              <w:jc w:val="center"/>
              <w:rPr>
                <w:rFonts w:eastAsia="Times New Roman" w:cs="Times New Roman"/>
                <w:b/>
                <w:sz w:val="22"/>
              </w:rPr>
            </w:pPr>
            <w:r w:rsidRPr="001E72A1">
              <w:rPr>
                <w:rFonts w:eastAsia="Times New Roman" w:cs="Times New Roman"/>
                <w:b/>
                <w:sz w:val="22"/>
              </w:rPr>
              <w:t>Капітальний ремонт будівлі сільської ради за адресою: вул. Центральна, 28А, с. Карабинівка Павлоградського району Дніпропетровської області. Коригування</w:t>
            </w:r>
          </w:p>
        </w:tc>
      </w:tr>
      <w:tr w:rsidR="00D16F62" w:rsidRPr="00CA794F" w14:paraId="33CB82C3" w14:textId="77777777" w:rsidTr="005C1E6E">
        <w:tc>
          <w:tcPr>
            <w:tcW w:w="2492" w:type="dxa"/>
            <w:vAlign w:val="center"/>
          </w:tcPr>
          <w:p w14:paraId="2520DD73"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78DC3ADF" w14:textId="77777777" w:rsidR="00D16F62" w:rsidRPr="00CA794F" w:rsidRDefault="00D16F62" w:rsidP="005C1E6E">
            <w:pPr>
              <w:shd w:val="clear" w:color="auto" w:fill="FFFFFF"/>
              <w:ind w:firstLine="0"/>
              <w:rPr>
                <w:rFonts w:cs="Times New Roman"/>
                <w:sz w:val="22"/>
              </w:rPr>
            </w:pPr>
            <w:r w:rsidRPr="001E72A1">
              <w:rPr>
                <w:rFonts w:cs="Times New Roman"/>
                <w:sz w:val="22"/>
              </w:rPr>
              <w:t xml:space="preserve">Ліквідація аварійного стану будівлі, відновлення цілісності конструкцій та створення безпечних умов для надання адміністративних послуг мешканцям громади, включаючи </w:t>
            </w:r>
            <w:proofErr w:type="spellStart"/>
            <w:r w:rsidRPr="001E72A1">
              <w:rPr>
                <w:rFonts w:cs="Times New Roman"/>
                <w:sz w:val="22"/>
              </w:rPr>
              <w:t>маломобільні</w:t>
            </w:r>
            <w:proofErr w:type="spellEnd"/>
            <w:r w:rsidRPr="001E72A1">
              <w:rPr>
                <w:rFonts w:cs="Times New Roman"/>
                <w:sz w:val="22"/>
              </w:rPr>
              <w:t xml:space="preserve"> групи населення.</w:t>
            </w:r>
          </w:p>
        </w:tc>
      </w:tr>
      <w:tr w:rsidR="00D16F62" w:rsidRPr="00CA794F" w14:paraId="7DA43E91" w14:textId="77777777" w:rsidTr="005C1E6E">
        <w:tc>
          <w:tcPr>
            <w:tcW w:w="2492" w:type="dxa"/>
            <w:vAlign w:val="center"/>
          </w:tcPr>
          <w:p w14:paraId="21642F29"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1B71F3D7" w14:textId="77777777" w:rsidR="00D16F62" w:rsidRPr="00CA794F" w:rsidRDefault="00D16F62" w:rsidP="005C1E6E">
            <w:pPr>
              <w:ind w:firstLine="0"/>
              <w:jc w:val="center"/>
              <w:rPr>
                <w:rFonts w:cs="Times New Roman"/>
                <w:sz w:val="22"/>
              </w:rPr>
            </w:pPr>
            <w:r w:rsidRPr="00A25438">
              <w:rPr>
                <w:rFonts w:cs="Times New Roman"/>
                <w:sz w:val="22"/>
              </w:rPr>
              <w:t xml:space="preserve">Карабинівський </w:t>
            </w:r>
            <w:proofErr w:type="spellStart"/>
            <w:r w:rsidRPr="00A25438">
              <w:rPr>
                <w:rFonts w:cs="Times New Roman"/>
                <w:sz w:val="22"/>
              </w:rPr>
              <w:t>старостинський</w:t>
            </w:r>
            <w:proofErr w:type="spellEnd"/>
            <w:r w:rsidRPr="00A25438">
              <w:rPr>
                <w:rFonts w:cs="Times New Roman"/>
                <w:sz w:val="22"/>
              </w:rPr>
              <w:t xml:space="preserve"> округ</w:t>
            </w:r>
            <w:r>
              <w:rPr>
                <w:rFonts w:cs="Times New Roman"/>
                <w:sz w:val="22"/>
              </w:rPr>
              <w:t>.</w:t>
            </w:r>
          </w:p>
        </w:tc>
      </w:tr>
      <w:tr w:rsidR="00D16F62" w:rsidRPr="00CA794F" w14:paraId="4E6D80B2" w14:textId="77777777" w:rsidTr="005C1E6E">
        <w:tc>
          <w:tcPr>
            <w:tcW w:w="2492" w:type="dxa"/>
            <w:vAlign w:val="center"/>
          </w:tcPr>
          <w:p w14:paraId="21013B1C"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47457385" w14:textId="77777777" w:rsidR="00D16F62" w:rsidRPr="00CA794F" w:rsidRDefault="00D16F62" w:rsidP="005C1E6E">
            <w:pPr>
              <w:ind w:firstLine="0"/>
              <w:jc w:val="center"/>
              <w:rPr>
                <w:rFonts w:cs="Times New Roman"/>
                <w:sz w:val="22"/>
              </w:rPr>
            </w:pPr>
            <w:r>
              <w:rPr>
                <w:rFonts w:cs="Times New Roman"/>
                <w:sz w:val="22"/>
              </w:rPr>
              <w:t>С</w:t>
            </w:r>
            <w:r w:rsidRPr="00CA794F">
              <w:rPr>
                <w:rFonts w:cs="Times New Roman"/>
                <w:sz w:val="22"/>
              </w:rPr>
              <w:t>.</w:t>
            </w:r>
            <w:r>
              <w:rPr>
                <w:rFonts w:cs="Times New Roman"/>
                <w:sz w:val="22"/>
              </w:rPr>
              <w:t xml:space="preserve"> </w:t>
            </w:r>
            <w:r w:rsidRPr="00CA794F">
              <w:rPr>
                <w:rFonts w:cs="Times New Roman"/>
                <w:sz w:val="22"/>
              </w:rPr>
              <w:t>Карабинівка – 734 особи, с.</w:t>
            </w:r>
            <w:r>
              <w:rPr>
                <w:rFonts w:cs="Times New Roman"/>
                <w:sz w:val="22"/>
              </w:rPr>
              <w:t xml:space="preserve"> </w:t>
            </w:r>
            <w:r w:rsidRPr="00CA794F">
              <w:rPr>
                <w:rFonts w:cs="Times New Roman"/>
                <w:sz w:val="22"/>
              </w:rPr>
              <w:t xml:space="preserve">Мінеральні Води </w:t>
            </w:r>
            <w:r>
              <w:rPr>
                <w:rFonts w:cs="Times New Roman"/>
                <w:sz w:val="22"/>
              </w:rPr>
              <w:t xml:space="preserve">– </w:t>
            </w:r>
            <w:r w:rsidRPr="00CA794F">
              <w:rPr>
                <w:rFonts w:cs="Times New Roman"/>
                <w:bCs/>
                <w:color w:val="000000" w:themeColor="text1"/>
                <w:sz w:val="22"/>
              </w:rPr>
              <w:t>76</w:t>
            </w:r>
            <w:r w:rsidRPr="00CA794F">
              <w:rPr>
                <w:rFonts w:cs="Times New Roman"/>
                <w:sz w:val="22"/>
              </w:rPr>
              <w:t xml:space="preserve">  осіб, с.</w:t>
            </w:r>
            <w:r>
              <w:rPr>
                <w:rFonts w:cs="Times New Roman"/>
                <w:sz w:val="22"/>
              </w:rPr>
              <w:t xml:space="preserve"> </w:t>
            </w:r>
            <w:r w:rsidRPr="00CA794F">
              <w:rPr>
                <w:rFonts w:cs="Times New Roman"/>
                <w:sz w:val="22"/>
              </w:rPr>
              <w:t>Лиманське –</w:t>
            </w:r>
            <w:r>
              <w:rPr>
                <w:rFonts w:cs="Times New Roman"/>
                <w:sz w:val="22"/>
              </w:rPr>
              <w:t xml:space="preserve"> </w:t>
            </w:r>
            <w:r w:rsidRPr="00CA794F">
              <w:rPr>
                <w:rFonts w:cs="Times New Roman"/>
                <w:sz w:val="22"/>
              </w:rPr>
              <w:t>149 ос</w:t>
            </w:r>
            <w:r>
              <w:rPr>
                <w:rFonts w:cs="Times New Roman"/>
                <w:sz w:val="22"/>
              </w:rPr>
              <w:t>іб</w:t>
            </w:r>
            <w:r w:rsidRPr="00CA794F">
              <w:rPr>
                <w:rFonts w:cs="Times New Roman"/>
                <w:sz w:val="22"/>
              </w:rPr>
              <w:t>, с.</w:t>
            </w:r>
            <w:r>
              <w:rPr>
                <w:rFonts w:cs="Times New Roman"/>
                <w:sz w:val="22"/>
              </w:rPr>
              <w:t xml:space="preserve"> </w:t>
            </w:r>
            <w:r w:rsidRPr="00CA794F">
              <w:rPr>
                <w:rFonts w:cs="Times New Roman"/>
                <w:sz w:val="22"/>
              </w:rPr>
              <w:t xml:space="preserve">Новоолександрівське </w:t>
            </w:r>
            <w:r>
              <w:rPr>
                <w:rFonts w:cs="Times New Roman"/>
                <w:sz w:val="22"/>
              </w:rPr>
              <w:t xml:space="preserve">– </w:t>
            </w:r>
            <w:r w:rsidRPr="00CA794F">
              <w:rPr>
                <w:rFonts w:cs="Times New Roman"/>
                <w:sz w:val="22"/>
              </w:rPr>
              <w:t>155 ос</w:t>
            </w:r>
            <w:r>
              <w:rPr>
                <w:rFonts w:cs="Times New Roman"/>
                <w:sz w:val="22"/>
              </w:rPr>
              <w:t>і</w:t>
            </w:r>
            <w:r w:rsidRPr="00CA794F">
              <w:rPr>
                <w:rFonts w:cs="Times New Roman"/>
                <w:sz w:val="22"/>
              </w:rPr>
              <w:t>б</w:t>
            </w:r>
            <w:r>
              <w:rPr>
                <w:rFonts w:cs="Times New Roman"/>
                <w:sz w:val="22"/>
              </w:rPr>
              <w:t xml:space="preserve"> (</w:t>
            </w:r>
            <w:r w:rsidRPr="00CA794F">
              <w:rPr>
                <w:rFonts w:cs="Times New Roman"/>
                <w:sz w:val="22"/>
              </w:rPr>
              <w:t xml:space="preserve">в тому числі ВПО </w:t>
            </w:r>
            <w:r>
              <w:rPr>
                <w:rFonts w:cs="Times New Roman"/>
                <w:sz w:val="22"/>
              </w:rPr>
              <w:t xml:space="preserve">– </w:t>
            </w:r>
            <w:r w:rsidRPr="00CA794F">
              <w:rPr>
                <w:rFonts w:cs="Times New Roman"/>
                <w:sz w:val="22"/>
              </w:rPr>
              <w:t>112 осіб</w:t>
            </w:r>
            <w:r>
              <w:rPr>
                <w:rFonts w:cs="Times New Roman"/>
                <w:sz w:val="22"/>
              </w:rPr>
              <w:t>).</w:t>
            </w:r>
          </w:p>
        </w:tc>
      </w:tr>
      <w:tr w:rsidR="00D16F62" w:rsidRPr="00CA794F" w14:paraId="5797D03F" w14:textId="77777777" w:rsidTr="005C1E6E">
        <w:trPr>
          <w:trHeight w:val="462"/>
        </w:trPr>
        <w:tc>
          <w:tcPr>
            <w:tcW w:w="2492" w:type="dxa"/>
            <w:vAlign w:val="center"/>
          </w:tcPr>
          <w:p w14:paraId="59EEFC29"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404CA662" w14:textId="77777777" w:rsidR="00D16F62" w:rsidRPr="00CA794F" w:rsidRDefault="00D16F62" w:rsidP="005C1E6E">
            <w:pPr>
              <w:shd w:val="clear" w:color="auto" w:fill="FFFFFF"/>
              <w:ind w:firstLine="0"/>
              <w:rPr>
                <w:rFonts w:cs="Times New Roman"/>
                <w:sz w:val="22"/>
              </w:rPr>
            </w:pPr>
            <w:r w:rsidRPr="00CF2CE4">
              <w:rPr>
                <w:rFonts w:cs="Times New Roman"/>
                <w:sz w:val="22"/>
              </w:rPr>
              <w:t>Будівля сільської ради перебуває у критичному стані через значний знос покрівлі. Постійні протікання призвели до намокання несучих конструкцій (обвалилась підвісна стеля, відвалюється бетон), а також появи плісняви у робочих кабінетах та загрози короткого замикання електромережі. Відсутність термінового втручання загрожує повним руйнуванням перекриття та припиненням роботи органу місцевого самоврядування.</w:t>
            </w:r>
          </w:p>
        </w:tc>
      </w:tr>
      <w:tr w:rsidR="00D16F62" w:rsidRPr="00CA794F" w14:paraId="6DEC23BA" w14:textId="77777777" w:rsidTr="005C1E6E">
        <w:tc>
          <w:tcPr>
            <w:tcW w:w="2492" w:type="dxa"/>
            <w:vAlign w:val="center"/>
          </w:tcPr>
          <w:p w14:paraId="761CE823"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4E026C18" w14:textId="77777777" w:rsidR="00D16F62" w:rsidRPr="00CA794F" w:rsidRDefault="00D16F62" w:rsidP="005C1E6E">
            <w:pPr>
              <w:pStyle w:val="af3"/>
              <w:shd w:val="clear" w:color="auto" w:fill="FFFFFF"/>
              <w:ind w:left="0"/>
              <w:rPr>
                <w:rFonts w:eastAsia="Times New Roman" w:cs="Times New Roman"/>
                <w:color w:val="0A0A0A"/>
                <w:lang w:eastAsia="uk-UA"/>
              </w:rPr>
            </w:pPr>
            <w:proofErr w:type="spellStart"/>
            <w:r>
              <w:rPr>
                <w:rFonts w:eastAsia="Times New Roman" w:cs="Times New Roman"/>
                <w:color w:val="0A0A0A"/>
                <w:lang w:eastAsia="uk-UA"/>
              </w:rPr>
              <w:t>Зупинено</w:t>
            </w:r>
            <w:proofErr w:type="spellEnd"/>
            <w:r w:rsidRPr="00CA794F">
              <w:rPr>
                <w:rFonts w:eastAsia="Times New Roman" w:cs="Times New Roman"/>
                <w:color w:val="0A0A0A"/>
                <w:lang w:eastAsia="uk-UA"/>
              </w:rPr>
              <w:t xml:space="preserve"> остаточн</w:t>
            </w:r>
            <w:r>
              <w:rPr>
                <w:rFonts w:eastAsia="Times New Roman" w:cs="Times New Roman"/>
                <w:color w:val="0A0A0A"/>
                <w:lang w:eastAsia="uk-UA"/>
              </w:rPr>
              <w:t>е</w:t>
            </w:r>
            <w:r w:rsidRPr="00CA794F">
              <w:rPr>
                <w:rFonts w:eastAsia="Times New Roman" w:cs="Times New Roman"/>
                <w:color w:val="0A0A0A"/>
                <w:lang w:eastAsia="uk-UA"/>
              </w:rPr>
              <w:t xml:space="preserve"> руйнуванн</w:t>
            </w:r>
            <w:r>
              <w:rPr>
                <w:rFonts w:eastAsia="Times New Roman" w:cs="Times New Roman"/>
                <w:color w:val="0A0A0A"/>
                <w:lang w:eastAsia="uk-UA"/>
              </w:rPr>
              <w:t>я</w:t>
            </w:r>
            <w:r w:rsidRPr="00CA794F">
              <w:rPr>
                <w:rFonts w:eastAsia="Times New Roman" w:cs="Times New Roman"/>
                <w:color w:val="0A0A0A"/>
                <w:lang w:eastAsia="uk-UA"/>
              </w:rPr>
              <w:t xml:space="preserve"> будівлі</w:t>
            </w:r>
            <w:r>
              <w:rPr>
                <w:rFonts w:eastAsia="Times New Roman" w:cs="Times New Roman"/>
                <w:color w:val="0A0A0A"/>
                <w:lang w:eastAsia="uk-UA"/>
              </w:rPr>
              <w:t xml:space="preserve"> сільської ради</w:t>
            </w:r>
            <w:r w:rsidRPr="00CA794F">
              <w:rPr>
                <w:rFonts w:eastAsia="Times New Roman" w:cs="Times New Roman"/>
                <w:color w:val="0A0A0A"/>
                <w:lang w:eastAsia="uk-UA"/>
              </w:rPr>
              <w:t xml:space="preserve"> та </w:t>
            </w:r>
            <w:r>
              <w:rPr>
                <w:rFonts w:eastAsia="Times New Roman" w:cs="Times New Roman"/>
                <w:color w:val="0A0A0A"/>
                <w:lang w:eastAsia="uk-UA"/>
              </w:rPr>
              <w:t xml:space="preserve">усунуто ризик </w:t>
            </w:r>
            <w:r w:rsidRPr="00CA794F">
              <w:rPr>
                <w:rFonts w:eastAsia="Times New Roman" w:cs="Times New Roman"/>
                <w:color w:val="0A0A0A"/>
                <w:lang w:eastAsia="uk-UA"/>
              </w:rPr>
              <w:t>втрат архівної документації.</w:t>
            </w:r>
          </w:p>
          <w:p w14:paraId="4DF9A56A" w14:textId="77777777" w:rsidR="00D16F62" w:rsidRPr="00CA794F" w:rsidRDefault="00D16F62" w:rsidP="005C1E6E">
            <w:pPr>
              <w:shd w:val="clear" w:color="auto" w:fill="FFFFFF"/>
              <w:ind w:firstLine="0"/>
              <w:rPr>
                <w:rFonts w:eastAsia="Times New Roman" w:cs="Times New Roman"/>
                <w:color w:val="0A0A0A"/>
                <w:sz w:val="22"/>
                <w:lang w:eastAsia="uk-UA"/>
              </w:rPr>
            </w:pPr>
            <w:r>
              <w:rPr>
                <w:rFonts w:eastAsia="Times New Roman" w:cs="Times New Roman"/>
                <w:color w:val="0A0A0A"/>
                <w:sz w:val="22"/>
                <w:lang w:eastAsia="uk-UA"/>
              </w:rPr>
              <w:t>Забезпечено в</w:t>
            </w:r>
            <w:r w:rsidRPr="00CA794F">
              <w:rPr>
                <w:rFonts w:eastAsia="Times New Roman" w:cs="Times New Roman"/>
                <w:color w:val="0A0A0A"/>
                <w:sz w:val="22"/>
                <w:lang w:eastAsia="uk-UA"/>
              </w:rPr>
              <w:t xml:space="preserve">ідповідність приміщень </w:t>
            </w:r>
            <w:r>
              <w:rPr>
                <w:rFonts w:eastAsia="Times New Roman" w:cs="Times New Roman"/>
                <w:color w:val="0A0A0A"/>
                <w:sz w:val="22"/>
                <w:lang w:eastAsia="uk-UA"/>
              </w:rPr>
              <w:t xml:space="preserve">закладу </w:t>
            </w:r>
            <w:r w:rsidRPr="00CA794F">
              <w:rPr>
                <w:rFonts w:eastAsia="Times New Roman" w:cs="Times New Roman"/>
                <w:color w:val="0A0A0A"/>
                <w:sz w:val="22"/>
                <w:lang w:eastAsia="uk-UA"/>
              </w:rPr>
              <w:t>санітарним нормам та правилам пожежної безпеки.</w:t>
            </w:r>
          </w:p>
          <w:p w14:paraId="7D4BC565" w14:textId="77777777" w:rsidR="00D16F62" w:rsidRPr="00CA794F" w:rsidRDefault="00D16F62" w:rsidP="005C1E6E">
            <w:pPr>
              <w:shd w:val="clear" w:color="auto" w:fill="FFFFFF"/>
              <w:ind w:firstLine="0"/>
              <w:rPr>
                <w:rFonts w:eastAsia="Times New Roman" w:cs="Times New Roman"/>
                <w:color w:val="0A0A0A"/>
                <w:sz w:val="22"/>
                <w:lang w:eastAsia="uk-UA"/>
              </w:rPr>
            </w:pPr>
            <w:r w:rsidRPr="00CA794F">
              <w:rPr>
                <w:rFonts w:eastAsia="Times New Roman" w:cs="Times New Roman"/>
                <w:color w:val="0A0A0A"/>
                <w:sz w:val="22"/>
                <w:lang w:eastAsia="uk-UA"/>
              </w:rPr>
              <w:t>Знижен</w:t>
            </w:r>
            <w:r>
              <w:rPr>
                <w:rFonts w:eastAsia="Times New Roman" w:cs="Times New Roman"/>
                <w:color w:val="0A0A0A"/>
                <w:sz w:val="22"/>
                <w:lang w:eastAsia="uk-UA"/>
              </w:rPr>
              <w:t>о</w:t>
            </w:r>
            <w:r w:rsidRPr="00CA794F">
              <w:rPr>
                <w:rFonts w:eastAsia="Times New Roman" w:cs="Times New Roman"/>
                <w:color w:val="0A0A0A"/>
                <w:sz w:val="22"/>
                <w:lang w:eastAsia="uk-UA"/>
              </w:rPr>
              <w:t xml:space="preserve"> витрат</w:t>
            </w:r>
            <w:r>
              <w:rPr>
                <w:rFonts w:eastAsia="Times New Roman" w:cs="Times New Roman"/>
                <w:color w:val="0A0A0A"/>
                <w:sz w:val="22"/>
                <w:lang w:eastAsia="uk-UA"/>
              </w:rPr>
              <w:t>и</w:t>
            </w:r>
            <w:r w:rsidRPr="00CA794F">
              <w:rPr>
                <w:rFonts w:eastAsia="Times New Roman" w:cs="Times New Roman"/>
                <w:color w:val="0A0A0A"/>
                <w:sz w:val="22"/>
                <w:lang w:eastAsia="uk-UA"/>
              </w:rPr>
              <w:t xml:space="preserve"> на опалення</w:t>
            </w:r>
            <w:r>
              <w:rPr>
                <w:rFonts w:eastAsia="Times New Roman" w:cs="Times New Roman"/>
                <w:color w:val="0A0A0A"/>
                <w:sz w:val="22"/>
                <w:lang w:eastAsia="uk-UA"/>
              </w:rPr>
              <w:t xml:space="preserve"> будівлі</w:t>
            </w:r>
            <w:r w:rsidRPr="00CA794F">
              <w:rPr>
                <w:rFonts w:eastAsia="Times New Roman" w:cs="Times New Roman"/>
                <w:color w:val="0A0A0A"/>
                <w:sz w:val="22"/>
                <w:lang w:eastAsia="uk-UA"/>
              </w:rPr>
              <w:t xml:space="preserve"> завдяки герметичній та утепленій покрівлі.</w:t>
            </w:r>
          </w:p>
          <w:p w14:paraId="5EE0B77D" w14:textId="77777777" w:rsidR="00D16F62" w:rsidRPr="00F379A6" w:rsidRDefault="00D16F62" w:rsidP="005C1E6E">
            <w:pPr>
              <w:shd w:val="clear" w:color="auto" w:fill="FFFFFF"/>
              <w:ind w:firstLine="0"/>
              <w:rPr>
                <w:rFonts w:eastAsia="Times New Roman" w:cs="Times New Roman"/>
                <w:color w:val="0A0A0A"/>
                <w:sz w:val="22"/>
                <w:lang w:eastAsia="uk-UA"/>
              </w:rPr>
            </w:pPr>
            <w:r w:rsidRPr="00CA794F">
              <w:rPr>
                <w:rFonts w:eastAsia="Times New Roman" w:cs="Times New Roman"/>
                <w:color w:val="0A0A0A"/>
                <w:sz w:val="22"/>
                <w:lang w:eastAsia="uk-UA"/>
              </w:rPr>
              <w:t>Створен</w:t>
            </w:r>
            <w:r>
              <w:rPr>
                <w:rFonts w:eastAsia="Times New Roman" w:cs="Times New Roman"/>
                <w:color w:val="0A0A0A"/>
                <w:sz w:val="22"/>
                <w:lang w:eastAsia="uk-UA"/>
              </w:rPr>
              <w:t>о</w:t>
            </w:r>
            <w:r w:rsidRPr="00CA794F">
              <w:rPr>
                <w:rFonts w:eastAsia="Times New Roman" w:cs="Times New Roman"/>
                <w:color w:val="0A0A0A"/>
                <w:sz w:val="22"/>
                <w:lang w:eastAsia="uk-UA"/>
              </w:rPr>
              <w:t xml:space="preserve"> </w:t>
            </w:r>
            <w:proofErr w:type="spellStart"/>
            <w:r w:rsidRPr="00CA794F">
              <w:rPr>
                <w:rFonts w:eastAsia="Times New Roman" w:cs="Times New Roman"/>
                <w:color w:val="0A0A0A"/>
                <w:sz w:val="22"/>
                <w:lang w:eastAsia="uk-UA"/>
              </w:rPr>
              <w:t>безбар’єрн</w:t>
            </w:r>
            <w:r>
              <w:rPr>
                <w:rFonts w:eastAsia="Times New Roman" w:cs="Times New Roman"/>
                <w:color w:val="0A0A0A"/>
                <w:sz w:val="22"/>
                <w:lang w:eastAsia="uk-UA"/>
              </w:rPr>
              <w:t>ий</w:t>
            </w:r>
            <w:proofErr w:type="spellEnd"/>
            <w:r w:rsidRPr="00CA794F">
              <w:rPr>
                <w:rFonts w:eastAsia="Times New Roman" w:cs="Times New Roman"/>
                <w:color w:val="0A0A0A"/>
                <w:sz w:val="22"/>
                <w:lang w:eastAsia="uk-UA"/>
              </w:rPr>
              <w:t xml:space="preserve"> прост</w:t>
            </w:r>
            <w:r>
              <w:rPr>
                <w:rFonts w:eastAsia="Times New Roman" w:cs="Times New Roman"/>
                <w:color w:val="0A0A0A"/>
                <w:sz w:val="22"/>
                <w:lang w:eastAsia="uk-UA"/>
              </w:rPr>
              <w:t>і</w:t>
            </w:r>
            <w:r w:rsidRPr="00CA794F">
              <w:rPr>
                <w:rFonts w:eastAsia="Times New Roman" w:cs="Times New Roman"/>
                <w:color w:val="0A0A0A"/>
                <w:sz w:val="22"/>
                <w:lang w:eastAsia="uk-UA"/>
              </w:rPr>
              <w:t>р</w:t>
            </w:r>
            <w:r>
              <w:rPr>
                <w:rFonts w:eastAsia="Times New Roman" w:cs="Times New Roman"/>
                <w:color w:val="0A0A0A"/>
                <w:sz w:val="22"/>
                <w:lang w:eastAsia="uk-UA"/>
              </w:rPr>
              <w:t xml:space="preserve"> </w:t>
            </w:r>
            <w:r w:rsidRPr="00CA794F">
              <w:rPr>
                <w:rFonts w:eastAsia="Times New Roman" w:cs="Times New Roman"/>
                <w:color w:val="0A0A0A"/>
                <w:sz w:val="22"/>
                <w:lang w:eastAsia="uk-UA"/>
              </w:rPr>
              <w:t>для літніх людей та осіб з інвалідністю</w:t>
            </w:r>
            <w:r>
              <w:rPr>
                <w:rFonts w:eastAsia="Times New Roman" w:cs="Times New Roman"/>
                <w:color w:val="0A0A0A"/>
                <w:sz w:val="22"/>
                <w:lang w:eastAsia="uk-UA"/>
              </w:rPr>
              <w:t xml:space="preserve"> у будівлі сільської ради</w:t>
            </w:r>
            <w:r w:rsidRPr="00CA794F">
              <w:rPr>
                <w:rFonts w:eastAsia="Times New Roman" w:cs="Times New Roman"/>
                <w:color w:val="0A0A0A"/>
                <w:sz w:val="22"/>
                <w:lang w:eastAsia="uk-UA"/>
              </w:rPr>
              <w:t>.</w:t>
            </w:r>
          </w:p>
        </w:tc>
      </w:tr>
      <w:tr w:rsidR="00D16F62" w:rsidRPr="00CA794F" w14:paraId="26C2C150" w14:textId="77777777" w:rsidTr="005C1E6E">
        <w:tc>
          <w:tcPr>
            <w:tcW w:w="2492" w:type="dxa"/>
            <w:vAlign w:val="center"/>
          </w:tcPr>
          <w:p w14:paraId="1723974D"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4B701AD9" w14:textId="77777777" w:rsidR="00D16F62" w:rsidRPr="00CA794F" w:rsidRDefault="00D16F62" w:rsidP="005C1E6E">
            <w:pPr>
              <w:ind w:firstLine="0"/>
              <w:jc w:val="center"/>
              <w:rPr>
                <w:rFonts w:cs="Times New Roman"/>
                <w:sz w:val="22"/>
              </w:rPr>
            </w:pPr>
            <w:r w:rsidRPr="00CA794F">
              <w:rPr>
                <w:rFonts w:cs="Times New Roman"/>
                <w:sz w:val="22"/>
              </w:rPr>
              <w:t xml:space="preserve">2026 – 2027 </w:t>
            </w:r>
            <w:r>
              <w:rPr>
                <w:rFonts w:cs="Times New Roman"/>
                <w:sz w:val="22"/>
              </w:rPr>
              <w:t>роки</w:t>
            </w:r>
          </w:p>
        </w:tc>
      </w:tr>
      <w:tr w:rsidR="00D16F62" w:rsidRPr="00CA794F" w14:paraId="28234961" w14:textId="77777777" w:rsidTr="005C1E6E">
        <w:tc>
          <w:tcPr>
            <w:tcW w:w="2492" w:type="dxa"/>
            <w:vMerge w:val="restart"/>
            <w:vAlign w:val="center"/>
          </w:tcPr>
          <w:p w14:paraId="187EE2AC"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56CA9455"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34A97565"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64096879"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57F9E06B"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3ED5DA2C" w14:textId="77777777" w:rsidTr="005C1E6E">
        <w:trPr>
          <w:trHeight w:val="250"/>
        </w:trPr>
        <w:tc>
          <w:tcPr>
            <w:tcW w:w="2492" w:type="dxa"/>
            <w:vMerge/>
            <w:vAlign w:val="center"/>
          </w:tcPr>
          <w:p w14:paraId="6CC2E647" w14:textId="77777777" w:rsidR="00D16F62" w:rsidRPr="00CA794F" w:rsidRDefault="00D16F62" w:rsidP="005C1E6E">
            <w:pPr>
              <w:ind w:firstLine="0"/>
              <w:jc w:val="center"/>
              <w:rPr>
                <w:rFonts w:cs="Times New Roman"/>
                <w:sz w:val="22"/>
              </w:rPr>
            </w:pPr>
          </w:p>
        </w:tc>
        <w:tc>
          <w:tcPr>
            <w:tcW w:w="2112" w:type="dxa"/>
            <w:vAlign w:val="center"/>
          </w:tcPr>
          <w:p w14:paraId="0C091C0B"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54859B5A" w14:textId="77777777" w:rsidR="00D16F62" w:rsidRPr="00CA794F" w:rsidRDefault="00D16F62" w:rsidP="005C1E6E">
            <w:pPr>
              <w:ind w:firstLine="0"/>
              <w:jc w:val="center"/>
              <w:rPr>
                <w:rFonts w:cs="Times New Roman"/>
                <w:sz w:val="22"/>
              </w:rPr>
            </w:pPr>
            <w:r w:rsidRPr="00CA794F">
              <w:rPr>
                <w:rFonts w:cs="Times New Roman"/>
                <w:sz w:val="22"/>
              </w:rPr>
              <w:t>2135,0</w:t>
            </w:r>
          </w:p>
        </w:tc>
        <w:tc>
          <w:tcPr>
            <w:tcW w:w="1701" w:type="dxa"/>
            <w:vAlign w:val="center"/>
          </w:tcPr>
          <w:p w14:paraId="24A59EDE" w14:textId="77777777" w:rsidR="00D16F62" w:rsidRPr="00CA794F" w:rsidRDefault="00D16F62" w:rsidP="005C1E6E">
            <w:pPr>
              <w:ind w:firstLine="0"/>
              <w:jc w:val="center"/>
              <w:rPr>
                <w:rFonts w:cs="Times New Roman"/>
                <w:sz w:val="22"/>
              </w:rPr>
            </w:pPr>
            <w:r w:rsidRPr="00CA794F">
              <w:rPr>
                <w:rFonts w:cs="Times New Roman"/>
                <w:sz w:val="22"/>
              </w:rPr>
              <w:t>4593,84682</w:t>
            </w:r>
          </w:p>
        </w:tc>
        <w:tc>
          <w:tcPr>
            <w:tcW w:w="1706" w:type="dxa"/>
            <w:vAlign w:val="center"/>
          </w:tcPr>
          <w:p w14:paraId="00CC75F5" w14:textId="77777777" w:rsidR="00D16F62" w:rsidRPr="00CA794F" w:rsidRDefault="00D16F62" w:rsidP="005C1E6E">
            <w:pPr>
              <w:ind w:firstLine="0"/>
              <w:jc w:val="center"/>
              <w:rPr>
                <w:rFonts w:cs="Times New Roman"/>
                <w:sz w:val="22"/>
              </w:rPr>
            </w:pPr>
            <w:r w:rsidRPr="00CA794F">
              <w:rPr>
                <w:rFonts w:cs="Times New Roman"/>
                <w:sz w:val="22"/>
              </w:rPr>
              <w:t>6728,84682</w:t>
            </w:r>
          </w:p>
        </w:tc>
      </w:tr>
      <w:tr w:rsidR="00D16F62" w:rsidRPr="00CA794F" w14:paraId="5F594B08" w14:textId="77777777" w:rsidTr="005C1E6E">
        <w:tc>
          <w:tcPr>
            <w:tcW w:w="2492" w:type="dxa"/>
            <w:vMerge/>
            <w:vAlign w:val="center"/>
          </w:tcPr>
          <w:p w14:paraId="2D1F9D3B" w14:textId="77777777" w:rsidR="00D16F62" w:rsidRPr="00CA794F" w:rsidRDefault="00D16F62" w:rsidP="005C1E6E">
            <w:pPr>
              <w:ind w:firstLine="0"/>
              <w:jc w:val="center"/>
              <w:rPr>
                <w:rFonts w:cs="Times New Roman"/>
                <w:sz w:val="22"/>
              </w:rPr>
            </w:pPr>
          </w:p>
        </w:tc>
        <w:tc>
          <w:tcPr>
            <w:tcW w:w="2112" w:type="dxa"/>
            <w:vAlign w:val="center"/>
          </w:tcPr>
          <w:p w14:paraId="30DFBE2C"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128F5A61"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08AFE2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0F44D98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63818811" w14:textId="77777777" w:rsidTr="005C1E6E">
        <w:tc>
          <w:tcPr>
            <w:tcW w:w="2492" w:type="dxa"/>
            <w:vMerge/>
            <w:vAlign w:val="center"/>
          </w:tcPr>
          <w:p w14:paraId="7FA066F1" w14:textId="77777777" w:rsidR="00D16F62" w:rsidRPr="00CA794F" w:rsidRDefault="00D16F62" w:rsidP="005C1E6E">
            <w:pPr>
              <w:ind w:firstLine="0"/>
              <w:jc w:val="center"/>
              <w:rPr>
                <w:rFonts w:cs="Times New Roman"/>
                <w:sz w:val="22"/>
              </w:rPr>
            </w:pPr>
          </w:p>
        </w:tc>
        <w:tc>
          <w:tcPr>
            <w:tcW w:w="2112" w:type="dxa"/>
            <w:vAlign w:val="center"/>
          </w:tcPr>
          <w:p w14:paraId="479A211D"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7EF52F39" w14:textId="77777777" w:rsidR="00D16F62" w:rsidRPr="00CA794F" w:rsidRDefault="00D16F62" w:rsidP="005C1E6E">
            <w:pPr>
              <w:ind w:firstLine="0"/>
              <w:jc w:val="center"/>
              <w:rPr>
                <w:rFonts w:cs="Times New Roman"/>
                <w:sz w:val="22"/>
              </w:rPr>
            </w:pPr>
            <w:r w:rsidRPr="00CA794F">
              <w:rPr>
                <w:rFonts w:cs="Times New Roman"/>
                <w:sz w:val="22"/>
              </w:rPr>
              <w:t>2135,0</w:t>
            </w:r>
          </w:p>
        </w:tc>
        <w:tc>
          <w:tcPr>
            <w:tcW w:w="1701" w:type="dxa"/>
            <w:vAlign w:val="center"/>
          </w:tcPr>
          <w:p w14:paraId="1F2187CF" w14:textId="77777777" w:rsidR="00D16F62" w:rsidRPr="00CA794F" w:rsidRDefault="00D16F62" w:rsidP="005C1E6E">
            <w:pPr>
              <w:ind w:firstLine="0"/>
              <w:jc w:val="center"/>
              <w:rPr>
                <w:rFonts w:cs="Times New Roman"/>
                <w:sz w:val="22"/>
              </w:rPr>
            </w:pPr>
            <w:r w:rsidRPr="00CA794F">
              <w:rPr>
                <w:rFonts w:cs="Times New Roman"/>
                <w:sz w:val="22"/>
              </w:rPr>
              <w:t>4593,84682</w:t>
            </w:r>
          </w:p>
        </w:tc>
        <w:tc>
          <w:tcPr>
            <w:tcW w:w="1706" w:type="dxa"/>
            <w:vAlign w:val="center"/>
          </w:tcPr>
          <w:p w14:paraId="6463CB77" w14:textId="77777777" w:rsidR="00D16F62" w:rsidRPr="00CA794F" w:rsidRDefault="00D16F62" w:rsidP="005C1E6E">
            <w:pPr>
              <w:ind w:firstLine="0"/>
              <w:jc w:val="center"/>
              <w:rPr>
                <w:rFonts w:cs="Times New Roman"/>
                <w:sz w:val="22"/>
              </w:rPr>
            </w:pPr>
            <w:r w:rsidRPr="00CA794F">
              <w:rPr>
                <w:rFonts w:cs="Times New Roman"/>
                <w:sz w:val="22"/>
              </w:rPr>
              <w:t>6728,84682</w:t>
            </w:r>
          </w:p>
        </w:tc>
      </w:tr>
      <w:tr w:rsidR="00D16F62" w:rsidRPr="00CA794F" w14:paraId="57A9275C" w14:textId="77777777" w:rsidTr="005C1E6E">
        <w:tc>
          <w:tcPr>
            <w:tcW w:w="2492" w:type="dxa"/>
            <w:vMerge/>
            <w:vAlign w:val="center"/>
          </w:tcPr>
          <w:p w14:paraId="7B4DED55" w14:textId="77777777" w:rsidR="00D16F62" w:rsidRPr="00CA794F" w:rsidRDefault="00D16F62" w:rsidP="005C1E6E">
            <w:pPr>
              <w:ind w:firstLine="0"/>
              <w:jc w:val="center"/>
              <w:rPr>
                <w:rFonts w:cs="Times New Roman"/>
                <w:sz w:val="22"/>
              </w:rPr>
            </w:pPr>
          </w:p>
        </w:tc>
        <w:tc>
          <w:tcPr>
            <w:tcW w:w="2112" w:type="dxa"/>
            <w:vAlign w:val="center"/>
          </w:tcPr>
          <w:p w14:paraId="7796CB10" w14:textId="77777777" w:rsidR="00D16F62" w:rsidRPr="00CA794F" w:rsidRDefault="00D16F62" w:rsidP="005C1E6E">
            <w:pPr>
              <w:ind w:firstLine="0"/>
              <w:jc w:val="center"/>
              <w:rPr>
                <w:rFonts w:cs="Times New Roman"/>
                <w:sz w:val="22"/>
              </w:rPr>
            </w:pPr>
            <w:r w:rsidRPr="00806724">
              <w:rPr>
                <w:rFonts w:cs="Times New Roman"/>
                <w:sz w:val="22"/>
              </w:rPr>
              <w:t>Інші джерела, не заборонені законодавством</w:t>
            </w:r>
          </w:p>
        </w:tc>
        <w:tc>
          <w:tcPr>
            <w:tcW w:w="1628" w:type="dxa"/>
            <w:vAlign w:val="center"/>
          </w:tcPr>
          <w:p w14:paraId="6EF9284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678C5682"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0DDFA42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1E706B5" w14:textId="77777777" w:rsidTr="005C1E6E">
        <w:tc>
          <w:tcPr>
            <w:tcW w:w="2492" w:type="dxa"/>
            <w:vAlign w:val="center"/>
          </w:tcPr>
          <w:p w14:paraId="0F57E14C"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396AD12A"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171F7F45" w14:textId="77777777" w:rsidTr="005C1E6E">
        <w:tc>
          <w:tcPr>
            <w:tcW w:w="2492" w:type="dxa"/>
            <w:vAlign w:val="center"/>
          </w:tcPr>
          <w:p w14:paraId="26F92E6A"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4076581F"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2E624406" w14:textId="77777777" w:rsidR="00D16F62" w:rsidRPr="00CA794F" w:rsidRDefault="00D16F62" w:rsidP="00D16F62">
      <w:pPr>
        <w:jc w:val="center"/>
        <w:rPr>
          <w:rFonts w:cs="Times New Roman"/>
          <w:sz w:val="22"/>
        </w:rPr>
      </w:pPr>
    </w:p>
    <w:p w14:paraId="0AD85860" w14:textId="77777777" w:rsidR="00D16F62" w:rsidRDefault="00D16F62" w:rsidP="00D16F62">
      <w:pPr>
        <w:jc w:val="center"/>
        <w:rPr>
          <w:rFonts w:cs="Times New Roman"/>
          <w:sz w:val="22"/>
        </w:rPr>
      </w:pPr>
    </w:p>
    <w:p w14:paraId="28C30536" w14:textId="77777777" w:rsidR="00D16F62" w:rsidRDefault="00D16F62" w:rsidP="00D16F62">
      <w:pPr>
        <w:jc w:val="center"/>
        <w:rPr>
          <w:rFonts w:cs="Times New Roman"/>
          <w:sz w:val="22"/>
        </w:rPr>
      </w:pPr>
    </w:p>
    <w:p w14:paraId="5CABB425" w14:textId="77777777" w:rsidR="00D16F62" w:rsidRDefault="00D16F62" w:rsidP="00D16F62">
      <w:pPr>
        <w:jc w:val="center"/>
        <w:rPr>
          <w:rFonts w:cs="Times New Roman"/>
          <w:sz w:val="22"/>
        </w:rPr>
      </w:pPr>
    </w:p>
    <w:p w14:paraId="422ACCE1" w14:textId="77777777" w:rsidR="00D16F62" w:rsidRDefault="00D16F62" w:rsidP="00D16F62">
      <w:pPr>
        <w:jc w:val="center"/>
        <w:rPr>
          <w:rFonts w:cs="Times New Roman"/>
          <w:sz w:val="22"/>
        </w:rPr>
      </w:pPr>
    </w:p>
    <w:p w14:paraId="7F029A9E" w14:textId="77777777" w:rsidR="00D16F62" w:rsidRDefault="00D16F62" w:rsidP="00D16F62">
      <w:pPr>
        <w:jc w:val="center"/>
        <w:rPr>
          <w:rFonts w:cs="Times New Roman"/>
          <w:sz w:val="22"/>
        </w:rPr>
      </w:pPr>
    </w:p>
    <w:p w14:paraId="21F29929" w14:textId="77777777" w:rsidR="00D16F62" w:rsidRDefault="00D16F62" w:rsidP="00D16F62">
      <w:pPr>
        <w:jc w:val="center"/>
        <w:rPr>
          <w:rFonts w:cs="Times New Roman"/>
          <w:sz w:val="22"/>
        </w:rPr>
      </w:pPr>
    </w:p>
    <w:p w14:paraId="72EA73D0" w14:textId="77777777" w:rsidR="00D16F62" w:rsidRDefault="00D16F62" w:rsidP="00D16F62">
      <w:pPr>
        <w:jc w:val="center"/>
        <w:rPr>
          <w:rFonts w:cs="Times New Roman"/>
          <w:sz w:val="22"/>
        </w:rPr>
      </w:pPr>
    </w:p>
    <w:p w14:paraId="30A173FC" w14:textId="77777777" w:rsidR="00D16F62" w:rsidRDefault="00D16F62" w:rsidP="00D16F62">
      <w:pPr>
        <w:jc w:val="center"/>
        <w:rPr>
          <w:rFonts w:cs="Times New Roman"/>
          <w:sz w:val="22"/>
        </w:rPr>
      </w:pPr>
    </w:p>
    <w:p w14:paraId="3CEB53AD" w14:textId="77777777" w:rsidR="00D16F62" w:rsidRDefault="00D16F62" w:rsidP="00D16F62">
      <w:pPr>
        <w:jc w:val="center"/>
        <w:rPr>
          <w:rFonts w:cs="Times New Roman"/>
          <w:sz w:val="22"/>
        </w:rPr>
      </w:pPr>
    </w:p>
    <w:p w14:paraId="2AF5F87A" w14:textId="77777777" w:rsidR="00D16F62" w:rsidRDefault="00D16F62" w:rsidP="00D16F62">
      <w:pPr>
        <w:jc w:val="center"/>
        <w:rPr>
          <w:rFonts w:cs="Times New Roman"/>
          <w:sz w:val="22"/>
        </w:rPr>
      </w:pPr>
    </w:p>
    <w:p w14:paraId="394A37FD" w14:textId="77777777" w:rsidR="00D16F62" w:rsidRDefault="00D16F62" w:rsidP="00D16F62">
      <w:pPr>
        <w:jc w:val="center"/>
        <w:rPr>
          <w:rFonts w:cs="Times New Roman"/>
          <w:sz w:val="22"/>
        </w:rPr>
      </w:pPr>
    </w:p>
    <w:p w14:paraId="6F52AC50" w14:textId="77777777" w:rsidR="00D16F62" w:rsidRDefault="00D16F62" w:rsidP="00D16F62">
      <w:pPr>
        <w:jc w:val="center"/>
        <w:rPr>
          <w:rFonts w:cs="Times New Roman"/>
          <w:sz w:val="22"/>
        </w:rPr>
      </w:pPr>
    </w:p>
    <w:p w14:paraId="51A97D3C" w14:textId="77777777" w:rsidR="00D16F62" w:rsidRDefault="00D16F62" w:rsidP="00D16F62">
      <w:pPr>
        <w:jc w:val="center"/>
        <w:rPr>
          <w:rFonts w:cs="Times New Roman"/>
          <w:sz w:val="22"/>
        </w:rPr>
      </w:pPr>
    </w:p>
    <w:p w14:paraId="6E365085" w14:textId="77777777" w:rsidR="00D16F62" w:rsidRPr="00CA794F" w:rsidRDefault="00D16F62" w:rsidP="00D16F62">
      <w:pPr>
        <w:jc w:val="center"/>
        <w:rPr>
          <w:rFonts w:cs="Times New Roman"/>
          <w:sz w:val="22"/>
        </w:rPr>
      </w:pPr>
    </w:p>
    <w:p w14:paraId="34BBE378" w14:textId="77777777" w:rsidR="00D16F62" w:rsidRPr="00CA794F" w:rsidRDefault="00D16F62" w:rsidP="00D16F62">
      <w:pPr>
        <w:jc w:val="center"/>
        <w:rPr>
          <w:rFonts w:cs="Times New Roman"/>
          <w:b/>
          <w:bCs/>
          <w:color w:val="00B050"/>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763FD6C7" w14:textId="77777777" w:rsidTr="005C1E6E">
        <w:trPr>
          <w:trHeight w:val="70"/>
        </w:trPr>
        <w:tc>
          <w:tcPr>
            <w:tcW w:w="2492" w:type="dxa"/>
            <w:shd w:val="clear" w:color="auto" w:fill="BFBFBF" w:themeFill="background1" w:themeFillShade="BF"/>
            <w:vAlign w:val="center"/>
          </w:tcPr>
          <w:p w14:paraId="271254D4"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054D0184" w14:textId="77777777" w:rsidR="00D16F62" w:rsidRPr="00CF2CE4" w:rsidRDefault="00D16F62" w:rsidP="005C1E6E">
            <w:pPr>
              <w:ind w:firstLine="0"/>
              <w:jc w:val="center"/>
              <w:rPr>
                <w:rFonts w:eastAsia="Times New Roman" w:cs="Times New Roman"/>
                <w:b/>
                <w:sz w:val="22"/>
              </w:rPr>
            </w:pPr>
            <w:r w:rsidRPr="00CF2CE4">
              <w:rPr>
                <w:rFonts w:eastAsia="Times New Roman" w:cs="Times New Roman"/>
                <w:b/>
                <w:sz w:val="22"/>
              </w:rPr>
              <w:t>Капітальний ремонт будівлі (часткова заміна вікон)  КЗ «Карабинівська  гімназія Межиріцької сільської ради Павлоградського району»  за адресою: вул. Миру, буд.</w:t>
            </w:r>
            <w:r>
              <w:rPr>
                <w:rFonts w:eastAsia="Times New Roman" w:cs="Times New Roman"/>
                <w:b/>
                <w:sz w:val="22"/>
              </w:rPr>
              <w:t xml:space="preserve"> </w:t>
            </w:r>
            <w:r w:rsidRPr="00CF2CE4">
              <w:rPr>
                <w:rFonts w:eastAsia="Times New Roman" w:cs="Times New Roman"/>
                <w:b/>
                <w:sz w:val="22"/>
              </w:rPr>
              <w:t>17А, с. Карабинівка Павлоградського району Дніпропетровської області</w:t>
            </w:r>
          </w:p>
        </w:tc>
      </w:tr>
      <w:tr w:rsidR="00D16F62" w:rsidRPr="00CA794F" w14:paraId="489D814A" w14:textId="77777777" w:rsidTr="005C1E6E">
        <w:tc>
          <w:tcPr>
            <w:tcW w:w="2492" w:type="dxa"/>
            <w:vAlign w:val="center"/>
          </w:tcPr>
          <w:p w14:paraId="0A1F887B"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76C397A5" w14:textId="77777777" w:rsidR="00D16F62" w:rsidRPr="00CA794F" w:rsidRDefault="00D16F62" w:rsidP="005C1E6E">
            <w:pPr>
              <w:shd w:val="clear" w:color="auto" w:fill="FFFFFF"/>
              <w:ind w:firstLine="0"/>
              <w:rPr>
                <w:rFonts w:cs="Times New Roman"/>
                <w:sz w:val="22"/>
              </w:rPr>
            </w:pPr>
            <w:r w:rsidRPr="00CA794F">
              <w:rPr>
                <w:rFonts w:cs="Times New Roman"/>
                <w:sz w:val="22"/>
              </w:rPr>
              <w:t>Метою проєкту є підвищення </w:t>
            </w:r>
            <w:r w:rsidRPr="00CF2CE4">
              <w:rPr>
                <w:rFonts w:cs="Times New Roman"/>
                <w:sz w:val="22"/>
              </w:rPr>
              <w:t>енергоефективності гімназії та створення комфортного температурного режиму для навчання. Заміна старих вікон на сучасні енергозберігаючі склопакети усуне протяги, зменшить тепловтрати будівлі, покращить інсоляцію класів та дозволить значно економити бюджетні кошти.</w:t>
            </w:r>
          </w:p>
        </w:tc>
      </w:tr>
      <w:tr w:rsidR="00D16F62" w:rsidRPr="00CA794F" w14:paraId="79D2DB5E" w14:textId="77777777" w:rsidTr="005C1E6E">
        <w:tc>
          <w:tcPr>
            <w:tcW w:w="2492" w:type="dxa"/>
            <w:vAlign w:val="center"/>
          </w:tcPr>
          <w:p w14:paraId="5D75C088"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09681AA5" w14:textId="77777777" w:rsidR="00D16F62" w:rsidRPr="00CA794F" w:rsidRDefault="00D16F62" w:rsidP="005C1E6E">
            <w:pPr>
              <w:ind w:firstLine="0"/>
              <w:jc w:val="center"/>
              <w:rPr>
                <w:rFonts w:cs="Times New Roman"/>
                <w:sz w:val="22"/>
              </w:rPr>
            </w:pPr>
            <w:r w:rsidRPr="00CF2CE4">
              <w:rPr>
                <w:rFonts w:cs="Times New Roman"/>
                <w:sz w:val="22"/>
              </w:rPr>
              <w:t xml:space="preserve">Карабинівський </w:t>
            </w:r>
            <w:proofErr w:type="spellStart"/>
            <w:r w:rsidRPr="00CF2CE4">
              <w:rPr>
                <w:rFonts w:cs="Times New Roman"/>
                <w:sz w:val="22"/>
              </w:rPr>
              <w:t>старостинський</w:t>
            </w:r>
            <w:proofErr w:type="spellEnd"/>
            <w:r w:rsidRPr="00CF2CE4">
              <w:rPr>
                <w:rFonts w:cs="Times New Roman"/>
                <w:sz w:val="22"/>
              </w:rPr>
              <w:t xml:space="preserve"> округ</w:t>
            </w:r>
            <w:r>
              <w:rPr>
                <w:rFonts w:cs="Times New Roman"/>
                <w:sz w:val="22"/>
              </w:rPr>
              <w:t>.</w:t>
            </w:r>
          </w:p>
        </w:tc>
      </w:tr>
      <w:tr w:rsidR="00D16F62" w:rsidRPr="00CA794F" w14:paraId="6CEF45BD" w14:textId="77777777" w:rsidTr="005C1E6E">
        <w:tc>
          <w:tcPr>
            <w:tcW w:w="2492" w:type="dxa"/>
            <w:vAlign w:val="center"/>
          </w:tcPr>
          <w:p w14:paraId="2936A487"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3052A0CB" w14:textId="77777777" w:rsidR="00D16F62" w:rsidRPr="00CA794F" w:rsidRDefault="00D16F62" w:rsidP="005C1E6E">
            <w:pPr>
              <w:ind w:firstLine="0"/>
              <w:jc w:val="center"/>
              <w:rPr>
                <w:rFonts w:cs="Times New Roman"/>
                <w:sz w:val="22"/>
              </w:rPr>
            </w:pPr>
            <w:r w:rsidRPr="00CA794F">
              <w:rPr>
                <w:rFonts w:cs="Times New Roman"/>
                <w:sz w:val="22"/>
              </w:rPr>
              <w:t xml:space="preserve">Учні </w:t>
            </w:r>
            <w:r>
              <w:rPr>
                <w:rFonts w:cs="Times New Roman"/>
                <w:sz w:val="22"/>
              </w:rPr>
              <w:t xml:space="preserve">– </w:t>
            </w:r>
            <w:r w:rsidRPr="00CA794F">
              <w:rPr>
                <w:rFonts w:cs="Times New Roman"/>
                <w:sz w:val="22"/>
              </w:rPr>
              <w:t>91</w:t>
            </w:r>
            <w:r>
              <w:rPr>
                <w:rFonts w:cs="Times New Roman"/>
                <w:sz w:val="22"/>
              </w:rPr>
              <w:t xml:space="preserve"> особа</w:t>
            </w:r>
            <w:r w:rsidRPr="00CA794F">
              <w:rPr>
                <w:rFonts w:cs="Times New Roman"/>
                <w:sz w:val="22"/>
              </w:rPr>
              <w:t>, персонал</w:t>
            </w:r>
            <w:r>
              <w:rPr>
                <w:rFonts w:cs="Times New Roman"/>
                <w:sz w:val="22"/>
              </w:rPr>
              <w:t xml:space="preserve"> – </w:t>
            </w:r>
            <w:r w:rsidRPr="00CA794F">
              <w:rPr>
                <w:rFonts w:cs="Times New Roman"/>
                <w:sz w:val="22"/>
              </w:rPr>
              <w:t>25</w:t>
            </w:r>
            <w:r>
              <w:rPr>
                <w:rFonts w:cs="Times New Roman"/>
                <w:sz w:val="22"/>
              </w:rPr>
              <w:t xml:space="preserve"> осіб</w:t>
            </w:r>
            <w:r w:rsidRPr="00CA794F">
              <w:rPr>
                <w:rFonts w:cs="Times New Roman"/>
                <w:sz w:val="22"/>
              </w:rPr>
              <w:t>, батьки</w:t>
            </w:r>
            <w:r>
              <w:rPr>
                <w:rFonts w:cs="Times New Roman"/>
                <w:sz w:val="22"/>
              </w:rPr>
              <w:t xml:space="preserve"> учнів та</w:t>
            </w:r>
            <w:r w:rsidRPr="00CA794F">
              <w:rPr>
                <w:rFonts w:cs="Times New Roman"/>
                <w:sz w:val="22"/>
              </w:rPr>
              <w:t xml:space="preserve"> відвідувачі</w:t>
            </w:r>
            <w:r>
              <w:rPr>
                <w:rFonts w:cs="Times New Roman"/>
                <w:sz w:val="22"/>
              </w:rPr>
              <w:t xml:space="preserve"> – </w:t>
            </w:r>
            <w:r w:rsidRPr="00CA794F">
              <w:rPr>
                <w:rFonts w:cs="Times New Roman"/>
                <w:sz w:val="22"/>
              </w:rPr>
              <w:t>182</w:t>
            </w:r>
            <w:r>
              <w:rPr>
                <w:rFonts w:cs="Times New Roman"/>
                <w:sz w:val="22"/>
              </w:rPr>
              <w:t xml:space="preserve"> особи.</w:t>
            </w:r>
          </w:p>
        </w:tc>
      </w:tr>
      <w:tr w:rsidR="00D16F62" w:rsidRPr="00CA794F" w14:paraId="472B213A" w14:textId="77777777" w:rsidTr="005C1E6E">
        <w:trPr>
          <w:trHeight w:val="462"/>
        </w:trPr>
        <w:tc>
          <w:tcPr>
            <w:tcW w:w="2492" w:type="dxa"/>
            <w:vAlign w:val="center"/>
          </w:tcPr>
          <w:p w14:paraId="32535421"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41CF4231" w14:textId="77777777" w:rsidR="00D16F62" w:rsidRPr="00CA794F" w:rsidRDefault="00D16F62" w:rsidP="005C1E6E">
            <w:pPr>
              <w:shd w:val="clear" w:color="auto" w:fill="FFFFFF"/>
              <w:ind w:firstLine="0"/>
              <w:rPr>
                <w:rFonts w:cs="Times New Roman"/>
                <w:sz w:val="22"/>
              </w:rPr>
            </w:pPr>
            <w:r w:rsidRPr="00CA794F">
              <w:rPr>
                <w:rFonts w:cs="Times New Roman"/>
                <w:sz w:val="22"/>
              </w:rPr>
              <w:t>Проєкт передбачає заміну застарілих дерев’яних вікон на сучасні </w:t>
            </w:r>
            <w:r w:rsidRPr="0075722C">
              <w:rPr>
                <w:rFonts w:cs="Times New Roman"/>
                <w:sz w:val="22"/>
              </w:rPr>
              <w:t>енергозберігаючі металопластикові конструкції у приміщеннях гімназії. Оновлення віконних блоків дозволить усунути протяги, покращити природну</w:t>
            </w:r>
            <w:r>
              <w:rPr>
                <w:rFonts w:cs="Times New Roman"/>
                <w:sz w:val="22"/>
              </w:rPr>
              <w:t xml:space="preserve"> </w:t>
            </w:r>
            <w:r w:rsidRPr="0075722C">
              <w:rPr>
                <w:rFonts w:cs="Times New Roman"/>
                <w:sz w:val="22"/>
              </w:rPr>
              <w:t>інсоляцію навчальних класів</w:t>
            </w:r>
            <w:r>
              <w:rPr>
                <w:rFonts w:cs="Times New Roman"/>
                <w:sz w:val="22"/>
              </w:rPr>
              <w:t xml:space="preserve"> </w:t>
            </w:r>
            <w:r w:rsidRPr="0075722C">
              <w:rPr>
                <w:rFonts w:cs="Times New Roman"/>
                <w:sz w:val="22"/>
              </w:rPr>
              <w:t>та забезпечити стабільний температурний режим згідно з санітарними нормами. Це суттєво підвищить</w:t>
            </w:r>
            <w:r>
              <w:rPr>
                <w:rFonts w:cs="Times New Roman"/>
                <w:sz w:val="22"/>
              </w:rPr>
              <w:t xml:space="preserve"> </w:t>
            </w:r>
            <w:r w:rsidRPr="0075722C">
              <w:rPr>
                <w:rFonts w:cs="Times New Roman"/>
                <w:sz w:val="22"/>
              </w:rPr>
              <w:t>енергоефективність будівлі, зменшить витрати громади на опалення та створить безпечне, комфортне середовище для навчання учнів і роботи вчителів.</w:t>
            </w:r>
          </w:p>
        </w:tc>
      </w:tr>
      <w:tr w:rsidR="00D16F62" w:rsidRPr="00CA794F" w14:paraId="725457B5" w14:textId="77777777" w:rsidTr="005C1E6E">
        <w:tc>
          <w:tcPr>
            <w:tcW w:w="2492" w:type="dxa"/>
            <w:vAlign w:val="center"/>
          </w:tcPr>
          <w:p w14:paraId="5CA6763A"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791265D6" w14:textId="77777777" w:rsidR="00D16F62" w:rsidRDefault="00D16F62" w:rsidP="005C1E6E">
            <w:pPr>
              <w:ind w:firstLine="0"/>
              <w:jc w:val="left"/>
              <w:rPr>
                <w:rFonts w:cs="Times New Roman"/>
                <w:color w:val="0A0A0A"/>
                <w:sz w:val="22"/>
                <w:shd w:val="clear" w:color="auto" w:fill="FFFFFF"/>
              </w:rPr>
            </w:pPr>
            <w:r>
              <w:rPr>
                <w:rFonts w:cs="Times New Roman"/>
                <w:sz w:val="22"/>
              </w:rPr>
              <w:t>П</w:t>
            </w:r>
            <w:r w:rsidRPr="00CA794F">
              <w:rPr>
                <w:rFonts w:cs="Times New Roman"/>
                <w:sz w:val="22"/>
              </w:rPr>
              <w:t>ідвищен</w:t>
            </w:r>
            <w:r>
              <w:rPr>
                <w:rFonts w:cs="Times New Roman"/>
                <w:sz w:val="22"/>
              </w:rPr>
              <w:t>о</w:t>
            </w:r>
            <w:r w:rsidRPr="00CA794F">
              <w:rPr>
                <w:rFonts w:cs="Times New Roman"/>
                <w:sz w:val="22"/>
              </w:rPr>
              <w:t> </w:t>
            </w:r>
            <w:r w:rsidRPr="0028224A">
              <w:rPr>
                <w:rFonts w:cs="Times New Roman"/>
                <w:color w:val="0A0A0A"/>
                <w:sz w:val="22"/>
                <w:shd w:val="clear" w:color="auto" w:fill="FFFFFF"/>
              </w:rPr>
              <w:t>енергоефективність будівлі</w:t>
            </w:r>
            <w:r w:rsidRPr="00CA794F">
              <w:rPr>
                <w:rFonts w:cs="Times New Roman"/>
                <w:color w:val="0A0A0A"/>
                <w:sz w:val="22"/>
                <w:shd w:val="clear" w:color="auto" w:fill="FFFFFF"/>
              </w:rPr>
              <w:t> та стабіліз</w:t>
            </w:r>
            <w:r>
              <w:rPr>
                <w:rFonts w:cs="Times New Roman"/>
                <w:color w:val="0A0A0A"/>
                <w:sz w:val="22"/>
                <w:shd w:val="clear" w:color="auto" w:fill="FFFFFF"/>
              </w:rPr>
              <w:t>овано</w:t>
            </w:r>
            <w:r w:rsidRPr="00CA794F">
              <w:rPr>
                <w:rFonts w:cs="Times New Roman"/>
                <w:color w:val="0A0A0A"/>
                <w:sz w:val="22"/>
                <w:shd w:val="clear" w:color="auto" w:fill="FFFFFF"/>
              </w:rPr>
              <w:t xml:space="preserve"> температурн</w:t>
            </w:r>
            <w:r>
              <w:rPr>
                <w:rFonts w:cs="Times New Roman"/>
                <w:color w:val="0A0A0A"/>
                <w:sz w:val="22"/>
                <w:shd w:val="clear" w:color="auto" w:fill="FFFFFF"/>
              </w:rPr>
              <w:t>ий</w:t>
            </w:r>
            <w:r w:rsidRPr="00CA794F">
              <w:rPr>
                <w:rFonts w:cs="Times New Roman"/>
                <w:color w:val="0A0A0A"/>
                <w:sz w:val="22"/>
                <w:shd w:val="clear" w:color="auto" w:fill="FFFFFF"/>
              </w:rPr>
              <w:t xml:space="preserve"> режим </w:t>
            </w:r>
            <w:r>
              <w:rPr>
                <w:rFonts w:cs="Times New Roman"/>
                <w:color w:val="0A0A0A"/>
                <w:sz w:val="22"/>
                <w:shd w:val="clear" w:color="auto" w:fill="FFFFFF"/>
              </w:rPr>
              <w:t>у</w:t>
            </w:r>
            <w:r w:rsidRPr="00CA794F">
              <w:rPr>
                <w:rFonts w:cs="Times New Roman"/>
                <w:color w:val="0A0A0A"/>
                <w:sz w:val="22"/>
                <w:shd w:val="clear" w:color="auto" w:fill="FFFFFF"/>
              </w:rPr>
              <w:t xml:space="preserve"> приміщеннях </w:t>
            </w:r>
            <w:r>
              <w:rPr>
                <w:rFonts w:cs="Times New Roman"/>
                <w:color w:val="0A0A0A"/>
                <w:sz w:val="22"/>
                <w:shd w:val="clear" w:color="auto" w:fill="FFFFFF"/>
              </w:rPr>
              <w:t xml:space="preserve">гімназії </w:t>
            </w:r>
            <w:r w:rsidRPr="00CA794F">
              <w:rPr>
                <w:rFonts w:cs="Times New Roman"/>
                <w:color w:val="0A0A0A"/>
                <w:sz w:val="22"/>
                <w:shd w:val="clear" w:color="auto" w:fill="FFFFFF"/>
              </w:rPr>
              <w:t xml:space="preserve">згідно </w:t>
            </w:r>
            <w:r>
              <w:rPr>
                <w:rFonts w:cs="Times New Roman"/>
                <w:color w:val="0A0A0A"/>
                <w:sz w:val="22"/>
                <w:shd w:val="clear" w:color="auto" w:fill="FFFFFF"/>
              </w:rPr>
              <w:t>і</w:t>
            </w:r>
            <w:r w:rsidRPr="00CA794F">
              <w:rPr>
                <w:rFonts w:cs="Times New Roman"/>
                <w:color w:val="0A0A0A"/>
                <w:sz w:val="22"/>
                <w:shd w:val="clear" w:color="auto" w:fill="FFFFFF"/>
              </w:rPr>
              <w:t>з санітарними нормами. Встановлен</w:t>
            </w:r>
            <w:r>
              <w:rPr>
                <w:rFonts w:cs="Times New Roman"/>
                <w:color w:val="0A0A0A"/>
                <w:sz w:val="22"/>
                <w:shd w:val="clear" w:color="auto" w:fill="FFFFFF"/>
              </w:rPr>
              <w:t>о</w:t>
            </w:r>
            <w:r w:rsidRPr="00CA794F">
              <w:rPr>
                <w:rFonts w:cs="Times New Roman"/>
                <w:color w:val="0A0A0A"/>
                <w:sz w:val="22"/>
                <w:shd w:val="clear" w:color="auto" w:fill="FFFFFF"/>
              </w:rPr>
              <w:t xml:space="preserve"> сучасн</w:t>
            </w:r>
            <w:r>
              <w:rPr>
                <w:rFonts w:cs="Times New Roman"/>
                <w:color w:val="0A0A0A"/>
                <w:sz w:val="22"/>
                <w:shd w:val="clear" w:color="auto" w:fill="FFFFFF"/>
              </w:rPr>
              <w:t>і</w:t>
            </w:r>
            <w:r w:rsidRPr="00CA794F">
              <w:rPr>
                <w:rFonts w:cs="Times New Roman"/>
                <w:color w:val="0A0A0A"/>
                <w:sz w:val="22"/>
                <w:shd w:val="clear" w:color="auto" w:fill="FFFFFF"/>
              </w:rPr>
              <w:t xml:space="preserve"> склопакет</w:t>
            </w:r>
            <w:r>
              <w:rPr>
                <w:rFonts w:cs="Times New Roman"/>
                <w:color w:val="0A0A0A"/>
                <w:sz w:val="22"/>
                <w:shd w:val="clear" w:color="auto" w:fill="FFFFFF"/>
              </w:rPr>
              <w:t>и</w:t>
            </w:r>
            <w:r w:rsidRPr="00CA794F">
              <w:rPr>
                <w:rFonts w:cs="Times New Roman"/>
                <w:color w:val="0A0A0A"/>
                <w:sz w:val="22"/>
                <w:shd w:val="clear" w:color="auto" w:fill="FFFFFF"/>
              </w:rPr>
              <w:t xml:space="preserve"> </w:t>
            </w:r>
            <w:r>
              <w:rPr>
                <w:rFonts w:cs="Times New Roman"/>
                <w:color w:val="0A0A0A"/>
                <w:sz w:val="22"/>
                <w:shd w:val="clear" w:color="auto" w:fill="FFFFFF"/>
              </w:rPr>
              <w:t>та</w:t>
            </w:r>
            <w:r w:rsidRPr="00CA794F">
              <w:rPr>
                <w:rFonts w:cs="Times New Roman"/>
                <w:color w:val="0A0A0A"/>
                <w:sz w:val="22"/>
                <w:shd w:val="clear" w:color="auto" w:fill="FFFFFF"/>
              </w:rPr>
              <w:t xml:space="preserve"> зменш</w:t>
            </w:r>
            <w:r>
              <w:rPr>
                <w:rFonts w:cs="Times New Roman"/>
                <w:color w:val="0A0A0A"/>
                <w:sz w:val="22"/>
                <w:shd w:val="clear" w:color="auto" w:fill="FFFFFF"/>
              </w:rPr>
              <w:t>ено</w:t>
            </w:r>
            <w:r w:rsidRPr="00CA794F">
              <w:rPr>
                <w:rFonts w:cs="Times New Roman"/>
                <w:color w:val="0A0A0A"/>
                <w:sz w:val="22"/>
                <w:shd w:val="clear" w:color="auto" w:fill="FFFFFF"/>
              </w:rPr>
              <w:t> </w:t>
            </w:r>
            <w:r w:rsidRPr="0028224A">
              <w:rPr>
                <w:rFonts w:cs="Times New Roman"/>
                <w:color w:val="0A0A0A"/>
                <w:sz w:val="22"/>
                <w:shd w:val="clear" w:color="auto" w:fill="FFFFFF"/>
              </w:rPr>
              <w:t>тепловтрати закладу на 20–30%</w:t>
            </w:r>
            <w:r w:rsidRPr="00CA794F">
              <w:rPr>
                <w:rFonts w:cs="Times New Roman"/>
                <w:color w:val="0A0A0A"/>
                <w:sz w:val="22"/>
                <w:shd w:val="clear" w:color="auto" w:fill="FFFFFF"/>
              </w:rPr>
              <w:t xml:space="preserve">. </w:t>
            </w:r>
          </w:p>
          <w:p w14:paraId="51D9A99E" w14:textId="77777777" w:rsidR="00D16F62" w:rsidRDefault="00D16F62" w:rsidP="005C1E6E">
            <w:pPr>
              <w:ind w:firstLine="0"/>
              <w:jc w:val="left"/>
              <w:rPr>
                <w:rFonts w:cs="Times New Roman"/>
                <w:color w:val="0A0A0A"/>
                <w:sz w:val="22"/>
                <w:shd w:val="clear" w:color="auto" w:fill="FFFFFF"/>
              </w:rPr>
            </w:pPr>
            <w:r>
              <w:rPr>
                <w:rFonts w:cs="Times New Roman"/>
                <w:color w:val="0A0A0A"/>
                <w:sz w:val="22"/>
                <w:shd w:val="clear" w:color="auto" w:fill="FFFFFF"/>
              </w:rPr>
              <w:t>У</w:t>
            </w:r>
            <w:r w:rsidRPr="00CA794F">
              <w:rPr>
                <w:rFonts w:cs="Times New Roman"/>
                <w:color w:val="0A0A0A"/>
                <w:sz w:val="22"/>
                <w:shd w:val="clear" w:color="auto" w:fill="FFFFFF"/>
              </w:rPr>
              <w:t xml:space="preserve">сунуто протяги та покращено природну інсоляцію закладу. </w:t>
            </w:r>
          </w:p>
          <w:p w14:paraId="264CFB60" w14:textId="77777777" w:rsidR="00D16F62" w:rsidRPr="00CA794F" w:rsidRDefault="00D16F62" w:rsidP="005C1E6E">
            <w:pPr>
              <w:ind w:firstLine="0"/>
              <w:jc w:val="left"/>
              <w:rPr>
                <w:rFonts w:cs="Times New Roman"/>
                <w:sz w:val="22"/>
              </w:rPr>
            </w:pPr>
            <w:r>
              <w:rPr>
                <w:rFonts w:cs="Times New Roman"/>
                <w:color w:val="0A0A0A"/>
                <w:sz w:val="22"/>
                <w:shd w:val="clear" w:color="auto" w:fill="FFFFFF"/>
              </w:rPr>
              <w:t>С</w:t>
            </w:r>
            <w:r w:rsidRPr="00CA794F">
              <w:rPr>
                <w:rFonts w:cs="Times New Roman"/>
                <w:color w:val="0A0A0A"/>
                <w:sz w:val="22"/>
                <w:shd w:val="clear" w:color="auto" w:fill="FFFFFF"/>
              </w:rPr>
              <w:t>твор</w:t>
            </w:r>
            <w:r>
              <w:rPr>
                <w:rFonts w:cs="Times New Roman"/>
                <w:color w:val="0A0A0A"/>
                <w:sz w:val="22"/>
                <w:shd w:val="clear" w:color="auto" w:fill="FFFFFF"/>
              </w:rPr>
              <w:t>ено</w:t>
            </w:r>
            <w:r w:rsidRPr="00CA794F">
              <w:rPr>
                <w:rFonts w:cs="Times New Roman"/>
                <w:color w:val="0A0A0A"/>
                <w:sz w:val="22"/>
                <w:shd w:val="clear" w:color="auto" w:fill="FFFFFF"/>
              </w:rPr>
              <w:t xml:space="preserve"> безпечне, комфортне середовище для відвідувачів та персоналу</w:t>
            </w:r>
            <w:r>
              <w:rPr>
                <w:rFonts w:cs="Times New Roman"/>
                <w:color w:val="0A0A0A"/>
                <w:sz w:val="22"/>
                <w:shd w:val="clear" w:color="auto" w:fill="FFFFFF"/>
              </w:rPr>
              <w:t xml:space="preserve"> та</w:t>
            </w:r>
            <w:r w:rsidRPr="00CA794F">
              <w:rPr>
                <w:rFonts w:cs="Times New Roman"/>
                <w:color w:val="0A0A0A"/>
                <w:sz w:val="22"/>
                <w:shd w:val="clear" w:color="auto" w:fill="FFFFFF"/>
              </w:rPr>
              <w:t xml:space="preserve"> онов</w:t>
            </w:r>
            <w:r>
              <w:rPr>
                <w:rFonts w:cs="Times New Roman"/>
                <w:color w:val="0A0A0A"/>
                <w:sz w:val="22"/>
                <w:shd w:val="clear" w:color="auto" w:fill="FFFFFF"/>
              </w:rPr>
              <w:t>лено</w:t>
            </w:r>
            <w:r w:rsidRPr="00CA794F">
              <w:rPr>
                <w:rFonts w:cs="Times New Roman"/>
                <w:color w:val="0A0A0A"/>
                <w:sz w:val="22"/>
                <w:shd w:val="clear" w:color="auto" w:fill="FFFFFF"/>
              </w:rPr>
              <w:t> </w:t>
            </w:r>
            <w:r w:rsidRPr="0028224A">
              <w:rPr>
                <w:rFonts w:cs="Times New Roman"/>
                <w:color w:val="0A0A0A"/>
                <w:sz w:val="22"/>
                <w:shd w:val="clear" w:color="auto" w:fill="FFFFFF"/>
              </w:rPr>
              <w:t>естетичний вигляд</w:t>
            </w:r>
            <w:r w:rsidRPr="00CA794F">
              <w:rPr>
                <w:rFonts w:cs="Times New Roman"/>
                <w:color w:val="0A0A0A"/>
                <w:sz w:val="22"/>
                <w:shd w:val="clear" w:color="auto" w:fill="FFFFFF"/>
              </w:rPr>
              <w:t> фасаду комунальної установи</w:t>
            </w:r>
            <w:r>
              <w:rPr>
                <w:rFonts w:cs="Times New Roman"/>
                <w:color w:val="0A0A0A"/>
                <w:sz w:val="22"/>
                <w:shd w:val="clear" w:color="auto" w:fill="FFFFFF"/>
              </w:rPr>
              <w:t>.</w:t>
            </w:r>
          </w:p>
        </w:tc>
      </w:tr>
      <w:tr w:rsidR="00D16F62" w:rsidRPr="00CA794F" w14:paraId="713A87E7" w14:textId="77777777" w:rsidTr="005C1E6E">
        <w:tc>
          <w:tcPr>
            <w:tcW w:w="2492" w:type="dxa"/>
            <w:vAlign w:val="center"/>
          </w:tcPr>
          <w:p w14:paraId="28B59FAF"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5ABBC9D3" w14:textId="77777777" w:rsidR="00D16F62" w:rsidRPr="00CA794F" w:rsidRDefault="00D16F62" w:rsidP="005C1E6E">
            <w:pPr>
              <w:ind w:firstLine="0"/>
              <w:jc w:val="center"/>
              <w:rPr>
                <w:rFonts w:cs="Times New Roman"/>
                <w:sz w:val="22"/>
              </w:rPr>
            </w:pPr>
            <w:r w:rsidRPr="00CA794F">
              <w:rPr>
                <w:rFonts w:cs="Times New Roman"/>
                <w:sz w:val="22"/>
              </w:rPr>
              <w:t>2027 рік</w:t>
            </w:r>
          </w:p>
        </w:tc>
      </w:tr>
      <w:tr w:rsidR="00D16F62" w:rsidRPr="00CA794F" w14:paraId="39272698" w14:textId="77777777" w:rsidTr="005C1E6E">
        <w:tc>
          <w:tcPr>
            <w:tcW w:w="2492" w:type="dxa"/>
            <w:vMerge w:val="restart"/>
            <w:vAlign w:val="center"/>
          </w:tcPr>
          <w:p w14:paraId="6D7CAA77"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62A499AE"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5FA88B31"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5FF0AE9D"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2F67B8BE"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0CAC0A87" w14:textId="77777777" w:rsidTr="005C1E6E">
        <w:trPr>
          <w:trHeight w:val="250"/>
        </w:trPr>
        <w:tc>
          <w:tcPr>
            <w:tcW w:w="2492" w:type="dxa"/>
            <w:vMerge/>
            <w:vAlign w:val="center"/>
          </w:tcPr>
          <w:p w14:paraId="2E005954" w14:textId="77777777" w:rsidR="00D16F62" w:rsidRPr="00CA794F" w:rsidRDefault="00D16F62" w:rsidP="005C1E6E">
            <w:pPr>
              <w:ind w:firstLine="0"/>
              <w:jc w:val="center"/>
              <w:rPr>
                <w:rFonts w:cs="Times New Roman"/>
                <w:sz w:val="22"/>
              </w:rPr>
            </w:pPr>
          </w:p>
        </w:tc>
        <w:tc>
          <w:tcPr>
            <w:tcW w:w="2112" w:type="dxa"/>
            <w:vAlign w:val="center"/>
          </w:tcPr>
          <w:p w14:paraId="5E6FC9A0"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0196DE5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3DD4418" w14:textId="77777777" w:rsidR="00D16F62" w:rsidRPr="00CA794F" w:rsidRDefault="00D16F62" w:rsidP="005C1E6E">
            <w:pPr>
              <w:ind w:firstLine="0"/>
              <w:jc w:val="center"/>
              <w:rPr>
                <w:rFonts w:cs="Times New Roman"/>
                <w:sz w:val="22"/>
              </w:rPr>
            </w:pPr>
            <w:r w:rsidRPr="00CA794F">
              <w:rPr>
                <w:rFonts w:cs="Times New Roman"/>
                <w:sz w:val="22"/>
              </w:rPr>
              <w:t>2317,72341</w:t>
            </w:r>
          </w:p>
        </w:tc>
        <w:tc>
          <w:tcPr>
            <w:tcW w:w="1706" w:type="dxa"/>
            <w:vAlign w:val="center"/>
          </w:tcPr>
          <w:p w14:paraId="2A8A09F0" w14:textId="77777777" w:rsidR="00D16F62" w:rsidRPr="00CA794F" w:rsidRDefault="00D16F62" w:rsidP="005C1E6E">
            <w:pPr>
              <w:ind w:firstLine="0"/>
              <w:jc w:val="center"/>
              <w:rPr>
                <w:rFonts w:cs="Times New Roman"/>
                <w:sz w:val="22"/>
              </w:rPr>
            </w:pPr>
            <w:r w:rsidRPr="00CA794F">
              <w:rPr>
                <w:rFonts w:cs="Times New Roman"/>
                <w:sz w:val="22"/>
              </w:rPr>
              <w:t>2317,72341</w:t>
            </w:r>
          </w:p>
        </w:tc>
      </w:tr>
      <w:tr w:rsidR="00D16F62" w:rsidRPr="00CA794F" w14:paraId="31927F1F" w14:textId="77777777" w:rsidTr="005C1E6E">
        <w:tc>
          <w:tcPr>
            <w:tcW w:w="2492" w:type="dxa"/>
            <w:vMerge/>
            <w:vAlign w:val="center"/>
          </w:tcPr>
          <w:p w14:paraId="3F1CA011" w14:textId="77777777" w:rsidR="00D16F62" w:rsidRPr="00CA794F" w:rsidRDefault="00D16F62" w:rsidP="005C1E6E">
            <w:pPr>
              <w:ind w:firstLine="0"/>
              <w:jc w:val="center"/>
              <w:rPr>
                <w:rFonts w:cs="Times New Roman"/>
                <w:sz w:val="22"/>
              </w:rPr>
            </w:pPr>
          </w:p>
        </w:tc>
        <w:tc>
          <w:tcPr>
            <w:tcW w:w="2112" w:type="dxa"/>
            <w:vAlign w:val="center"/>
          </w:tcPr>
          <w:p w14:paraId="48358527"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48420A9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289C885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18272A6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270A8AC" w14:textId="77777777" w:rsidTr="005C1E6E">
        <w:tc>
          <w:tcPr>
            <w:tcW w:w="2492" w:type="dxa"/>
            <w:vMerge/>
            <w:vAlign w:val="center"/>
          </w:tcPr>
          <w:p w14:paraId="5C238999" w14:textId="77777777" w:rsidR="00D16F62" w:rsidRPr="00CA794F" w:rsidRDefault="00D16F62" w:rsidP="005C1E6E">
            <w:pPr>
              <w:ind w:firstLine="0"/>
              <w:jc w:val="center"/>
              <w:rPr>
                <w:rFonts w:cs="Times New Roman"/>
                <w:sz w:val="22"/>
              </w:rPr>
            </w:pPr>
          </w:p>
        </w:tc>
        <w:tc>
          <w:tcPr>
            <w:tcW w:w="2112" w:type="dxa"/>
            <w:vAlign w:val="center"/>
          </w:tcPr>
          <w:p w14:paraId="5A629B68"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13F0C30B"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67743CE" w14:textId="77777777" w:rsidR="00D16F62" w:rsidRPr="00CA794F" w:rsidRDefault="00D16F62" w:rsidP="005C1E6E">
            <w:pPr>
              <w:ind w:firstLine="0"/>
              <w:jc w:val="center"/>
              <w:rPr>
                <w:rFonts w:cs="Times New Roman"/>
                <w:sz w:val="22"/>
              </w:rPr>
            </w:pPr>
            <w:r w:rsidRPr="00CA794F">
              <w:rPr>
                <w:rFonts w:cs="Times New Roman"/>
                <w:sz w:val="22"/>
              </w:rPr>
              <w:t>2317,72341</w:t>
            </w:r>
          </w:p>
        </w:tc>
        <w:tc>
          <w:tcPr>
            <w:tcW w:w="1706" w:type="dxa"/>
            <w:vAlign w:val="center"/>
          </w:tcPr>
          <w:p w14:paraId="78710242" w14:textId="77777777" w:rsidR="00D16F62" w:rsidRPr="00CA794F" w:rsidRDefault="00D16F62" w:rsidP="005C1E6E">
            <w:pPr>
              <w:ind w:firstLine="0"/>
              <w:jc w:val="center"/>
              <w:rPr>
                <w:rFonts w:cs="Times New Roman"/>
                <w:sz w:val="22"/>
              </w:rPr>
            </w:pPr>
            <w:r w:rsidRPr="00CA794F">
              <w:rPr>
                <w:rFonts w:cs="Times New Roman"/>
                <w:sz w:val="22"/>
              </w:rPr>
              <w:t>2317,72341</w:t>
            </w:r>
          </w:p>
        </w:tc>
      </w:tr>
      <w:tr w:rsidR="00D16F62" w:rsidRPr="00CA794F" w14:paraId="76FD3344" w14:textId="77777777" w:rsidTr="005C1E6E">
        <w:tc>
          <w:tcPr>
            <w:tcW w:w="2492" w:type="dxa"/>
            <w:vMerge/>
            <w:vAlign w:val="center"/>
          </w:tcPr>
          <w:p w14:paraId="57038A5A" w14:textId="77777777" w:rsidR="00D16F62" w:rsidRPr="00CA794F" w:rsidRDefault="00D16F62" w:rsidP="005C1E6E">
            <w:pPr>
              <w:ind w:firstLine="0"/>
              <w:jc w:val="center"/>
              <w:rPr>
                <w:rFonts w:cs="Times New Roman"/>
                <w:sz w:val="22"/>
              </w:rPr>
            </w:pPr>
          </w:p>
        </w:tc>
        <w:tc>
          <w:tcPr>
            <w:tcW w:w="2112" w:type="dxa"/>
            <w:vAlign w:val="center"/>
          </w:tcPr>
          <w:p w14:paraId="3DDF7D8E" w14:textId="77777777" w:rsidR="00D16F62" w:rsidRPr="00CA794F" w:rsidRDefault="00D16F62" w:rsidP="005C1E6E">
            <w:pPr>
              <w:ind w:firstLine="0"/>
              <w:jc w:val="center"/>
              <w:rPr>
                <w:rFonts w:cs="Times New Roman"/>
                <w:sz w:val="22"/>
              </w:rPr>
            </w:pPr>
            <w:r w:rsidRPr="00806724">
              <w:rPr>
                <w:rFonts w:cs="Times New Roman"/>
                <w:sz w:val="22"/>
              </w:rPr>
              <w:t>Інші джерела, не заборонені законодавством</w:t>
            </w:r>
          </w:p>
        </w:tc>
        <w:tc>
          <w:tcPr>
            <w:tcW w:w="1628" w:type="dxa"/>
            <w:vAlign w:val="center"/>
          </w:tcPr>
          <w:p w14:paraId="41E088C7"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5DEC0C1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43999BD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3E14795D" w14:textId="77777777" w:rsidTr="005C1E6E">
        <w:tc>
          <w:tcPr>
            <w:tcW w:w="2492" w:type="dxa"/>
            <w:vAlign w:val="center"/>
          </w:tcPr>
          <w:p w14:paraId="6AA4AA91"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4A30680C"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261EE8CF" w14:textId="77777777" w:rsidTr="005C1E6E">
        <w:tc>
          <w:tcPr>
            <w:tcW w:w="2492" w:type="dxa"/>
            <w:vAlign w:val="center"/>
          </w:tcPr>
          <w:p w14:paraId="3280B8EE"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0F435BA1"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0AD62552" w14:textId="77777777" w:rsidR="00D16F62" w:rsidRPr="00CA794F" w:rsidRDefault="00D16F62" w:rsidP="00D16F62">
      <w:pPr>
        <w:jc w:val="center"/>
        <w:rPr>
          <w:rFonts w:cs="Times New Roman"/>
          <w:sz w:val="22"/>
        </w:rPr>
      </w:pPr>
    </w:p>
    <w:p w14:paraId="54625F47" w14:textId="77777777" w:rsidR="00D16F62" w:rsidRDefault="00D16F62" w:rsidP="00D16F62">
      <w:pPr>
        <w:jc w:val="center"/>
        <w:rPr>
          <w:rFonts w:cs="Times New Roman"/>
          <w:sz w:val="22"/>
        </w:rPr>
      </w:pPr>
    </w:p>
    <w:p w14:paraId="5CEE123D" w14:textId="77777777" w:rsidR="00D16F62" w:rsidRDefault="00D16F62" w:rsidP="00D16F62">
      <w:pPr>
        <w:jc w:val="center"/>
        <w:rPr>
          <w:rFonts w:cs="Times New Roman"/>
          <w:sz w:val="22"/>
        </w:rPr>
      </w:pPr>
    </w:p>
    <w:p w14:paraId="343E9A22" w14:textId="77777777" w:rsidR="00D16F62" w:rsidRDefault="00D16F62" w:rsidP="00D16F62">
      <w:pPr>
        <w:jc w:val="center"/>
        <w:rPr>
          <w:rFonts w:cs="Times New Roman"/>
          <w:sz w:val="22"/>
        </w:rPr>
      </w:pPr>
    </w:p>
    <w:p w14:paraId="60ABDA60" w14:textId="77777777" w:rsidR="00D16F62" w:rsidRDefault="00D16F62" w:rsidP="00D16F62">
      <w:pPr>
        <w:jc w:val="center"/>
        <w:rPr>
          <w:rFonts w:cs="Times New Roman"/>
          <w:sz w:val="22"/>
        </w:rPr>
      </w:pPr>
    </w:p>
    <w:p w14:paraId="3424EDFF" w14:textId="77777777" w:rsidR="00D16F62" w:rsidRDefault="00D16F62" w:rsidP="00D16F62">
      <w:pPr>
        <w:jc w:val="center"/>
        <w:rPr>
          <w:rFonts w:cs="Times New Roman"/>
          <w:sz w:val="22"/>
        </w:rPr>
      </w:pPr>
    </w:p>
    <w:p w14:paraId="07CB1C71" w14:textId="77777777" w:rsidR="00D16F62" w:rsidRDefault="00D16F62" w:rsidP="00D16F62">
      <w:pPr>
        <w:jc w:val="center"/>
        <w:rPr>
          <w:rFonts w:cs="Times New Roman"/>
          <w:sz w:val="22"/>
        </w:rPr>
      </w:pPr>
    </w:p>
    <w:p w14:paraId="160ED57F" w14:textId="77777777" w:rsidR="00D16F62" w:rsidRDefault="00D16F62" w:rsidP="00D16F62">
      <w:pPr>
        <w:jc w:val="center"/>
        <w:rPr>
          <w:rFonts w:cs="Times New Roman"/>
          <w:sz w:val="22"/>
        </w:rPr>
      </w:pPr>
    </w:p>
    <w:p w14:paraId="522136B0" w14:textId="77777777" w:rsidR="00D16F62" w:rsidRDefault="00D16F62" w:rsidP="00D16F62">
      <w:pPr>
        <w:jc w:val="center"/>
        <w:rPr>
          <w:rFonts w:cs="Times New Roman"/>
          <w:sz w:val="22"/>
        </w:rPr>
      </w:pPr>
    </w:p>
    <w:p w14:paraId="5F3BD7B3" w14:textId="77777777" w:rsidR="00D16F62" w:rsidRDefault="00D16F62" w:rsidP="00D16F62">
      <w:pPr>
        <w:jc w:val="center"/>
        <w:rPr>
          <w:rFonts w:cs="Times New Roman"/>
          <w:sz w:val="22"/>
        </w:rPr>
      </w:pPr>
    </w:p>
    <w:p w14:paraId="15CEDF19" w14:textId="77777777" w:rsidR="00D16F62" w:rsidRDefault="00D16F62" w:rsidP="00D16F62">
      <w:pPr>
        <w:jc w:val="center"/>
        <w:rPr>
          <w:rFonts w:cs="Times New Roman"/>
          <w:sz w:val="22"/>
        </w:rPr>
      </w:pPr>
    </w:p>
    <w:p w14:paraId="3C51793B" w14:textId="77777777" w:rsidR="00D16F62" w:rsidRDefault="00D16F62" w:rsidP="00D16F62">
      <w:pPr>
        <w:jc w:val="center"/>
        <w:rPr>
          <w:rFonts w:cs="Times New Roman"/>
          <w:sz w:val="22"/>
        </w:rPr>
      </w:pPr>
    </w:p>
    <w:p w14:paraId="1CA49A49" w14:textId="77777777" w:rsidR="00D16F62" w:rsidRDefault="00D16F62" w:rsidP="00D16F62">
      <w:pPr>
        <w:jc w:val="center"/>
        <w:rPr>
          <w:rFonts w:cs="Times New Roman"/>
          <w:sz w:val="22"/>
        </w:rPr>
      </w:pPr>
    </w:p>
    <w:p w14:paraId="71BFB1CA" w14:textId="77777777" w:rsidR="00D16F62" w:rsidRPr="00CA794F" w:rsidRDefault="00D16F62" w:rsidP="00D16F62">
      <w:pPr>
        <w:jc w:val="center"/>
        <w:rPr>
          <w:rFonts w:cs="Times New Roman"/>
          <w:sz w:val="22"/>
        </w:rPr>
      </w:pPr>
    </w:p>
    <w:p w14:paraId="62149954" w14:textId="77777777" w:rsidR="00D16F62" w:rsidRPr="00CA794F" w:rsidRDefault="00D16F62" w:rsidP="00D16F62">
      <w:pPr>
        <w:jc w:val="center"/>
        <w:rPr>
          <w:rFonts w:cs="Times New Roman"/>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43D5E4AB" w14:textId="77777777" w:rsidTr="005C1E6E">
        <w:trPr>
          <w:trHeight w:val="70"/>
        </w:trPr>
        <w:tc>
          <w:tcPr>
            <w:tcW w:w="2492" w:type="dxa"/>
            <w:shd w:val="clear" w:color="auto" w:fill="BFBFBF" w:themeFill="background1" w:themeFillShade="BF"/>
            <w:vAlign w:val="center"/>
          </w:tcPr>
          <w:p w14:paraId="4B4B0A99" w14:textId="77777777" w:rsidR="00D16F62" w:rsidRPr="00475E23" w:rsidRDefault="00D16F62" w:rsidP="005C1E6E">
            <w:pPr>
              <w:ind w:firstLine="0"/>
              <w:jc w:val="center"/>
              <w:rPr>
                <w:rFonts w:cs="Times New Roman"/>
                <w:sz w:val="22"/>
              </w:rPr>
            </w:pPr>
            <w:r w:rsidRPr="00475E23">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18E27CAE" w14:textId="77777777" w:rsidR="00D16F62" w:rsidRPr="00475E23" w:rsidRDefault="00D16F62" w:rsidP="005C1E6E">
            <w:pPr>
              <w:ind w:firstLine="0"/>
              <w:jc w:val="center"/>
              <w:rPr>
                <w:rFonts w:eastAsia="Times New Roman" w:cs="Times New Roman"/>
                <w:b/>
                <w:sz w:val="22"/>
              </w:rPr>
            </w:pPr>
            <w:r w:rsidRPr="00475E23">
              <w:rPr>
                <w:rFonts w:eastAsia="Times New Roman" w:cs="Times New Roman"/>
                <w:b/>
                <w:sz w:val="22"/>
              </w:rPr>
              <w:t>Модернізація котельні - реконструкція в комунальному закладі «Межиріцький ліцей ім. І.С. Обдули» Межиріцької сільської ради» за адресою: провул. Шкільний, 6, с. Межиріч, Павлоградського району Дніпропетровської області</w:t>
            </w:r>
          </w:p>
        </w:tc>
      </w:tr>
      <w:tr w:rsidR="00D16F62" w:rsidRPr="00CA794F" w14:paraId="348F09C7" w14:textId="77777777" w:rsidTr="005C1E6E">
        <w:tc>
          <w:tcPr>
            <w:tcW w:w="2492" w:type="dxa"/>
            <w:vAlign w:val="center"/>
          </w:tcPr>
          <w:p w14:paraId="7FB25C91"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78962ED1" w14:textId="77777777" w:rsidR="00D16F62" w:rsidRPr="00CA794F" w:rsidRDefault="00D16F62" w:rsidP="005C1E6E">
            <w:pPr>
              <w:shd w:val="clear" w:color="auto" w:fill="FFFFFF"/>
              <w:ind w:firstLine="0"/>
              <w:rPr>
                <w:rFonts w:cs="Times New Roman"/>
                <w:sz w:val="22"/>
              </w:rPr>
            </w:pPr>
            <w:r w:rsidRPr="009C1141">
              <w:rPr>
                <w:rFonts w:cs="Times New Roman"/>
                <w:sz w:val="22"/>
              </w:rPr>
              <w:t>Підвищення енергоефективності закладу шляхом встановлення сучасного газового обладнання, що працює в автоматичному режимі без постійної присутності персоналу.</w:t>
            </w:r>
          </w:p>
        </w:tc>
      </w:tr>
      <w:tr w:rsidR="00D16F62" w:rsidRPr="00CA794F" w14:paraId="115A7A99" w14:textId="77777777" w:rsidTr="005C1E6E">
        <w:tc>
          <w:tcPr>
            <w:tcW w:w="2492" w:type="dxa"/>
            <w:vAlign w:val="center"/>
          </w:tcPr>
          <w:p w14:paraId="6E76E8E3"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62D1453F" w14:textId="77777777" w:rsidR="00D16F62" w:rsidRPr="009C1141" w:rsidRDefault="00D16F62" w:rsidP="005C1E6E">
            <w:pPr>
              <w:shd w:val="clear" w:color="auto" w:fill="FFFFFF"/>
              <w:ind w:firstLine="0"/>
              <w:jc w:val="center"/>
              <w:rPr>
                <w:rFonts w:cs="Times New Roman"/>
                <w:sz w:val="22"/>
              </w:rPr>
            </w:pPr>
            <w:r w:rsidRPr="009C1141">
              <w:rPr>
                <w:rFonts w:cs="Times New Roman"/>
                <w:sz w:val="22"/>
              </w:rPr>
              <w:t>Межиріцька сільська територіальна громада.</w:t>
            </w:r>
          </w:p>
        </w:tc>
      </w:tr>
      <w:tr w:rsidR="00D16F62" w:rsidRPr="00CA794F" w14:paraId="65B969C5" w14:textId="77777777" w:rsidTr="005C1E6E">
        <w:tc>
          <w:tcPr>
            <w:tcW w:w="2492" w:type="dxa"/>
            <w:vAlign w:val="center"/>
          </w:tcPr>
          <w:p w14:paraId="571E0AF5"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36974EDE" w14:textId="77777777" w:rsidR="00D16F62" w:rsidRPr="00CA794F" w:rsidRDefault="00D16F62" w:rsidP="005C1E6E">
            <w:pPr>
              <w:ind w:firstLine="0"/>
              <w:jc w:val="center"/>
              <w:rPr>
                <w:rFonts w:cs="Times New Roman"/>
                <w:sz w:val="22"/>
              </w:rPr>
            </w:pPr>
            <w:r w:rsidRPr="00CA794F">
              <w:rPr>
                <w:rFonts w:cs="Times New Roman"/>
                <w:sz w:val="22"/>
              </w:rPr>
              <w:t xml:space="preserve">Учні </w:t>
            </w:r>
            <w:r>
              <w:rPr>
                <w:rFonts w:cs="Times New Roman"/>
                <w:sz w:val="22"/>
              </w:rPr>
              <w:t xml:space="preserve">– </w:t>
            </w:r>
            <w:r w:rsidRPr="00CA794F">
              <w:rPr>
                <w:rFonts w:cs="Times New Roman"/>
                <w:sz w:val="22"/>
              </w:rPr>
              <w:t>287 осіб, працівники</w:t>
            </w:r>
            <w:r>
              <w:rPr>
                <w:rFonts w:cs="Times New Roman"/>
                <w:sz w:val="22"/>
              </w:rPr>
              <w:t xml:space="preserve"> – </w:t>
            </w:r>
            <w:r w:rsidRPr="00CA794F">
              <w:rPr>
                <w:rFonts w:cs="Times New Roman"/>
                <w:sz w:val="22"/>
              </w:rPr>
              <w:t>67 осіб, відвідувачі</w:t>
            </w:r>
            <w:r>
              <w:rPr>
                <w:rFonts w:cs="Times New Roman"/>
                <w:sz w:val="22"/>
              </w:rPr>
              <w:t xml:space="preserve"> – </w:t>
            </w:r>
            <w:r w:rsidRPr="00CA794F">
              <w:rPr>
                <w:rFonts w:cs="Times New Roman"/>
                <w:sz w:val="22"/>
              </w:rPr>
              <w:t>60 осіб</w:t>
            </w:r>
            <w:r>
              <w:rPr>
                <w:rFonts w:cs="Times New Roman"/>
                <w:sz w:val="22"/>
              </w:rPr>
              <w:t>.</w:t>
            </w:r>
          </w:p>
        </w:tc>
      </w:tr>
      <w:tr w:rsidR="00D16F62" w:rsidRPr="00CA794F" w14:paraId="3D345D0C" w14:textId="77777777" w:rsidTr="005C1E6E">
        <w:trPr>
          <w:trHeight w:val="462"/>
        </w:trPr>
        <w:tc>
          <w:tcPr>
            <w:tcW w:w="2492" w:type="dxa"/>
            <w:vAlign w:val="center"/>
          </w:tcPr>
          <w:p w14:paraId="151BA394"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605F25A7" w14:textId="77777777" w:rsidR="00D16F62" w:rsidRPr="00CA794F" w:rsidRDefault="00D16F62" w:rsidP="005C1E6E">
            <w:pPr>
              <w:shd w:val="clear" w:color="auto" w:fill="FFFFFF"/>
              <w:ind w:firstLine="0"/>
              <w:rPr>
                <w:rFonts w:cs="Times New Roman"/>
                <w:sz w:val="22"/>
              </w:rPr>
            </w:pPr>
            <w:r w:rsidRPr="0088450C">
              <w:rPr>
                <w:rFonts w:cs="Times New Roman"/>
                <w:sz w:val="22"/>
              </w:rPr>
              <w:t xml:space="preserve">Поточна експлуатація </w:t>
            </w:r>
            <w:proofErr w:type="spellStart"/>
            <w:r w:rsidRPr="0088450C">
              <w:rPr>
                <w:rFonts w:cs="Times New Roman"/>
                <w:sz w:val="22"/>
              </w:rPr>
              <w:t>пелетної</w:t>
            </w:r>
            <w:proofErr w:type="spellEnd"/>
            <w:r w:rsidRPr="0088450C">
              <w:rPr>
                <w:rFonts w:cs="Times New Roman"/>
                <w:sz w:val="22"/>
              </w:rPr>
              <w:t xml:space="preserve"> котельні створює ряд логістичних та технічних складнощів: необхідність великих площ для зберігання палива, постійна залежність від якості </w:t>
            </w:r>
            <w:proofErr w:type="spellStart"/>
            <w:r w:rsidRPr="0088450C">
              <w:rPr>
                <w:rFonts w:cs="Times New Roman"/>
                <w:sz w:val="22"/>
              </w:rPr>
              <w:t>пелет</w:t>
            </w:r>
            <w:proofErr w:type="spellEnd"/>
            <w:r w:rsidRPr="0088450C">
              <w:rPr>
                <w:rFonts w:cs="Times New Roman"/>
                <w:sz w:val="22"/>
              </w:rPr>
              <w:t>, потреба у цілодобовому обслуговуючому персоналі та висока вартість обслуговування механічних вузлів подачі палива. Перехід на газове обладнання дозволить повністю автоматизувати процес та забезпечити стабільний температурний режим в осінньо-зимовий період у ліцеї, який є потужним освітнім осередком у Межиріцькій громаді.</w:t>
            </w:r>
          </w:p>
        </w:tc>
      </w:tr>
      <w:tr w:rsidR="00D16F62" w:rsidRPr="00CA794F" w14:paraId="688721F2" w14:textId="77777777" w:rsidTr="005C1E6E">
        <w:tc>
          <w:tcPr>
            <w:tcW w:w="2492" w:type="dxa"/>
            <w:vAlign w:val="center"/>
          </w:tcPr>
          <w:p w14:paraId="1CE265FC"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346F391B" w14:textId="77777777" w:rsidR="00D16F62" w:rsidRPr="00CA794F" w:rsidRDefault="00D16F62" w:rsidP="005C1E6E">
            <w:pPr>
              <w:shd w:val="clear" w:color="auto" w:fill="FFFFFF"/>
              <w:ind w:firstLine="0"/>
              <w:rPr>
                <w:rFonts w:eastAsia="Times New Roman" w:cs="Times New Roman"/>
                <w:color w:val="0A0A0A"/>
                <w:sz w:val="22"/>
                <w:lang w:eastAsia="uk-UA"/>
              </w:rPr>
            </w:pPr>
            <w:r w:rsidRPr="00CA794F">
              <w:rPr>
                <w:rFonts w:eastAsia="Times New Roman" w:cs="Times New Roman"/>
                <w:color w:val="0A0A0A"/>
                <w:sz w:val="22"/>
                <w:lang w:eastAsia="uk-UA"/>
              </w:rPr>
              <w:t>Виключен</w:t>
            </w:r>
            <w:r>
              <w:rPr>
                <w:rFonts w:eastAsia="Times New Roman" w:cs="Times New Roman"/>
                <w:color w:val="0A0A0A"/>
                <w:sz w:val="22"/>
                <w:lang w:eastAsia="uk-UA"/>
              </w:rPr>
              <w:t>о</w:t>
            </w:r>
            <w:r w:rsidRPr="00CA794F">
              <w:rPr>
                <w:rFonts w:eastAsia="Times New Roman" w:cs="Times New Roman"/>
                <w:color w:val="0A0A0A"/>
                <w:sz w:val="22"/>
                <w:lang w:eastAsia="uk-UA"/>
              </w:rPr>
              <w:t xml:space="preserve"> ризик зупинки опалення</w:t>
            </w:r>
            <w:r>
              <w:rPr>
                <w:rFonts w:eastAsia="Times New Roman" w:cs="Times New Roman"/>
                <w:color w:val="0A0A0A"/>
                <w:sz w:val="22"/>
                <w:lang w:eastAsia="uk-UA"/>
              </w:rPr>
              <w:t xml:space="preserve"> закладу</w:t>
            </w:r>
            <w:r w:rsidRPr="00CA794F">
              <w:rPr>
                <w:rFonts w:eastAsia="Times New Roman" w:cs="Times New Roman"/>
                <w:color w:val="0A0A0A"/>
                <w:sz w:val="22"/>
                <w:lang w:eastAsia="uk-UA"/>
              </w:rPr>
              <w:t xml:space="preserve"> через затримку поставок палива або поломку механізмів подачі </w:t>
            </w:r>
            <w:proofErr w:type="spellStart"/>
            <w:r w:rsidRPr="00CA794F">
              <w:rPr>
                <w:rFonts w:eastAsia="Times New Roman" w:cs="Times New Roman"/>
                <w:color w:val="0A0A0A"/>
                <w:sz w:val="22"/>
                <w:lang w:eastAsia="uk-UA"/>
              </w:rPr>
              <w:t>пелет</w:t>
            </w:r>
            <w:proofErr w:type="spellEnd"/>
            <w:r w:rsidRPr="00CA794F">
              <w:rPr>
                <w:rFonts w:eastAsia="Times New Roman" w:cs="Times New Roman"/>
                <w:color w:val="0A0A0A"/>
                <w:sz w:val="22"/>
                <w:lang w:eastAsia="uk-UA"/>
              </w:rPr>
              <w:t>.</w:t>
            </w:r>
          </w:p>
          <w:p w14:paraId="29EEA25E" w14:textId="77777777" w:rsidR="00D16F62" w:rsidRPr="00CA794F" w:rsidRDefault="00D16F62" w:rsidP="005C1E6E">
            <w:pPr>
              <w:shd w:val="clear" w:color="auto" w:fill="FFFFFF"/>
              <w:ind w:firstLine="0"/>
              <w:rPr>
                <w:rFonts w:eastAsia="Times New Roman" w:cs="Times New Roman"/>
                <w:color w:val="0A0A0A"/>
                <w:sz w:val="22"/>
                <w:lang w:eastAsia="uk-UA"/>
              </w:rPr>
            </w:pPr>
            <w:r w:rsidRPr="00CA794F">
              <w:rPr>
                <w:rFonts w:eastAsia="Times New Roman" w:cs="Times New Roman"/>
                <w:color w:val="0A0A0A"/>
                <w:sz w:val="22"/>
                <w:lang w:eastAsia="uk-UA"/>
              </w:rPr>
              <w:t>Знижен</w:t>
            </w:r>
            <w:r>
              <w:rPr>
                <w:rFonts w:eastAsia="Times New Roman" w:cs="Times New Roman"/>
                <w:color w:val="0A0A0A"/>
                <w:sz w:val="22"/>
                <w:lang w:eastAsia="uk-UA"/>
              </w:rPr>
              <w:t>о</w:t>
            </w:r>
            <w:r w:rsidRPr="00CA794F">
              <w:rPr>
                <w:rFonts w:eastAsia="Times New Roman" w:cs="Times New Roman"/>
                <w:color w:val="0A0A0A"/>
                <w:sz w:val="22"/>
                <w:lang w:eastAsia="uk-UA"/>
              </w:rPr>
              <w:t xml:space="preserve"> витрат</w:t>
            </w:r>
            <w:r>
              <w:rPr>
                <w:rFonts w:eastAsia="Times New Roman" w:cs="Times New Roman"/>
                <w:color w:val="0A0A0A"/>
                <w:sz w:val="22"/>
                <w:lang w:eastAsia="uk-UA"/>
              </w:rPr>
              <w:t>и</w:t>
            </w:r>
            <w:r w:rsidRPr="00CA794F">
              <w:rPr>
                <w:rFonts w:eastAsia="Times New Roman" w:cs="Times New Roman"/>
                <w:color w:val="0A0A0A"/>
                <w:sz w:val="22"/>
                <w:lang w:eastAsia="uk-UA"/>
              </w:rPr>
              <w:t xml:space="preserve"> на фонд оплати праці та витрат на електроенергію для </w:t>
            </w:r>
            <w:r>
              <w:rPr>
                <w:rFonts w:eastAsia="Times New Roman" w:cs="Times New Roman"/>
                <w:color w:val="0A0A0A"/>
                <w:sz w:val="22"/>
                <w:lang w:eastAsia="uk-UA"/>
              </w:rPr>
              <w:t>обслуговування котельні</w:t>
            </w:r>
            <w:r w:rsidRPr="00CA794F">
              <w:rPr>
                <w:rFonts w:eastAsia="Times New Roman" w:cs="Times New Roman"/>
                <w:color w:val="0A0A0A"/>
                <w:sz w:val="22"/>
                <w:lang w:eastAsia="uk-UA"/>
              </w:rPr>
              <w:t>.</w:t>
            </w:r>
          </w:p>
          <w:p w14:paraId="42D7B6A8" w14:textId="77777777" w:rsidR="00D16F62" w:rsidRPr="00B77919" w:rsidRDefault="00D16F62" w:rsidP="005C1E6E">
            <w:pPr>
              <w:shd w:val="clear" w:color="auto" w:fill="FFFFFF"/>
              <w:ind w:firstLine="0"/>
              <w:rPr>
                <w:rFonts w:eastAsia="Times New Roman" w:cs="Times New Roman"/>
                <w:color w:val="0A0A0A"/>
                <w:sz w:val="22"/>
                <w:lang w:eastAsia="uk-UA"/>
              </w:rPr>
            </w:pPr>
            <w:r>
              <w:rPr>
                <w:rFonts w:eastAsia="Times New Roman" w:cs="Times New Roman"/>
                <w:color w:val="0A0A0A"/>
                <w:sz w:val="22"/>
                <w:lang w:eastAsia="uk-UA"/>
              </w:rPr>
              <w:t>З</w:t>
            </w:r>
            <w:r w:rsidRPr="00CA794F">
              <w:rPr>
                <w:rFonts w:eastAsia="Times New Roman" w:cs="Times New Roman"/>
                <w:color w:val="0A0A0A"/>
                <w:sz w:val="22"/>
                <w:lang w:eastAsia="uk-UA"/>
              </w:rPr>
              <w:t>меншен</w:t>
            </w:r>
            <w:r>
              <w:rPr>
                <w:rFonts w:eastAsia="Times New Roman" w:cs="Times New Roman"/>
                <w:color w:val="0A0A0A"/>
                <w:sz w:val="22"/>
                <w:lang w:eastAsia="uk-UA"/>
              </w:rPr>
              <w:t>о</w:t>
            </w:r>
            <w:r w:rsidRPr="00CA794F">
              <w:rPr>
                <w:rFonts w:eastAsia="Times New Roman" w:cs="Times New Roman"/>
                <w:color w:val="0A0A0A"/>
                <w:sz w:val="22"/>
                <w:lang w:eastAsia="uk-UA"/>
              </w:rPr>
              <w:t xml:space="preserve"> викид</w:t>
            </w:r>
            <w:r>
              <w:rPr>
                <w:rFonts w:eastAsia="Times New Roman" w:cs="Times New Roman"/>
                <w:color w:val="0A0A0A"/>
                <w:sz w:val="22"/>
                <w:lang w:eastAsia="uk-UA"/>
              </w:rPr>
              <w:t>и</w:t>
            </w:r>
            <w:r w:rsidRPr="00CA794F">
              <w:rPr>
                <w:rFonts w:eastAsia="Times New Roman" w:cs="Times New Roman"/>
                <w:color w:val="0A0A0A"/>
                <w:sz w:val="22"/>
                <w:lang w:eastAsia="uk-UA"/>
              </w:rPr>
              <w:t xml:space="preserve"> шкідливих речовин в атмосферу та </w:t>
            </w:r>
            <w:proofErr w:type="spellStart"/>
            <w:r>
              <w:rPr>
                <w:rFonts w:eastAsia="Times New Roman" w:cs="Times New Roman"/>
                <w:color w:val="0A0A0A"/>
                <w:sz w:val="22"/>
                <w:lang w:eastAsia="uk-UA"/>
              </w:rPr>
              <w:t>усунено</w:t>
            </w:r>
            <w:proofErr w:type="spellEnd"/>
            <w:r w:rsidRPr="00CA794F">
              <w:rPr>
                <w:rFonts w:eastAsia="Times New Roman" w:cs="Times New Roman"/>
                <w:color w:val="0A0A0A"/>
                <w:sz w:val="22"/>
                <w:lang w:eastAsia="uk-UA"/>
              </w:rPr>
              <w:t xml:space="preserve"> потреб</w:t>
            </w:r>
            <w:r>
              <w:rPr>
                <w:rFonts w:eastAsia="Times New Roman" w:cs="Times New Roman"/>
                <w:color w:val="0A0A0A"/>
                <w:sz w:val="22"/>
                <w:lang w:eastAsia="uk-UA"/>
              </w:rPr>
              <w:t>у</w:t>
            </w:r>
            <w:r w:rsidRPr="00CA794F">
              <w:rPr>
                <w:rFonts w:eastAsia="Times New Roman" w:cs="Times New Roman"/>
                <w:color w:val="0A0A0A"/>
                <w:sz w:val="22"/>
                <w:lang w:eastAsia="uk-UA"/>
              </w:rPr>
              <w:t xml:space="preserve"> в утилізації золи.</w:t>
            </w:r>
          </w:p>
        </w:tc>
      </w:tr>
      <w:tr w:rsidR="00D16F62" w:rsidRPr="00CA794F" w14:paraId="4CCBF40C" w14:textId="77777777" w:rsidTr="005C1E6E">
        <w:tc>
          <w:tcPr>
            <w:tcW w:w="2492" w:type="dxa"/>
            <w:vAlign w:val="center"/>
          </w:tcPr>
          <w:p w14:paraId="232E35BB"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3ED0013A" w14:textId="77777777" w:rsidR="00D16F62" w:rsidRPr="00CA794F" w:rsidRDefault="00D16F62" w:rsidP="005C1E6E">
            <w:pPr>
              <w:ind w:firstLine="0"/>
              <w:jc w:val="center"/>
              <w:rPr>
                <w:rFonts w:cs="Times New Roman"/>
                <w:sz w:val="22"/>
              </w:rPr>
            </w:pPr>
            <w:r w:rsidRPr="00CA794F">
              <w:rPr>
                <w:rFonts w:cs="Times New Roman"/>
                <w:sz w:val="22"/>
              </w:rPr>
              <w:t xml:space="preserve">2026 – 2027 </w:t>
            </w:r>
            <w:r>
              <w:rPr>
                <w:rFonts w:cs="Times New Roman"/>
                <w:sz w:val="22"/>
              </w:rPr>
              <w:t>роки</w:t>
            </w:r>
          </w:p>
        </w:tc>
      </w:tr>
      <w:tr w:rsidR="00D16F62" w:rsidRPr="00CA794F" w14:paraId="63589705" w14:textId="77777777" w:rsidTr="005C1E6E">
        <w:tc>
          <w:tcPr>
            <w:tcW w:w="2492" w:type="dxa"/>
            <w:vMerge w:val="restart"/>
            <w:vAlign w:val="center"/>
          </w:tcPr>
          <w:p w14:paraId="475E525E"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088AAA1B"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4AAC8C00"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5883ACB2"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4E851A8E"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5EC70574" w14:textId="77777777" w:rsidTr="005C1E6E">
        <w:trPr>
          <w:trHeight w:val="250"/>
        </w:trPr>
        <w:tc>
          <w:tcPr>
            <w:tcW w:w="2492" w:type="dxa"/>
            <w:vMerge/>
            <w:vAlign w:val="center"/>
          </w:tcPr>
          <w:p w14:paraId="58A68810" w14:textId="77777777" w:rsidR="00D16F62" w:rsidRPr="00CA794F" w:rsidRDefault="00D16F62" w:rsidP="005C1E6E">
            <w:pPr>
              <w:ind w:firstLine="0"/>
              <w:jc w:val="center"/>
              <w:rPr>
                <w:rFonts w:cs="Times New Roman"/>
                <w:sz w:val="22"/>
              </w:rPr>
            </w:pPr>
          </w:p>
        </w:tc>
        <w:tc>
          <w:tcPr>
            <w:tcW w:w="2112" w:type="dxa"/>
            <w:vAlign w:val="center"/>
          </w:tcPr>
          <w:p w14:paraId="07BEA136" w14:textId="77777777" w:rsidR="00D16F62" w:rsidRPr="00CA794F" w:rsidRDefault="00D16F62" w:rsidP="005C1E6E">
            <w:pPr>
              <w:ind w:firstLine="0"/>
              <w:jc w:val="center"/>
              <w:rPr>
                <w:rFonts w:cs="Times New Roman"/>
                <w:sz w:val="22"/>
              </w:rPr>
            </w:pPr>
            <w:r w:rsidRPr="00CA794F">
              <w:rPr>
                <w:rFonts w:cs="Times New Roman"/>
                <w:sz w:val="22"/>
              </w:rPr>
              <w:t>Всього</w:t>
            </w:r>
          </w:p>
        </w:tc>
        <w:tc>
          <w:tcPr>
            <w:tcW w:w="1628" w:type="dxa"/>
            <w:vAlign w:val="center"/>
          </w:tcPr>
          <w:p w14:paraId="373B4E76" w14:textId="77777777" w:rsidR="00D16F62" w:rsidRPr="00CA794F" w:rsidRDefault="00D16F62" w:rsidP="005C1E6E">
            <w:pPr>
              <w:ind w:firstLine="0"/>
              <w:jc w:val="center"/>
              <w:rPr>
                <w:rFonts w:cs="Times New Roman"/>
                <w:sz w:val="22"/>
              </w:rPr>
            </w:pPr>
            <w:r w:rsidRPr="00CA794F">
              <w:rPr>
                <w:rFonts w:cs="Times New Roman"/>
                <w:sz w:val="22"/>
              </w:rPr>
              <w:t>250,0</w:t>
            </w:r>
          </w:p>
        </w:tc>
        <w:tc>
          <w:tcPr>
            <w:tcW w:w="1701" w:type="dxa"/>
            <w:vAlign w:val="center"/>
          </w:tcPr>
          <w:p w14:paraId="793DE765" w14:textId="77777777" w:rsidR="00D16F62" w:rsidRPr="00CA794F" w:rsidRDefault="00D16F62" w:rsidP="005C1E6E">
            <w:pPr>
              <w:ind w:firstLine="0"/>
              <w:jc w:val="center"/>
              <w:rPr>
                <w:rFonts w:cs="Times New Roman"/>
                <w:sz w:val="22"/>
              </w:rPr>
            </w:pPr>
            <w:r w:rsidRPr="00CA794F">
              <w:rPr>
                <w:rFonts w:cs="Times New Roman"/>
                <w:sz w:val="22"/>
              </w:rPr>
              <w:t>2750,0</w:t>
            </w:r>
          </w:p>
        </w:tc>
        <w:tc>
          <w:tcPr>
            <w:tcW w:w="1706" w:type="dxa"/>
            <w:vAlign w:val="center"/>
          </w:tcPr>
          <w:p w14:paraId="56E3086C" w14:textId="77777777" w:rsidR="00D16F62" w:rsidRPr="00CA794F" w:rsidRDefault="00D16F62" w:rsidP="005C1E6E">
            <w:pPr>
              <w:ind w:firstLine="0"/>
              <w:jc w:val="center"/>
              <w:rPr>
                <w:rFonts w:cs="Times New Roman"/>
                <w:sz w:val="22"/>
              </w:rPr>
            </w:pPr>
            <w:r w:rsidRPr="00CA794F">
              <w:rPr>
                <w:rFonts w:cs="Times New Roman"/>
                <w:sz w:val="22"/>
              </w:rPr>
              <w:t>3000,0</w:t>
            </w:r>
          </w:p>
        </w:tc>
      </w:tr>
      <w:tr w:rsidR="00D16F62" w:rsidRPr="00CA794F" w14:paraId="3A0B2D1D" w14:textId="77777777" w:rsidTr="005C1E6E">
        <w:tc>
          <w:tcPr>
            <w:tcW w:w="2492" w:type="dxa"/>
            <w:vMerge/>
            <w:vAlign w:val="center"/>
          </w:tcPr>
          <w:p w14:paraId="14291467" w14:textId="77777777" w:rsidR="00D16F62" w:rsidRPr="00CA794F" w:rsidRDefault="00D16F62" w:rsidP="005C1E6E">
            <w:pPr>
              <w:ind w:firstLine="0"/>
              <w:jc w:val="center"/>
              <w:rPr>
                <w:rFonts w:cs="Times New Roman"/>
                <w:sz w:val="22"/>
              </w:rPr>
            </w:pPr>
          </w:p>
        </w:tc>
        <w:tc>
          <w:tcPr>
            <w:tcW w:w="2112" w:type="dxa"/>
            <w:vAlign w:val="center"/>
          </w:tcPr>
          <w:p w14:paraId="07005E0E" w14:textId="77777777" w:rsidR="00D16F62" w:rsidRPr="00CA794F" w:rsidRDefault="00D16F62" w:rsidP="005C1E6E">
            <w:pPr>
              <w:ind w:firstLine="0"/>
              <w:jc w:val="center"/>
              <w:rPr>
                <w:rFonts w:cs="Times New Roman"/>
                <w:sz w:val="22"/>
              </w:rPr>
            </w:pPr>
            <w:r w:rsidRPr="00CA794F">
              <w:rPr>
                <w:rFonts w:cs="Times New Roman"/>
                <w:sz w:val="22"/>
              </w:rPr>
              <w:t>У тому числі, державний бюджет</w:t>
            </w:r>
          </w:p>
        </w:tc>
        <w:tc>
          <w:tcPr>
            <w:tcW w:w="1628" w:type="dxa"/>
            <w:vAlign w:val="center"/>
          </w:tcPr>
          <w:p w14:paraId="3425002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0A82989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4F242E25"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6C5D709" w14:textId="77777777" w:rsidTr="005C1E6E">
        <w:tc>
          <w:tcPr>
            <w:tcW w:w="2492" w:type="dxa"/>
            <w:vMerge/>
            <w:vAlign w:val="center"/>
          </w:tcPr>
          <w:p w14:paraId="59CE8C0C" w14:textId="77777777" w:rsidR="00D16F62" w:rsidRPr="00CA794F" w:rsidRDefault="00D16F62" w:rsidP="005C1E6E">
            <w:pPr>
              <w:ind w:firstLine="0"/>
              <w:jc w:val="center"/>
              <w:rPr>
                <w:rFonts w:cs="Times New Roman"/>
                <w:sz w:val="22"/>
              </w:rPr>
            </w:pPr>
          </w:p>
        </w:tc>
        <w:tc>
          <w:tcPr>
            <w:tcW w:w="2112" w:type="dxa"/>
            <w:vAlign w:val="center"/>
          </w:tcPr>
          <w:p w14:paraId="63DF9262" w14:textId="77777777" w:rsidR="00D16F62" w:rsidRPr="00CA794F" w:rsidRDefault="00D16F62" w:rsidP="005C1E6E">
            <w:pPr>
              <w:ind w:firstLine="0"/>
              <w:jc w:val="center"/>
              <w:rPr>
                <w:rFonts w:cs="Times New Roman"/>
                <w:sz w:val="22"/>
              </w:rPr>
            </w:pPr>
            <w:r w:rsidRPr="00CA794F">
              <w:rPr>
                <w:rFonts w:cs="Times New Roman"/>
                <w:sz w:val="22"/>
              </w:rPr>
              <w:t>У тому числі, бюджет громади</w:t>
            </w:r>
          </w:p>
        </w:tc>
        <w:tc>
          <w:tcPr>
            <w:tcW w:w="1628" w:type="dxa"/>
            <w:vAlign w:val="center"/>
          </w:tcPr>
          <w:p w14:paraId="12FF9445" w14:textId="77777777" w:rsidR="00D16F62" w:rsidRPr="00CA794F" w:rsidRDefault="00D16F62" w:rsidP="005C1E6E">
            <w:pPr>
              <w:ind w:firstLine="0"/>
              <w:jc w:val="center"/>
              <w:rPr>
                <w:rFonts w:cs="Times New Roman"/>
                <w:sz w:val="22"/>
              </w:rPr>
            </w:pPr>
            <w:r w:rsidRPr="00CA794F">
              <w:rPr>
                <w:rFonts w:cs="Times New Roman"/>
                <w:sz w:val="22"/>
              </w:rPr>
              <w:t>250,0</w:t>
            </w:r>
          </w:p>
        </w:tc>
        <w:tc>
          <w:tcPr>
            <w:tcW w:w="1701" w:type="dxa"/>
            <w:vAlign w:val="center"/>
          </w:tcPr>
          <w:p w14:paraId="71E7C64C" w14:textId="77777777" w:rsidR="00D16F62" w:rsidRPr="00CA794F" w:rsidRDefault="00D16F62" w:rsidP="005C1E6E">
            <w:pPr>
              <w:ind w:firstLine="0"/>
              <w:jc w:val="center"/>
              <w:rPr>
                <w:rFonts w:cs="Times New Roman"/>
                <w:sz w:val="22"/>
              </w:rPr>
            </w:pPr>
            <w:r w:rsidRPr="00CA794F">
              <w:rPr>
                <w:rFonts w:cs="Times New Roman"/>
                <w:sz w:val="22"/>
              </w:rPr>
              <w:t>2750,0</w:t>
            </w:r>
          </w:p>
        </w:tc>
        <w:tc>
          <w:tcPr>
            <w:tcW w:w="1706" w:type="dxa"/>
            <w:vAlign w:val="center"/>
          </w:tcPr>
          <w:p w14:paraId="63AF4A64" w14:textId="77777777" w:rsidR="00D16F62" w:rsidRPr="00CA794F" w:rsidRDefault="00D16F62" w:rsidP="005C1E6E">
            <w:pPr>
              <w:ind w:firstLine="0"/>
              <w:jc w:val="center"/>
              <w:rPr>
                <w:rFonts w:cs="Times New Roman"/>
                <w:sz w:val="22"/>
              </w:rPr>
            </w:pPr>
            <w:r w:rsidRPr="00CA794F">
              <w:rPr>
                <w:rFonts w:cs="Times New Roman"/>
                <w:sz w:val="22"/>
              </w:rPr>
              <w:t>3000,0</w:t>
            </w:r>
          </w:p>
        </w:tc>
      </w:tr>
      <w:tr w:rsidR="00D16F62" w:rsidRPr="00CA794F" w14:paraId="55CD8448" w14:textId="77777777" w:rsidTr="005C1E6E">
        <w:tc>
          <w:tcPr>
            <w:tcW w:w="2492" w:type="dxa"/>
            <w:vMerge/>
            <w:vAlign w:val="center"/>
          </w:tcPr>
          <w:p w14:paraId="7ED76602" w14:textId="77777777" w:rsidR="00D16F62" w:rsidRPr="00CA794F" w:rsidRDefault="00D16F62" w:rsidP="005C1E6E">
            <w:pPr>
              <w:ind w:firstLine="0"/>
              <w:jc w:val="center"/>
              <w:rPr>
                <w:rFonts w:cs="Times New Roman"/>
                <w:sz w:val="22"/>
              </w:rPr>
            </w:pPr>
          </w:p>
        </w:tc>
        <w:tc>
          <w:tcPr>
            <w:tcW w:w="2112" w:type="dxa"/>
            <w:vAlign w:val="center"/>
          </w:tcPr>
          <w:p w14:paraId="28715097" w14:textId="77777777" w:rsidR="00D16F62" w:rsidRPr="00CA794F" w:rsidRDefault="00D16F62" w:rsidP="005C1E6E">
            <w:pPr>
              <w:ind w:firstLine="0"/>
              <w:jc w:val="center"/>
              <w:rPr>
                <w:rFonts w:cs="Times New Roman"/>
                <w:sz w:val="22"/>
              </w:rPr>
            </w:pPr>
            <w:r w:rsidRPr="00806724">
              <w:rPr>
                <w:rFonts w:cs="Times New Roman"/>
                <w:sz w:val="22"/>
              </w:rPr>
              <w:t>Інші джерела, не заборонені законодавством</w:t>
            </w:r>
          </w:p>
        </w:tc>
        <w:tc>
          <w:tcPr>
            <w:tcW w:w="1628" w:type="dxa"/>
            <w:vAlign w:val="center"/>
          </w:tcPr>
          <w:p w14:paraId="1E2D800F"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529672B3"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70BB202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1C7A717B" w14:textId="77777777" w:rsidTr="005C1E6E">
        <w:tc>
          <w:tcPr>
            <w:tcW w:w="2492" w:type="dxa"/>
            <w:vAlign w:val="center"/>
          </w:tcPr>
          <w:p w14:paraId="4858B1C5"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0DA8B6D3" w14:textId="77777777" w:rsidR="00D16F62" w:rsidRPr="00CA794F" w:rsidRDefault="00D16F62" w:rsidP="005C1E6E">
            <w:pPr>
              <w:ind w:firstLine="0"/>
              <w:jc w:val="center"/>
              <w:rPr>
                <w:rFonts w:cs="Times New Roman"/>
                <w:sz w:val="22"/>
              </w:rPr>
            </w:pPr>
            <w:r w:rsidRPr="00CA794F">
              <w:rPr>
                <w:rFonts w:cs="Times New Roman"/>
                <w:sz w:val="22"/>
              </w:rPr>
              <w:t>Місцевий бюджет</w:t>
            </w:r>
            <w:r>
              <w:rPr>
                <w:rFonts w:cs="Times New Roman"/>
                <w:sz w:val="22"/>
              </w:rPr>
              <w:t>.</w:t>
            </w:r>
          </w:p>
        </w:tc>
      </w:tr>
      <w:tr w:rsidR="00D16F62" w:rsidRPr="00CA794F" w14:paraId="3EBBD7E5" w14:textId="77777777" w:rsidTr="005C1E6E">
        <w:tc>
          <w:tcPr>
            <w:tcW w:w="2492" w:type="dxa"/>
            <w:vAlign w:val="center"/>
          </w:tcPr>
          <w:p w14:paraId="20603156" w14:textId="77777777" w:rsidR="00D16F62" w:rsidRPr="00CA794F" w:rsidRDefault="00D16F62" w:rsidP="005C1E6E">
            <w:pPr>
              <w:ind w:firstLine="0"/>
              <w:jc w:val="center"/>
              <w:rPr>
                <w:rFonts w:cs="Times New Roman"/>
                <w:sz w:val="22"/>
              </w:rPr>
            </w:pPr>
            <w:r w:rsidRPr="00CA794F">
              <w:rPr>
                <w:rFonts w:cs="Times New Roman"/>
                <w:sz w:val="22"/>
              </w:rPr>
              <w:t>Відповідальний за реалізацію</w:t>
            </w:r>
          </w:p>
        </w:tc>
        <w:tc>
          <w:tcPr>
            <w:tcW w:w="7147" w:type="dxa"/>
            <w:gridSpan w:val="4"/>
            <w:vAlign w:val="center"/>
          </w:tcPr>
          <w:p w14:paraId="255165D1"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w:t>
            </w:r>
            <w:r>
              <w:rPr>
                <w:rFonts w:eastAsia="Times New Roman" w:cs="Times New Roman"/>
                <w:sz w:val="22"/>
              </w:rPr>
              <w:t>.</w:t>
            </w:r>
          </w:p>
        </w:tc>
      </w:tr>
    </w:tbl>
    <w:p w14:paraId="47564548" w14:textId="20CEE847" w:rsidR="00D16F62" w:rsidRDefault="00D16F62" w:rsidP="00D16F62">
      <w:pPr>
        <w:jc w:val="center"/>
        <w:rPr>
          <w:rFonts w:cs="Times New Roman"/>
          <w:sz w:val="22"/>
        </w:rPr>
      </w:pPr>
    </w:p>
    <w:p w14:paraId="3CB1AFE7" w14:textId="07B60F08" w:rsidR="00475E23" w:rsidRDefault="00475E23" w:rsidP="00D16F62">
      <w:pPr>
        <w:jc w:val="center"/>
        <w:rPr>
          <w:rFonts w:cs="Times New Roman"/>
          <w:sz w:val="22"/>
        </w:rPr>
      </w:pPr>
    </w:p>
    <w:p w14:paraId="6E6B5EC6" w14:textId="281FCCF7" w:rsidR="00475E23" w:rsidRDefault="00475E23" w:rsidP="00D16F62">
      <w:pPr>
        <w:jc w:val="center"/>
        <w:rPr>
          <w:rFonts w:cs="Times New Roman"/>
          <w:sz w:val="22"/>
        </w:rPr>
      </w:pPr>
    </w:p>
    <w:p w14:paraId="6706DD18" w14:textId="0D5CD8DC" w:rsidR="00475E23" w:rsidRDefault="00475E23" w:rsidP="00D16F62">
      <w:pPr>
        <w:jc w:val="center"/>
        <w:rPr>
          <w:rFonts w:cs="Times New Roman"/>
          <w:sz w:val="22"/>
        </w:rPr>
      </w:pPr>
    </w:p>
    <w:p w14:paraId="3DF81C0E" w14:textId="72591E66" w:rsidR="00475E23" w:rsidRDefault="00475E23" w:rsidP="00D16F62">
      <w:pPr>
        <w:jc w:val="center"/>
        <w:rPr>
          <w:rFonts w:cs="Times New Roman"/>
          <w:sz w:val="22"/>
        </w:rPr>
      </w:pPr>
    </w:p>
    <w:p w14:paraId="5FF01CAC" w14:textId="1988E8CC" w:rsidR="00475E23" w:rsidRDefault="00475E23" w:rsidP="00D16F62">
      <w:pPr>
        <w:jc w:val="center"/>
        <w:rPr>
          <w:rFonts w:cs="Times New Roman"/>
          <w:sz w:val="22"/>
        </w:rPr>
      </w:pPr>
    </w:p>
    <w:p w14:paraId="3457ACAE" w14:textId="22886F7F" w:rsidR="00475E23" w:rsidRDefault="00475E23" w:rsidP="00D16F62">
      <w:pPr>
        <w:jc w:val="center"/>
        <w:rPr>
          <w:rFonts w:cs="Times New Roman"/>
          <w:sz w:val="22"/>
        </w:rPr>
      </w:pPr>
    </w:p>
    <w:p w14:paraId="672A1E45" w14:textId="55D833AD" w:rsidR="00475E23" w:rsidRDefault="00475E23" w:rsidP="00D16F62">
      <w:pPr>
        <w:jc w:val="center"/>
        <w:rPr>
          <w:rFonts w:cs="Times New Roman"/>
          <w:sz w:val="22"/>
        </w:rPr>
      </w:pPr>
    </w:p>
    <w:p w14:paraId="6243624A" w14:textId="4E1EA70B" w:rsidR="00475E23" w:rsidRDefault="00475E23" w:rsidP="00D16F62">
      <w:pPr>
        <w:jc w:val="center"/>
        <w:rPr>
          <w:rFonts w:cs="Times New Roman"/>
          <w:sz w:val="22"/>
        </w:rPr>
      </w:pPr>
    </w:p>
    <w:p w14:paraId="08FB3BFF" w14:textId="293967CD" w:rsidR="00475E23" w:rsidRDefault="00475E23" w:rsidP="00D16F62">
      <w:pPr>
        <w:jc w:val="center"/>
        <w:rPr>
          <w:rFonts w:cs="Times New Roman"/>
          <w:sz w:val="22"/>
        </w:rPr>
      </w:pPr>
    </w:p>
    <w:p w14:paraId="1A4FE5DD" w14:textId="06320038" w:rsidR="00475E23" w:rsidRDefault="00475E23" w:rsidP="00D16F62">
      <w:pPr>
        <w:jc w:val="center"/>
        <w:rPr>
          <w:rFonts w:cs="Times New Roman"/>
          <w:sz w:val="22"/>
        </w:rPr>
      </w:pPr>
    </w:p>
    <w:p w14:paraId="473F08E9" w14:textId="58459EB2" w:rsidR="00475E23" w:rsidRDefault="00475E23" w:rsidP="00D16F62">
      <w:pPr>
        <w:jc w:val="center"/>
        <w:rPr>
          <w:rFonts w:cs="Times New Roman"/>
          <w:sz w:val="22"/>
        </w:rPr>
      </w:pPr>
    </w:p>
    <w:p w14:paraId="01E5FA85" w14:textId="6EC86A59" w:rsidR="00475E23" w:rsidRDefault="00475E23" w:rsidP="00D16F62">
      <w:pPr>
        <w:jc w:val="center"/>
        <w:rPr>
          <w:rFonts w:cs="Times New Roman"/>
          <w:sz w:val="22"/>
        </w:rPr>
      </w:pPr>
    </w:p>
    <w:p w14:paraId="19A4D4B8" w14:textId="63814F1D" w:rsidR="00475E23" w:rsidRDefault="00475E23" w:rsidP="00D16F62">
      <w:pPr>
        <w:jc w:val="center"/>
        <w:rPr>
          <w:rFonts w:cs="Times New Roman"/>
          <w:sz w:val="22"/>
        </w:rPr>
      </w:pPr>
    </w:p>
    <w:p w14:paraId="72C4F52E" w14:textId="08FEEA43" w:rsidR="00475E23" w:rsidRDefault="00475E23" w:rsidP="00D16F62">
      <w:pPr>
        <w:jc w:val="center"/>
        <w:rPr>
          <w:rFonts w:cs="Times New Roman"/>
          <w:sz w:val="22"/>
        </w:rPr>
      </w:pPr>
    </w:p>
    <w:p w14:paraId="366DCC41" w14:textId="2D41B122" w:rsidR="00475E23" w:rsidRDefault="00475E23" w:rsidP="00D16F62">
      <w:pPr>
        <w:jc w:val="center"/>
        <w:rPr>
          <w:rFonts w:cs="Times New Roman"/>
          <w:sz w:val="22"/>
        </w:rPr>
      </w:pPr>
    </w:p>
    <w:p w14:paraId="4C351ED2" w14:textId="2CEC4458" w:rsidR="00475E23" w:rsidRDefault="00475E23" w:rsidP="00D16F62">
      <w:pPr>
        <w:jc w:val="center"/>
        <w:rPr>
          <w:rFonts w:cs="Times New Roman"/>
          <w:sz w:val="22"/>
        </w:rPr>
      </w:pPr>
    </w:p>
    <w:p w14:paraId="7F06A694" w14:textId="3D3167F6" w:rsidR="00475E23" w:rsidRDefault="00475E23" w:rsidP="00D16F62">
      <w:pPr>
        <w:jc w:val="center"/>
        <w:rPr>
          <w:rFonts w:cs="Times New Roman"/>
          <w:sz w:val="22"/>
        </w:rPr>
      </w:pPr>
    </w:p>
    <w:p w14:paraId="131E1195" w14:textId="03953A3A" w:rsidR="00475E23" w:rsidRDefault="00475E23" w:rsidP="00D16F62">
      <w:pPr>
        <w:jc w:val="center"/>
        <w:rPr>
          <w:rFonts w:cs="Times New Roman"/>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475E23" w:rsidRPr="00475E23" w14:paraId="6C84951B" w14:textId="77777777" w:rsidTr="005C1E6E">
        <w:trPr>
          <w:trHeight w:val="70"/>
        </w:trPr>
        <w:tc>
          <w:tcPr>
            <w:tcW w:w="2492" w:type="dxa"/>
            <w:shd w:val="clear" w:color="auto" w:fill="BFBFBF" w:themeFill="background1" w:themeFillShade="BF"/>
            <w:vAlign w:val="center"/>
          </w:tcPr>
          <w:p w14:paraId="74552791"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lastRenderedPageBreak/>
              <w:t>Найменування проєкту</w:t>
            </w:r>
          </w:p>
        </w:tc>
        <w:tc>
          <w:tcPr>
            <w:tcW w:w="7147" w:type="dxa"/>
            <w:gridSpan w:val="4"/>
            <w:shd w:val="clear" w:color="auto" w:fill="BFBFBF" w:themeFill="background1" w:themeFillShade="BF"/>
            <w:vAlign w:val="center"/>
          </w:tcPr>
          <w:p w14:paraId="01DBE8F4" w14:textId="14AC440C" w:rsidR="00475E23" w:rsidRPr="00475E23" w:rsidRDefault="00475E23" w:rsidP="005C1E6E">
            <w:pPr>
              <w:ind w:firstLine="0"/>
              <w:jc w:val="center"/>
              <w:rPr>
                <w:rFonts w:eastAsia="Times New Roman" w:cs="Times New Roman"/>
                <w:b/>
                <w:color w:val="00B050"/>
                <w:sz w:val="22"/>
              </w:rPr>
            </w:pPr>
            <w:r w:rsidRPr="00475E23">
              <w:rPr>
                <w:rFonts w:eastAsia="Times New Roman" w:cs="Times New Roman"/>
                <w:b/>
                <w:color w:val="00B050"/>
                <w:sz w:val="22"/>
              </w:rPr>
              <w:t>Модернізація котельні - реконструкція в комунальному закладі «Булахівська гімназія Межиріцької сільської ради Павлоградського району» за адресою: вул. Центральна , буд.25/в, с. Булахівка, Павлоградського району Дніпропетровської області</w:t>
            </w:r>
          </w:p>
        </w:tc>
      </w:tr>
      <w:tr w:rsidR="00475E23" w:rsidRPr="00475E23" w14:paraId="763058AF" w14:textId="77777777" w:rsidTr="005C1E6E">
        <w:tc>
          <w:tcPr>
            <w:tcW w:w="2492" w:type="dxa"/>
            <w:vAlign w:val="center"/>
          </w:tcPr>
          <w:p w14:paraId="35591D0E"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Мета проєкту</w:t>
            </w:r>
          </w:p>
        </w:tc>
        <w:tc>
          <w:tcPr>
            <w:tcW w:w="7147" w:type="dxa"/>
            <w:gridSpan w:val="4"/>
            <w:vAlign w:val="center"/>
          </w:tcPr>
          <w:p w14:paraId="36BC7063" w14:textId="77777777" w:rsidR="00475E23" w:rsidRPr="00475E23" w:rsidRDefault="00475E23" w:rsidP="005C1E6E">
            <w:pPr>
              <w:shd w:val="clear" w:color="auto" w:fill="FFFFFF"/>
              <w:ind w:firstLine="0"/>
              <w:rPr>
                <w:rFonts w:cs="Times New Roman"/>
                <w:color w:val="00B050"/>
                <w:sz w:val="22"/>
              </w:rPr>
            </w:pPr>
            <w:r w:rsidRPr="00475E23">
              <w:rPr>
                <w:rFonts w:cs="Times New Roman"/>
                <w:color w:val="00B050"/>
                <w:sz w:val="22"/>
              </w:rPr>
              <w:t>Підвищення енергоефективності закладу шляхом встановлення сучасного газового обладнання, що працює в автоматичному режимі без постійної присутності персоналу.</w:t>
            </w:r>
          </w:p>
        </w:tc>
      </w:tr>
      <w:tr w:rsidR="00475E23" w:rsidRPr="00475E23" w14:paraId="5573273B" w14:textId="77777777" w:rsidTr="005C1E6E">
        <w:tc>
          <w:tcPr>
            <w:tcW w:w="2492" w:type="dxa"/>
            <w:vAlign w:val="center"/>
          </w:tcPr>
          <w:p w14:paraId="37C71FCB"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Територія, на яку проект матиме вплив</w:t>
            </w:r>
          </w:p>
        </w:tc>
        <w:tc>
          <w:tcPr>
            <w:tcW w:w="7147" w:type="dxa"/>
            <w:gridSpan w:val="4"/>
            <w:vAlign w:val="center"/>
          </w:tcPr>
          <w:p w14:paraId="6D1B9013" w14:textId="130A97B7" w:rsidR="00475E23" w:rsidRPr="00475E23" w:rsidRDefault="00475E23" w:rsidP="005C1E6E">
            <w:pPr>
              <w:shd w:val="clear" w:color="auto" w:fill="FFFFFF"/>
              <w:ind w:firstLine="0"/>
              <w:jc w:val="center"/>
              <w:rPr>
                <w:rFonts w:cs="Times New Roman"/>
                <w:color w:val="00B050"/>
                <w:sz w:val="22"/>
              </w:rPr>
            </w:pPr>
            <w:r w:rsidRPr="00475E23">
              <w:rPr>
                <w:rFonts w:cs="Times New Roman"/>
                <w:color w:val="00B050"/>
                <w:sz w:val="22"/>
              </w:rPr>
              <w:t>с. Булахівка, Павлоградського району Дніпропетровської області</w:t>
            </w:r>
          </w:p>
        </w:tc>
      </w:tr>
      <w:tr w:rsidR="00475E23" w:rsidRPr="00475E23" w14:paraId="28E41FD7" w14:textId="77777777" w:rsidTr="005C1E6E">
        <w:tc>
          <w:tcPr>
            <w:tcW w:w="2492" w:type="dxa"/>
            <w:vAlign w:val="center"/>
          </w:tcPr>
          <w:p w14:paraId="3DB4E5DD"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 xml:space="preserve">Орієнтовна кількість отримувачів </w:t>
            </w:r>
            <w:proofErr w:type="spellStart"/>
            <w:r w:rsidRPr="00475E23">
              <w:rPr>
                <w:rFonts w:cs="Times New Roman"/>
                <w:color w:val="00B050"/>
                <w:sz w:val="22"/>
              </w:rPr>
              <w:t>вигод</w:t>
            </w:r>
            <w:proofErr w:type="spellEnd"/>
            <w:r w:rsidRPr="00475E23">
              <w:rPr>
                <w:rFonts w:cs="Times New Roman"/>
                <w:color w:val="00B050"/>
                <w:sz w:val="22"/>
              </w:rPr>
              <w:t>, осіб</w:t>
            </w:r>
          </w:p>
        </w:tc>
        <w:tc>
          <w:tcPr>
            <w:tcW w:w="7147" w:type="dxa"/>
            <w:gridSpan w:val="4"/>
            <w:vAlign w:val="center"/>
          </w:tcPr>
          <w:p w14:paraId="5FE32A8C" w14:textId="1AE5CB4E" w:rsidR="00475E23" w:rsidRPr="00475E23" w:rsidRDefault="00475E23" w:rsidP="005C1E6E">
            <w:pPr>
              <w:ind w:firstLine="0"/>
              <w:jc w:val="center"/>
              <w:rPr>
                <w:rFonts w:cs="Times New Roman"/>
                <w:color w:val="00B050"/>
                <w:sz w:val="22"/>
              </w:rPr>
            </w:pPr>
            <w:r w:rsidRPr="00475E23">
              <w:rPr>
                <w:rFonts w:cs="Times New Roman"/>
                <w:color w:val="00B050"/>
                <w:sz w:val="22"/>
              </w:rPr>
              <w:t xml:space="preserve">Учні – </w:t>
            </w:r>
            <w:r w:rsidR="000364D7">
              <w:rPr>
                <w:rFonts w:cs="Times New Roman"/>
                <w:color w:val="00B050"/>
                <w:sz w:val="22"/>
              </w:rPr>
              <w:t>93</w:t>
            </w:r>
            <w:r w:rsidRPr="00475E23">
              <w:rPr>
                <w:rFonts w:cs="Times New Roman"/>
                <w:color w:val="00B050"/>
                <w:sz w:val="22"/>
              </w:rPr>
              <w:t xml:space="preserve"> </w:t>
            </w:r>
            <w:r w:rsidR="00013F27">
              <w:rPr>
                <w:rFonts w:cs="Times New Roman"/>
                <w:color w:val="00B050"/>
                <w:sz w:val="22"/>
              </w:rPr>
              <w:t>особи</w:t>
            </w:r>
            <w:r w:rsidRPr="00475E23">
              <w:rPr>
                <w:rFonts w:cs="Times New Roman"/>
                <w:color w:val="00B050"/>
                <w:sz w:val="22"/>
              </w:rPr>
              <w:t xml:space="preserve">, працівники – </w:t>
            </w:r>
            <w:r w:rsidR="000364D7">
              <w:rPr>
                <w:rFonts w:cs="Times New Roman"/>
                <w:color w:val="00B050"/>
                <w:sz w:val="22"/>
              </w:rPr>
              <w:t>21</w:t>
            </w:r>
            <w:r w:rsidRPr="00475E23">
              <w:rPr>
                <w:rFonts w:cs="Times New Roman"/>
                <w:color w:val="00B050"/>
                <w:sz w:val="22"/>
              </w:rPr>
              <w:t xml:space="preserve"> ос</w:t>
            </w:r>
            <w:r w:rsidR="00013F27">
              <w:rPr>
                <w:rFonts w:cs="Times New Roman"/>
                <w:color w:val="00B050"/>
                <w:sz w:val="22"/>
              </w:rPr>
              <w:t>оба</w:t>
            </w:r>
            <w:r w:rsidRPr="00475E23">
              <w:rPr>
                <w:rFonts w:cs="Times New Roman"/>
                <w:color w:val="00B050"/>
                <w:sz w:val="22"/>
              </w:rPr>
              <w:t xml:space="preserve">, відвідувачі – </w:t>
            </w:r>
            <w:r w:rsidR="000364D7">
              <w:rPr>
                <w:rFonts w:cs="Times New Roman"/>
                <w:color w:val="00B050"/>
                <w:sz w:val="22"/>
              </w:rPr>
              <w:t>45</w:t>
            </w:r>
            <w:r w:rsidRPr="00475E23">
              <w:rPr>
                <w:rFonts w:cs="Times New Roman"/>
                <w:color w:val="00B050"/>
                <w:sz w:val="22"/>
              </w:rPr>
              <w:t xml:space="preserve"> осіб.</w:t>
            </w:r>
          </w:p>
        </w:tc>
      </w:tr>
      <w:tr w:rsidR="00475E23" w:rsidRPr="00475E23" w14:paraId="0044BDD7" w14:textId="77777777" w:rsidTr="005C1E6E">
        <w:trPr>
          <w:trHeight w:val="462"/>
        </w:trPr>
        <w:tc>
          <w:tcPr>
            <w:tcW w:w="2492" w:type="dxa"/>
            <w:vAlign w:val="center"/>
          </w:tcPr>
          <w:p w14:paraId="52A652EC"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Стислий опис проекту</w:t>
            </w:r>
          </w:p>
        </w:tc>
        <w:tc>
          <w:tcPr>
            <w:tcW w:w="7147" w:type="dxa"/>
            <w:gridSpan w:val="4"/>
            <w:vAlign w:val="center"/>
          </w:tcPr>
          <w:p w14:paraId="51C7FD14" w14:textId="5AFE8F0E" w:rsidR="00475E23" w:rsidRPr="00475E23" w:rsidRDefault="00475E23" w:rsidP="005C1E6E">
            <w:pPr>
              <w:shd w:val="clear" w:color="auto" w:fill="FFFFFF"/>
              <w:ind w:firstLine="0"/>
              <w:rPr>
                <w:rFonts w:cs="Times New Roman"/>
                <w:color w:val="00B050"/>
                <w:sz w:val="22"/>
              </w:rPr>
            </w:pPr>
            <w:r w:rsidRPr="00475E23">
              <w:rPr>
                <w:rFonts w:cs="Times New Roman"/>
                <w:color w:val="00B050"/>
                <w:sz w:val="22"/>
              </w:rPr>
              <w:t xml:space="preserve">Поточна експлуатація </w:t>
            </w:r>
            <w:proofErr w:type="spellStart"/>
            <w:r w:rsidRPr="00475E23">
              <w:rPr>
                <w:rFonts w:cs="Times New Roman"/>
                <w:color w:val="00B050"/>
                <w:sz w:val="22"/>
              </w:rPr>
              <w:t>пелетної</w:t>
            </w:r>
            <w:proofErr w:type="spellEnd"/>
            <w:r w:rsidRPr="00475E23">
              <w:rPr>
                <w:rFonts w:cs="Times New Roman"/>
                <w:color w:val="00B050"/>
                <w:sz w:val="22"/>
              </w:rPr>
              <w:t xml:space="preserve"> котельні створює ряд логістичних та технічних складнощів: необхідність великих площ для зберігання палива, постійна залежність від якості </w:t>
            </w:r>
            <w:proofErr w:type="spellStart"/>
            <w:r w:rsidRPr="00475E23">
              <w:rPr>
                <w:rFonts w:cs="Times New Roman"/>
                <w:color w:val="00B050"/>
                <w:sz w:val="22"/>
              </w:rPr>
              <w:t>пелет</w:t>
            </w:r>
            <w:proofErr w:type="spellEnd"/>
            <w:r w:rsidRPr="00475E23">
              <w:rPr>
                <w:rFonts w:cs="Times New Roman"/>
                <w:color w:val="00B050"/>
                <w:sz w:val="22"/>
              </w:rPr>
              <w:t xml:space="preserve">, потреба у цілодобовому обслуговуючому персоналі та висока вартість обслуговування механічних вузлів подачі палива. Перехід на газове обладнання дозволить повністю автоматизувати процес та забезпечити стабільний температурний режим в осінньо-зимовий період у </w:t>
            </w:r>
            <w:r w:rsidR="000364D7">
              <w:rPr>
                <w:rFonts w:cs="Times New Roman"/>
                <w:color w:val="00B050"/>
                <w:sz w:val="22"/>
              </w:rPr>
              <w:t>гімназії</w:t>
            </w:r>
            <w:r w:rsidRPr="00475E23">
              <w:rPr>
                <w:rFonts w:cs="Times New Roman"/>
                <w:color w:val="00B050"/>
                <w:sz w:val="22"/>
              </w:rPr>
              <w:t>.</w:t>
            </w:r>
          </w:p>
        </w:tc>
      </w:tr>
      <w:tr w:rsidR="00475E23" w:rsidRPr="00475E23" w14:paraId="7AF40156" w14:textId="77777777" w:rsidTr="005C1E6E">
        <w:tc>
          <w:tcPr>
            <w:tcW w:w="2492" w:type="dxa"/>
            <w:vAlign w:val="center"/>
          </w:tcPr>
          <w:p w14:paraId="68337EDA"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Очікувані результати</w:t>
            </w:r>
          </w:p>
        </w:tc>
        <w:tc>
          <w:tcPr>
            <w:tcW w:w="7147" w:type="dxa"/>
            <w:gridSpan w:val="4"/>
            <w:vAlign w:val="center"/>
          </w:tcPr>
          <w:p w14:paraId="1A964F4F" w14:textId="77777777" w:rsidR="00475E23" w:rsidRPr="00475E23" w:rsidRDefault="00475E23"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475E23">
              <w:rPr>
                <w:rFonts w:eastAsia="Times New Roman" w:cs="Times New Roman"/>
                <w:color w:val="00B050"/>
                <w:sz w:val="22"/>
                <w:lang w:eastAsia="uk-UA"/>
              </w:rPr>
              <w:t>пелет</w:t>
            </w:r>
            <w:proofErr w:type="spellEnd"/>
            <w:r w:rsidRPr="00475E23">
              <w:rPr>
                <w:rFonts w:eastAsia="Times New Roman" w:cs="Times New Roman"/>
                <w:color w:val="00B050"/>
                <w:sz w:val="22"/>
                <w:lang w:eastAsia="uk-UA"/>
              </w:rPr>
              <w:t>.</w:t>
            </w:r>
          </w:p>
          <w:p w14:paraId="136D50F6" w14:textId="77777777" w:rsidR="00475E23" w:rsidRPr="00475E23" w:rsidRDefault="00475E23"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Знижено витрати на фонд оплати праці та витрат на електроенергію для обслуговування котельні.</w:t>
            </w:r>
          </w:p>
          <w:p w14:paraId="63C796E0" w14:textId="77777777" w:rsidR="00475E23" w:rsidRPr="00475E23" w:rsidRDefault="00475E23"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 xml:space="preserve">Зменшено викиди шкідливих речовин в атмосферу та </w:t>
            </w:r>
            <w:proofErr w:type="spellStart"/>
            <w:r w:rsidRPr="00475E23">
              <w:rPr>
                <w:rFonts w:eastAsia="Times New Roman" w:cs="Times New Roman"/>
                <w:color w:val="00B050"/>
                <w:sz w:val="22"/>
                <w:lang w:eastAsia="uk-UA"/>
              </w:rPr>
              <w:t>усунено</w:t>
            </w:r>
            <w:proofErr w:type="spellEnd"/>
            <w:r w:rsidRPr="00475E23">
              <w:rPr>
                <w:rFonts w:eastAsia="Times New Roman" w:cs="Times New Roman"/>
                <w:color w:val="00B050"/>
                <w:sz w:val="22"/>
                <w:lang w:eastAsia="uk-UA"/>
              </w:rPr>
              <w:t xml:space="preserve"> потребу в утилізації золи.</w:t>
            </w:r>
          </w:p>
        </w:tc>
      </w:tr>
      <w:tr w:rsidR="00475E23" w:rsidRPr="00475E23" w14:paraId="3D75A30A" w14:textId="77777777" w:rsidTr="005C1E6E">
        <w:tc>
          <w:tcPr>
            <w:tcW w:w="2492" w:type="dxa"/>
            <w:vAlign w:val="center"/>
          </w:tcPr>
          <w:p w14:paraId="7DE44B02"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Період здійснення</w:t>
            </w:r>
          </w:p>
        </w:tc>
        <w:tc>
          <w:tcPr>
            <w:tcW w:w="7147" w:type="dxa"/>
            <w:gridSpan w:val="4"/>
            <w:vAlign w:val="center"/>
          </w:tcPr>
          <w:p w14:paraId="3A1E74DA"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2026 – 2027 роки</w:t>
            </w:r>
          </w:p>
        </w:tc>
      </w:tr>
      <w:tr w:rsidR="00475E23" w:rsidRPr="00475E23" w14:paraId="4CD8CDC4" w14:textId="77777777" w:rsidTr="005C1E6E">
        <w:tc>
          <w:tcPr>
            <w:tcW w:w="2492" w:type="dxa"/>
            <w:vMerge w:val="restart"/>
            <w:vAlign w:val="center"/>
          </w:tcPr>
          <w:p w14:paraId="64FC9A49"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Орієнтовна вартість проекту, тис. грн.</w:t>
            </w:r>
          </w:p>
        </w:tc>
        <w:tc>
          <w:tcPr>
            <w:tcW w:w="2112" w:type="dxa"/>
            <w:vAlign w:val="center"/>
          </w:tcPr>
          <w:p w14:paraId="49B7D2B0"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Роки</w:t>
            </w:r>
          </w:p>
        </w:tc>
        <w:tc>
          <w:tcPr>
            <w:tcW w:w="1628" w:type="dxa"/>
            <w:vAlign w:val="center"/>
          </w:tcPr>
          <w:p w14:paraId="2C1A808E"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2026 рік</w:t>
            </w:r>
          </w:p>
        </w:tc>
        <w:tc>
          <w:tcPr>
            <w:tcW w:w="1701" w:type="dxa"/>
            <w:vAlign w:val="center"/>
          </w:tcPr>
          <w:p w14:paraId="0FC2A087"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2027 рік</w:t>
            </w:r>
          </w:p>
        </w:tc>
        <w:tc>
          <w:tcPr>
            <w:tcW w:w="1706" w:type="dxa"/>
            <w:vAlign w:val="center"/>
          </w:tcPr>
          <w:p w14:paraId="389525D2"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Разом</w:t>
            </w:r>
          </w:p>
        </w:tc>
      </w:tr>
      <w:tr w:rsidR="00475E23" w:rsidRPr="00475E23" w14:paraId="3D307C67" w14:textId="77777777" w:rsidTr="005C1E6E">
        <w:trPr>
          <w:trHeight w:val="250"/>
        </w:trPr>
        <w:tc>
          <w:tcPr>
            <w:tcW w:w="2492" w:type="dxa"/>
            <w:vMerge/>
            <w:vAlign w:val="center"/>
          </w:tcPr>
          <w:p w14:paraId="345AC84C" w14:textId="77777777" w:rsidR="00475E23" w:rsidRPr="00475E23" w:rsidRDefault="00475E23" w:rsidP="005C1E6E">
            <w:pPr>
              <w:ind w:firstLine="0"/>
              <w:jc w:val="center"/>
              <w:rPr>
                <w:rFonts w:cs="Times New Roman"/>
                <w:color w:val="00B050"/>
                <w:sz w:val="22"/>
              </w:rPr>
            </w:pPr>
          </w:p>
        </w:tc>
        <w:tc>
          <w:tcPr>
            <w:tcW w:w="2112" w:type="dxa"/>
            <w:vAlign w:val="center"/>
          </w:tcPr>
          <w:p w14:paraId="19C2DB43"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Всього</w:t>
            </w:r>
          </w:p>
        </w:tc>
        <w:tc>
          <w:tcPr>
            <w:tcW w:w="1628" w:type="dxa"/>
            <w:vAlign w:val="center"/>
          </w:tcPr>
          <w:p w14:paraId="63625009"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250,0</w:t>
            </w:r>
          </w:p>
        </w:tc>
        <w:tc>
          <w:tcPr>
            <w:tcW w:w="1701" w:type="dxa"/>
            <w:vAlign w:val="center"/>
          </w:tcPr>
          <w:p w14:paraId="4DA55A09"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2750,0</w:t>
            </w:r>
          </w:p>
        </w:tc>
        <w:tc>
          <w:tcPr>
            <w:tcW w:w="1706" w:type="dxa"/>
            <w:vAlign w:val="center"/>
          </w:tcPr>
          <w:p w14:paraId="5B7BF345"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3000,0</w:t>
            </w:r>
          </w:p>
        </w:tc>
      </w:tr>
      <w:tr w:rsidR="00475E23" w:rsidRPr="00475E23" w14:paraId="0D740F3F" w14:textId="77777777" w:rsidTr="005C1E6E">
        <w:tc>
          <w:tcPr>
            <w:tcW w:w="2492" w:type="dxa"/>
            <w:vMerge/>
            <w:vAlign w:val="center"/>
          </w:tcPr>
          <w:p w14:paraId="08214933" w14:textId="77777777" w:rsidR="00475E23" w:rsidRPr="00475E23" w:rsidRDefault="00475E23" w:rsidP="005C1E6E">
            <w:pPr>
              <w:ind w:firstLine="0"/>
              <w:jc w:val="center"/>
              <w:rPr>
                <w:rFonts w:cs="Times New Roman"/>
                <w:color w:val="00B050"/>
                <w:sz w:val="22"/>
              </w:rPr>
            </w:pPr>
          </w:p>
        </w:tc>
        <w:tc>
          <w:tcPr>
            <w:tcW w:w="2112" w:type="dxa"/>
            <w:vAlign w:val="center"/>
          </w:tcPr>
          <w:p w14:paraId="0001CB79"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У тому числі, державний бюджет</w:t>
            </w:r>
          </w:p>
        </w:tc>
        <w:tc>
          <w:tcPr>
            <w:tcW w:w="1628" w:type="dxa"/>
            <w:vAlign w:val="center"/>
          </w:tcPr>
          <w:p w14:paraId="5FE79F4C"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0,0</w:t>
            </w:r>
          </w:p>
        </w:tc>
        <w:tc>
          <w:tcPr>
            <w:tcW w:w="1701" w:type="dxa"/>
            <w:vAlign w:val="center"/>
          </w:tcPr>
          <w:p w14:paraId="53D7053F"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0,0</w:t>
            </w:r>
          </w:p>
        </w:tc>
        <w:tc>
          <w:tcPr>
            <w:tcW w:w="1706" w:type="dxa"/>
            <w:vAlign w:val="center"/>
          </w:tcPr>
          <w:p w14:paraId="7AF11308"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0,0</w:t>
            </w:r>
          </w:p>
        </w:tc>
      </w:tr>
      <w:tr w:rsidR="00475E23" w:rsidRPr="00475E23" w14:paraId="0BF80466" w14:textId="77777777" w:rsidTr="005C1E6E">
        <w:tc>
          <w:tcPr>
            <w:tcW w:w="2492" w:type="dxa"/>
            <w:vMerge/>
            <w:vAlign w:val="center"/>
          </w:tcPr>
          <w:p w14:paraId="3879A8BF" w14:textId="77777777" w:rsidR="00475E23" w:rsidRPr="00475E23" w:rsidRDefault="00475E23" w:rsidP="005C1E6E">
            <w:pPr>
              <w:ind w:firstLine="0"/>
              <w:jc w:val="center"/>
              <w:rPr>
                <w:rFonts w:cs="Times New Roman"/>
                <w:color w:val="00B050"/>
                <w:sz w:val="22"/>
              </w:rPr>
            </w:pPr>
          </w:p>
        </w:tc>
        <w:tc>
          <w:tcPr>
            <w:tcW w:w="2112" w:type="dxa"/>
            <w:vAlign w:val="center"/>
          </w:tcPr>
          <w:p w14:paraId="2E4B7E74"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У тому числі, бюджет громади</w:t>
            </w:r>
          </w:p>
        </w:tc>
        <w:tc>
          <w:tcPr>
            <w:tcW w:w="1628" w:type="dxa"/>
            <w:vAlign w:val="center"/>
          </w:tcPr>
          <w:p w14:paraId="213F0488"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250,0</w:t>
            </w:r>
          </w:p>
        </w:tc>
        <w:tc>
          <w:tcPr>
            <w:tcW w:w="1701" w:type="dxa"/>
            <w:vAlign w:val="center"/>
          </w:tcPr>
          <w:p w14:paraId="099D8776"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2750,0</w:t>
            </w:r>
          </w:p>
        </w:tc>
        <w:tc>
          <w:tcPr>
            <w:tcW w:w="1706" w:type="dxa"/>
            <w:vAlign w:val="center"/>
          </w:tcPr>
          <w:p w14:paraId="7B627A3A"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3000,0</w:t>
            </w:r>
          </w:p>
        </w:tc>
      </w:tr>
      <w:tr w:rsidR="00475E23" w:rsidRPr="00475E23" w14:paraId="1C160237" w14:textId="77777777" w:rsidTr="005C1E6E">
        <w:tc>
          <w:tcPr>
            <w:tcW w:w="2492" w:type="dxa"/>
            <w:vMerge/>
            <w:vAlign w:val="center"/>
          </w:tcPr>
          <w:p w14:paraId="44CD8450" w14:textId="77777777" w:rsidR="00475E23" w:rsidRPr="00475E23" w:rsidRDefault="00475E23" w:rsidP="005C1E6E">
            <w:pPr>
              <w:ind w:firstLine="0"/>
              <w:jc w:val="center"/>
              <w:rPr>
                <w:rFonts w:cs="Times New Roman"/>
                <w:color w:val="00B050"/>
                <w:sz w:val="22"/>
              </w:rPr>
            </w:pPr>
          </w:p>
        </w:tc>
        <w:tc>
          <w:tcPr>
            <w:tcW w:w="2112" w:type="dxa"/>
            <w:vAlign w:val="center"/>
          </w:tcPr>
          <w:p w14:paraId="1B59C0F0"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Інші джерела, не заборонені законодавством</w:t>
            </w:r>
          </w:p>
        </w:tc>
        <w:tc>
          <w:tcPr>
            <w:tcW w:w="1628" w:type="dxa"/>
            <w:vAlign w:val="center"/>
          </w:tcPr>
          <w:p w14:paraId="5D4B82CA"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0,0</w:t>
            </w:r>
          </w:p>
        </w:tc>
        <w:tc>
          <w:tcPr>
            <w:tcW w:w="1701" w:type="dxa"/>
            <w:vAlign w:val="center"/>
          </w:tcPr>
          <w:p w14:paraId="34E563CA"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0,0</w:t>
            </w:r>
          </w:p>
        </w:tc>
        <w:tc>
          <w:tcPr>
            <w:tcW w:w="1706" w:type="dxa"/>
            <w:vAlign w:val="center"/>
          </w:tcPr>
          <w:p w14:paraId="5F31FF24"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0,0</w:t>
            </w:r>
          </w:p>
        </w:tc>
      </w:tr>
      <w:tr w:rsidR="00475E23" w:rsidRPr="00475E23" w14:paraId="41464495" w14:textId="77777777" w:rsidTr="005C1E6E">
        <w:tc>
          <w:tcPr>
            <w:tcW w:w="2492" w:type="dxa"/>
            <w:vAlign w:val="center"/>
          </w:tcPr>
          <w:p w14:paraId="135FAE4E"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Джерела фінансування</w:t>
            </w:r>
          </w:p>
        </w:tc>
        <w:tc>
          <w:tcPr>
            <w:tcW w:w="7147" w:type="dxa"/>
            <w:gridSpan w:val="4"/>
            <w:vAlign w:val="center"/>
          </w:tcPr>
          <w:p w14:paraId="58AEB443"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Місцевий бюджет.</w:t>
            </w:r>
          </w:p>
        </w:tc>
      </w:tr>
      <w:tr w:rsidR="00475E23" w:rsidRPr="00475E23" w14:paraId="0C8B8AC5" w14:textId="77777777" w:rsidTr="005C1E6E">
        <w:tc>
          <w:tcPr>
            <w:tcW w:w="2492" w:type="dxa"/>
            <w:vAlign w:val="center"/>
          </w:tcPr>
          <w:p w14:paraId="3FC1E497" w14:textId="77777777" w:rsidR="00475E23" w:rsidRPr="00475E23" w:rsidRDefault="00475E23" w:rsidP="005C1E6E">
            <w:pPr>
              <w:ind w:firstLine="0"/>
              <w:jc w:val="center"/>
              <w:rPr>
                <w:rFonts w:cs="Times New Roman"/>
                <w:color w:val="00B050"/>
                <w:sz w:val="22"/>
              </w:rPr>
            </w:pPr>
            <w:r w:rsidRPr="00475E23">
              <w:rPr>
                <w:rFonts w:cs="Times New Roman"/>
                <w:color w:val="00B050"/>
                <w:sz w:val="22"/>
              </w:rPr>
              <w:t>Відповідальний за реалізацію</w:t>
            </w:r>
          </w:p>
        </w:tc>
        <w:tc>
          <w:tcPr>
            <w:tcW w:w="7147" w:type="dxa"/>
            <w:gridSpan w:val="4"/>
            <w:vAlign w:val="center"/>
          </w:tcPr>
          <w:p w14:paraId="0C6B543E" w14:textId="77777777" w:rsidR="00475E23" w:rsidRPr="00475E23" w:rsidRDefault="00475E23" w:rsidP="005C1E6E">
            <w:pPr>
              <w:ind w:firstLine="0"/>
              <w:jc w:val="center"/>
              <w:rPr>
                <w:rFonts w:cs="Times New Roman"/>
                <w:color w:val="00B050"/>
                <w:sz w:val="22"/>
              </w:rPr>
            </w:pPr>
            <w:r w:rsidRPr="00475E23">
              <w:rPr>
                <w:rFonts w:eastAsia="Times New Roman" w:cs="Times New Roman"/>
                <w:color w:val="00B050"/>
                <w:sz w:val="22"/>
              </w:rPr>
              <w:t>Виконавчий комітет Межиріцької сільської ради.</w:t>
            </w:r>
          </w:p>
        </w:tc>
      </w:tr>
    </w:tbl>
    <w:p w14:paraId="0EE78649" w14:textId="77777777" w:rsidR="00475E23" w:rsidRPr="00CA794F" w:rsidRDefault="00475E23" w:rsidP="00D16F62">
      <w:pPr>
        <w:jc w:val="center"/>
        <w:rPr>
          <w:rFonts w:cs="Times New Roman"/>
          <w:sz w:val="22"/>
        </w:rPr>
      </w:pPr>
    </w:p>
    <w:p w14:paraId="53ACB3DF" w14:textId="77777777" w:rsidR="00D16F62" w:rsidRDefault="00D16F62" w:rsidP="00D16F62">
      <w:pPr>
        <w:jc w:val="center"/>
        <w:rPr>
          <w:rFonts w:cs="Times New Roman"/>
          <w:sz w:val="22"/>
        </w:rPr>
      </w:pPr>
    </w:p>
    <w:p w14:paraId="237D4E40" w14:textId="77777777" w:rsidR="00D16F62" w:rsidRDefault="00D16F62" w:rsidP="00D16F62">
      <w:pPr>
        <w:jc w:val="center"/>
        <w:rPr>
          <w:rFonts w:cs="Times New Roman"/>
          <w:sz w:val="22"/>
        </w:rPr>
      </w:pPr>
    </w:p>
    <w:p w14:paraId="2F7EDD7C" w14:textId="77777777" w:rsidR="00D16F62" w:rsidRDefault="00D16F62" w:rsidP="00D16F62">
      <w:pPr>
        <w:jc w:val="center"/>
        <w:rPr>
          <w:rFonts w:cs="Times New Roman"/>
          <w:sz w:val="22"/>
        </w:rPr>
      </w:pPr>
    </w:p>
    <w:p w14:paraId="3103A2D5" w14:textId="77777777" w:rsidR="00D16F62" w:rsidRDefault="00D16F62" w:rsidP="00D16F62">
      <w:pPr>
        <w:jc w:val="center"/>
        <w:rPr>
          <w:rFonts w:cs="Times New Roman"/>
          <w:sz w:val="22"/>
        </w:rPr>
      </w:pPr>
    </w:p>
    <w:p w14:paraId="738A9579" w14:textId="77777777" w:rsidR="00D16F62" w:rsidRDefault="00D16F62" w:rsidP="00D16F62">
      <w:pPr>
        <w:jc w:val="center"/>
        <w:rPr>
          <w:rFonts w:cs="Times New Roman"/>
          <w:sz w:val="22"/>
        </w:rPr>
      </w:pPr>
    </w:p>
    <w:p w14:paraId="269549D4" w14:textId="77777777" w:rsidR="00D16F62" w:rsidRDefault="00D16F62" w:rsidP="00D16F62">
      <w:pPr>
        <w:jc w:val="center"/>
        <w:rPr>
          <w:rFonts w:cs="Times New Roman"/>
          <w:sz w:val="22"/>
        </w:rPr>
      </w:pPr>
    </w:p>
    <w:p w14:paraId="483E220E" w14:textId="77777777" w:rsidR="00D16F62" w:rsidRDefault="00D16F62" w:rsidP="00D16F62">
      <w:pPr>
        <w:jc w:val="center"/>
        <w:rPr>
          <w:rFonts w:cs="Times New Roman"/>
          <w:sz w:val="22"/>
        </w:rPr>
      </w:pPr>
    </w:p>
    <w:p w14:paraId="12AD5D56" w14:textId="77777777" w:rsidR="00D16F62" w:rsidRDefault="00D16F62" w:rsidP="00D16F62">
      <w:pPr>
        <w:jc w:val="center"/>
        <w:rPr>
          <w:rFonts w:cs="Times New Roman"/>
          <w:sz w:val="22"/>
        </w:rPr>
      </w:pPr>
    </w:p>
    <w:p w14:paraId="1FE27573" w14:textId="77777777" w:rsidR="00D16F62" w:rsidRDefault="00D16F62" w:rsidP="00D16F62">
      <w:pPr>
        <w:jc w:val="center"/>
        <w:rPr>
          <w:rFonts w:cs="Times New Roman"/>
          <w:sz w:val="22"/>
        </w:rPr>
      </w:pPr>
    </w:p>
    <w:p w14:paraId="4DC08203" w14:textId="77777777" w:rsidR="00D16F62" w:rsidRDefault="00D16F62" w:rsidP="00D16F62">
      <w:pPr>
        <w:jc w:val="center"/>
        <w:rPr>
          <w:rFonts w:cs="Times New Roman"/>
          <w:sz w:val="22"/>
        </w:rPr>
      </w:pPr>
    </w:p>
    <w:p w14:paraId="6D4880A2" w14:textId="77777777" w:rsidR="00D16F62" w:rsidRDefault="00D16F62" w:rsidP="00D16F62">
      <w:pPr>
        <w:jc w:val="center"/>
        <w:rPr>
          <w:rFonts w:cs="Times New Roman"/>
          <w:sz w:val="22"/>
        </w:rPr>
      </w:pPr>
    </w:p>
    <w:p w14:paraId="117BB500" w14:textId="77777777" w:rsidR="00D16F62" w:rsidRDefault="00D16F62" w:rsidP="00D16F62">
      <w:pPr>
        <w:jc w:val="center"/>
        <w:rPr>
          <w:rFonts w:cs="Times New Roman"/>
          <w:sz w:val="22"/>
        </w:rPr>
      </w:pPr>
    </w:p>
    <w:p w14:paraId="51DB7513" w14:textId="77777777" w:rsidR="00D16F62" w:rsidRDefault="00D16F62" w:rsidP="00D16F62">
      <w:pPr>
        <w:jc w:val="center"/>
        <w:rPr>
          <w:rFonts w:cs="Times New Roman"/>
          <w:sz w:val="22"/>
        </w:rPr>
      </w:pPr>
    </w:p>
    <w:p w14:paraId="6B273CF5" w14:textId="77777777" w:rsidR="00D16F62" w:rsidRDefault="00D16F62" w:rsidP="00D16F62">
      <w:pPr>
        <w:jc w:val="center"/>
        <w:rPr>
          <w:rFonts w:cs="Times New Roman"/>
          <w:sz w:val="22"/>
        </w:rPr>
      </w:pPr>
    </w:p>
    <w:p w14:paraId="5B5A61C9" w14:textId="77777777" w:rsidR="00D16F62" w:rsidRDefault="00D16F62" w:rsidP="00D16F62">
      <w:pPr>
        <w:jc w:val="center"/>
        <w:rPr>
          <w:rFonts w:cs="Times New Roman"/>
          <w:sz w:val="22"/>
        </w:rPr>
      </w:pPr>
    </w:p>
    <w:p w14:paraId="356653AE" w14:textId="77777777" w:rsidR="00D16F62" w:rsidRPr="00CA794F" w:rsidRDefault="00D16F62" w:rsidP="00D16F62">
      <w:pPr>
        <w:jc w:val="center"/>
        <w:rPr>
          <w:rFonts w:cs="Times New Roman"/>
          <w:sz w:val="22"/>
        </w:rPr>
      </w:pPr>
    </w:p>
    <w:p w14:paraId="31A51720" w14:textId="5BECC489" w:rsidR="00D16F62" w:rsidRDefault="00D16F62" w:rsidP="00D16F62">
      <w:pPr>
        <w:jc w:val="center"/>
        <w:rPr>
          <w:rFonts w:cs="Times New Roman"/>
          <w:sz w:val="22"/>
        </w:rPr>
      </w:pPr>
    </w:p>
    <w:p w14:paraId="253C941D" w14:textId="200AD5EF" w:rsidR="000364D7" w:rsidRDefault="000364D7" w:rsidP="00D16F62">
      <w:pPr>
        <w:jc w:val="center"/>
        <w:rPr>
          <w:rFonts w:cs="Times New Roman"/>
          <w:sz w:val="22"/>
        </w:rPr>
      </w:pPr>
    </w:p>
    <w:p w14:paraId="5ABDEA8B" w14:textId="42DBC398" w:rsidR="000364D7" w:rsidRDefault="000364D7" w:rsidP="00D16F62">
      <w:pPr>
        <w:jc w:val="center"/>
        <w:rPr>
          <w:rFonts w:cs="Times New Roman"/>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0364D7" w:rsidRPr="00475E23" w14:paraId="76C255A3" w14:textId="77777777" w:rsidTr="005C1E6E">
        <w:trPr>
          <w:trHeight w:val="70"/>
        </w:trPr>
        <w:tc>
          <w:tcPr>
            <w:tcW w:w="2492" w:type="dxa"/>
            <w:shd w:val="clear" w:color="auto" w:fill="BFBFBF" w:themeFill="background1" w:themeFillShade="BF"/>
            <w:vAlign w:val="center"/>
          </w:tcPr>
          <w:p w14:paraId="5419A99E"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lastRenderedPageBreak/>
              <w:t>Найменування проєкту</w:t>
            </w:r>
          </w:p>
        </w:tc>
        <w:tc>
          <w:tcPr>
            <w:tcW w:w="7147" w:type="dxa"/>
            <w:gridSpan w:val="4"/>
            <w:shd w:val="clear" w:color="auto" w:fill="BFBFBF" w:themeFill="background1" w:themeFillShade="BF"/>
            <w:vAlign w:val="center"/>
          </w:tcPr>
          <w:p w14:paraId="778CFC92" w14:textId="39E38867" w:rsidR="000364D7" w:rsidRPr="00475E23" w:rsidRDefault="00013F27" w:rsidP="005C1E6E">
            <w:pPr>
              <w:ind w:firstLine="0"/>
              <w:jc w:val="center"/>
              <w:rPr>
                <w:rFonts w:eastAsia="Times New Roman" w:cs="Times New Roman"/>
                <w:b/>
                <w:color w:val="00B050"/>
                <w:sz w:val="22"/>
              </w:rPr>
            </w:pPr>
            <w:r w:rsidRPr="00013F27">
              <w:rPr>
                <w:rFonts w:eastAsia="Times New Roman" w:cs="Times New Roman"/>
                <w:b/>
                <w:color w:val="00B050"/>
                <w:sz w:val="22"/>
              </w:rPr>
              <w:t>Модернізація котельні - реконструкція в комунальному закладі «Карабинівська гімназія Межиріцької сільської ради Павлоградського району» за адресою: вул. Миру, 17А, с. Карабинівка, Павлоградського району Дніпропетровської області</w:t>
            </w:r>
          </w:p>
        </w:tc>
      </w:tr>
      <w:tr w:rsidR="000364D7" w:rsidRPr="00475E23" w14:paraId="7087FDCF" w14:textId="77777777" w:rsidTr="005C1E6E">
        <w:tc>
          <w:tcPr>
            <w:tcW w:w="2492" w:type="dxa"/>
            <w:vAlign w:val="center"/>
          </w:tcPr>
          <w:p w14:paraId="185C3DF0"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Мета проєкту</w:t>
            </w:r>
          </w:p>
        </w:tc>
        <w:tc>
          <w:tcPr>
            <w:tcW w:w="7147" w:type="dxa"/>
            <w:gridSpan w:val="4"/>
            <w:vAlign w:val="center"/>
          </w:tcPr>
          <w:p w14:paraId="25C0CD12" w14:textId="77777777" w:rsidR="000364D7" w:rsidRPr="00475E23" w:rsidRDefault="000364D7" w:rsidP="005C1E6E">
            <w:pPr>
              <w:shd w:val="clear" w:color="auto" w:fill="FFFFFF"/>
              <w:ind w:firstLine="0"/>
              <w:rPr>
                <w:rFonts w:cs="Times New Roman"/>
                <w:color w:val="00B050"/>
                <w:sz w:val="22"/>
              </w:rPr>
            </w:pPr>
            <w:r w:rsidRPr="00475E23">
              <w:rPr>
                <w:rFonts w:cs="Times New Roman"/>
                <w:color w:val="00B050"/>
                <w:sz w:val="22"/>
              </w:rPr>
              <w:t>Підвищення енергоефективності закладу шляхом встановлення сучасного газового обладнання, що працює в автоматичному режимі без постійної присутності персоналу.</w:t>
            </w:r>
          </w:p>
        </w:tc>
      </w:tr>
      <w:tr w:rsidR="000364D7" w:rsidRPr="00475E23" w14:paraId="7AE359E2" w14:textId="77777777" w:rsidTr="005C1E6E">
        <w:tc>
          <w:tcPr>
            <w:tcW w:w="2492" w:type="dxa"/>
            <w:vAlign w:val="center"/>
          </w:tcPr>
          <w:p w14:paraId="2C20D8F9"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Територія, на яку проект матиме вплив</w:t>
            </w:r>
          </w:p>
        </w:tc>
        <w:tc>
          <w:tcPr>
            <w:tcW w:w="7147" w:type="dxa"/>
            <w:gridSpan w:val="4"/>
            <w:vAlign w:val="center"/>
          </w:tcPr>
          <w:p w14:paraId="03309C28" w14:textId="141BEFB9" w:rsidR="000364D7" w:rsidRPr="00475E23" w:rsidRDefault="00013F27" w:rsidP="005C1E6E">
            <w:pPr>
              <w:shd w:val="clear" w:color="auto" w:fill="FFFFFF"/>
              <w:ind w:firstLine="0"/>
              <w:jc w:val="center"/>
              <w:rPr>
                <w:rFonts w:cs="Times New Roman"/>
                <w:color w:val="00B050"/>
                <w:sz w:val="22"/>
              </w:rPr>
            </w:pPr>
            <w:r w:rsidRPr="00013F27">
              <w:rPr>
                <w:rFonts w:cs="Times New Roman"/>
                <w:color w:val="00B050"/>
                <w:sz w:val="22"/>
              </w:rPr>
              <w:t>с. Карабинівка, Павлоградського району Дніпропетровської області</w:t>
            </w:r>
          </w:p>
        </w:tc>
      </w:tr>
      <w:tr w:rsidR="000364D7" w:rsidRPr="00475E23" w14:paraId="3FC2DEDC" w14:textId="77777777" w:rsidTr="005C1E6E">
        <w:tc>
          <w:tcPr>
            <w:tcW w:w="2492" w:type="dxa"/>
            <w:vAlign w:val="center"/>
          </w:tcPr>
          <w:p w14:paraId="7EFC2B83"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 xml:space="preserve">Орієнтовна кількість отримувачів </w:t>
            </w:r>
            <w:proofErr w:type="spellStart"/>
            <w:r w:rsidRPr="00475E23">
              <w:rPr>
                <w:rFonts w:cs="Times New Roman"/>
                <w:color w:val="00B050"/>
                <w:sz w:val="22"/>
              </w:rPr>
              <w:t>вигод</w:t>
            </w:r>
            <w:proofErr w:type="spellEnd"/>
            <w:r w:rsidRPr="00475E23">
              <w:rPr>
                <w:rFonts w:cs="Times New Roman"/>
                <w:color w:val="00B050"/>
                <w:sz w:val="22"/>
              </w:rPr>
              <w:t>, осіб</w:t>
            </w:r>
          </w:p>
        </w:tc>
        <w:tc>
          <w:tcPr>
            <w:tcW w:w="7147" w:type="dxa"/>
            <w:gridSpan w:val="4"/>
            <w:vAlign w:val="center"/>
          </w:tcPr>
          <w:p w14:paraId="2B1E2D76" w14:textId="544D4991" w:rsidR="000364D7" w:rsidRPr="00475E23" w:rsidRDefault="000364D7" w:rsidP="005C1E6E">
            <w:pPr>
              <w:ind w:firstLine="0"/>
              <w:jc w:val="center"/>
              <w:rPr>
                <w:rFonts w:cs="Times New Roman"/>
                <w:color w:val="00B050"/>
                <w:sz w:val="22"/>
              </w:rPr>
            </w:pPr>
            <w:r w:rsidRPr="00475E23">
              <w:rPr>
                <w:rFonts w:cs="Times New Roman"/>
                <w:color w:val="00B050"/>
                <w:sz w:val="22"/>
              </w:rPr>
              <w:t xml:space="preserve">Учні – </w:t>
            </w:r>
            <w:r>
              <w:rPr>
                <w:rFonts w:cs="Times New Roman"/>
                <w:color w:val="00B050"/>
                <w:sz w:val="22"/>
              </w:rPr>
              <w:t>9</w:t>
            </w:r>
            <w:r w:rsidR="00013F27">
              <w:rPr>
                <w:rFonts w:cs="Times New Roman"/>
                <w:color w:val="00B050"/>
                <w:sz w:val="22"/>
              </w:rPr>
              <w:t>0</w:t>
            </w:r>
            <w:r w:rsidRPr="00475E23">
              <w:rPr>
                <w:rFonts w:cs="Times New Roman"/>
                <w:color w:val="00B050"/>
                <w:sz w:val="22"/>
              </w:rPr>
              <w:t xml:space="preserve"> осіб, працівники – </w:t>
            </w:r>
            <w:r w:rsidR="00013F27">
              <w:rPr>
                <w:rFonts w:cs="Times New Roman"/>
                <w:color w:val="00B050"/>
                <w:sz w:val="22"/>
              </w:rPr>
              <w:t>15</w:t>
            </w:r>
            <w:r w:rsidRPr="00475E23">
              <w:rPr>
                <w:rFonts w:cs="Times New Roman"/>
                <w:color w:val="00B050"/>
                <w:sz w:val="22"/>
              </w:rPr>
              <w:t xml:space="preserve"> осіб, відвідувачі – </w:t>
            </w:r>
            <w:r w:rsidR="00013F27">
              <w:rPr>
                <w:rFonts w:cs="Times New Roman"/>
                <w:color w:val="00B050"/>
                <w:sz w:val="22"/>
              </w:rPr>
              <w:t>32</w:t>
            </w:r>
            <w:r w:rsidRPr="00475E23">
              <w:rPr>
                <w:rFonts w:cs="Times New Roman"/>
                <w:color w:val="00B050"/>
                <w:sz w:val="22"/>
              </w:rPr>
              <w:t xml:space="preserve"> ос</w:t>
            </w:r>
            <w:r w:rsidR="00013F27">
              <w:rPr>
                <w:rFonts w:cs="Times New Roman"/>
                <w:color w:val="00B050"/>
                <w:sz w:val="22"/>
              </w:rPr>
              <w:t>оби</w:t>
            </w:r>
            <w:r w:rsidRPr="00475E23">
              <w:rPr>
                <w:rFonts w:cs="Times New Roman"/>
                <w:color w:val="00B050"/>
                <w:sz w:val="22"/>
              </w:rPr>
              <w:t>.</w:t>
            </w:r>
          </w:p>
        </w:tc>
      </w:tr>
      <w:tr w:rsidR="000364D7" w:rsidRPr="00475E23" w14:paraId="5C2C246E" w14:textId="77777777" w:rsidTr="005C1E6E">
        <w:trPr>
          <w:trHeight w:val="462"/>
        </w:trPr>
        <w:tc>
          <w:tcPr>
            <w:tcW w:w="2492" w:type="dxa"/>
            <w:vAlign w:val="center"/>
          </w:tcPr>
          <w:p w14:paraId="31EC7357"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Стислий опис проекту</w:t>
            </w:r>
          </w:p>
        </w:tc>
        <w:tc>
          <w:tcPr>
            <w:tcW w:w="7147" w:type="dxa"/>
            <w:gridSpan w:val="4"/>
            <w:vAlign w:val="center"/>
          </w:tcPr>
          <w:p w14:paraId="5711AD24" w14:textId="77777777" w:rsidR="000364D7" w:rsidRPr="00475E23" w:rsidRDefault="000364D7" w:rsidP="005C1E6E">
            <w:pPr>
              <w:shd w:val="clear" w:color="auto" w:fill="FFFFFF"/>
              <w:ind w:firstLine="0"/>
              <w:rPr>
                <w:rFonts w:cs="Times New Roman"/>
                <w:color w:val="00B050"/>
                <w:sz w:val="22"/>
              </w:rPr>
            </w:pPr>
            <w:r w:rsidRPr="00475E23">
              <w:rPr>
                <w:rFonts w:cs="Times New Roman"/>
                <w:color w:val="00B050"/>
                <w:sz w:val="22"/>
              </w:rPr>
              <w:t xml:space="preserve">Поточна експлуатація </w:t>
            </w:r>
            <w:proofErr w:type="spellStart"/>
            <w:r w:rsidRPr="00475E23">
              <w:rPr>
                <w:rFonts w:cs="Times New Roman"/>
                <w:color w:val="00B050"/>
                <w:sz w:val="22"/>
              </w:rPr>
              <w:t>пелетної</w:t>
            </w:r>
            <w:proofErr w:type="spellEnd"/>
            <w:r w:rsidRPr="00475E23">
              <w:rPr>
                <w:rFonts w:cs="Times New Roman"/>
                <w:color w:val="00B050"/>
                <w:sz w:val="22"/>
              </w:rPr>
              <w:t xml:space="preserve"> котельні створює ряд логістичних та технічних складнощів: необхідність великих площ для зберігання палива, постійна залежність від якості </w:t>
            </w:r>
            <w:proofErr w:type="spellStart"/>
            <w:r w:rsidRPr="00475E23">
              <w:rPr>
                <w:rFonts w:cs="Times New Roman"/>
                <w:color w:val="00B050"/>
                <w:sz w:val="22"/>
              </w:rPr>
              <w:t>пелет</w:t>
            </w:r>
            <w:proofErr w:type="spellEnd"/>
            <w:r w:rsidRPr="00475E23">
              <w:rPr>
                <w:rFonts w:cs="Times New Roman"/>
                <w:color w:val="00B050"/>
                <w:sz w:val="22"/>
              </w:rPr>
              <w:t xml:space="preserve">, потреба у цілодобовому обслуговуючому персоналі та висока вартість обслуговування механічних вузлів подачі палива. Перехід на газове обладнання дозволить повністю автоматизувати процес та забезпечити стабільний температурний режим в осінньо-зимовий період у </w:t>
            </w:r>
            <w:r>
              <w:rPr>
                <w:rFonts w:cs="Times New Roman"/>
                <w:color w:val="00B050"/>
                <w:sz w:val="22"/>
              </w:rPr>
              <w:t>гімназії</w:t>
            </w:r>
            <w:r w:rsidRPr="00475E23">
              <w:rPr>
                <w:rFonts w:cs="Times New Roman"/>
                <w:color w:val="00B050"/>
                <w:sz w:val="22"/>
              </w:rPr>
              <w:t>.</w:t>
            </w:r>
          </w:p>
        </w:tc>
      </w:tr>
      <w:tr w:rsidR="000364D7" w:rsidRPr="00475E23" w14:paraId="3B2E5317" w14:textId="77777777" w:rsidTr="005C1E6E">
        <w:tc>
          <w:tcPr>
            <w:tcW w:w="2492" w:type="dxa"/>
            <w:vAlign w:val="center"/>
          </w:tcPr>
          <w:p w14:paraId="247E6E73"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Очікувані результати</w:t>
            </w:r>
          </w:p>
        </w:tc>
        <w:tc>
          <w:tcPr>
            <w:tcW w:w="7147" w:type="dxa"/>
            <w:gridSpan w:val="4"/>
            <w:vAlign w:val="center"/>
          </w:tcPr>
          <w:p w14:paraId="215FE721" w14:textId="77777777" w:rsidR="000364D7" w:rsidRPr="00475E23" w:rsidRDefault="000364D7"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475E23">
              <w:rPr>
                <w:rFonts w:eastAsia="Times New Roman" w:cs="Times New Roman"/>
                <w:color w:val="00B050"/>
                <w:sz w:val="22"/>
                <w:lang w:eastAsia="uk-UA"/>
              </w:rPr>
              <w:t>пелет</w:t>
            </w:r>
            <w:proofErr w:type="spellEnd"/>
            <w:r w:rsidRPr="00475E23">
              <w:rPr>
                <w:rFonts w:eastAsia="Times New Roman" w:cs="Times New Roman"/>
                <w:color w:val="00B050"/>
                <w:sz w:val="22"/>
                <w:lang w:eastAsia="uk-UA"/>
              </w:rPr>
              <w:t>.</w:t>
            </w:r>
          </w:p>
          <w:p w14:paraId="77329D0D" w14:textId="77777777" w:rsidR="000364D7" w:rsidRPr="00475E23" w:rsidRDefault="000364D7"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Знижено витрати на фонд оплати праці та витрат на електроенергію для обслуговування котельні.</w:t>
            </w:r>
          </w:p>
          <w:p w14:paraId="6BBFE12C" w14:textId="77777777" w:rsidR="000364D7" w:rsidRPr="00475E23" w:rsidRDefault="000364D7"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 xml:space="preserve">Зменшено викиди шкідливих речовин в атмосферу та </w:t>
            </w:r>
            <w:proofErr w:type="spellStart"/>
            <w:r w:rsidRPr="00475E23">
              <w:rPr>
                <w:rFonts w:eastAsia="Times New Roman" w:cs="Times New Roman"/>
                <w:color w:val="00B050"/>
                <w:sz w:val="22"/>
                <w:lang w:eastAsia="uk-UA"/>
              </w:rPr>
              <w:t>усунено</w:t>
            </w:r>
            <w:proofErr w:type="spellEnd"/>
            <w:r w:rsidRPr="00475E23">
              <w:rPr>
                <w:rFonts w:eastAsia="Times New Roman" w:cs="Times New Roman"/>
                <w:color w:val="00B050"/>
                <w:sz w:val="22"/>
                <w:lang w:eastAsia="uk-UA"/>
              </w:rPr>
              <w:t xml:space="preserve"> потребу в утилізації золи.</w:t>
            </w:r>
          </w:p>
        </w:tc>
      </w:tr>
      <w:tr w:rsidR="000364D7" w:rsidRPr="00475E23" w14:paraId="392009E7" w14:textId="77777777" w:rsidTr="005C1E6E">
        <w:tc>
          <w:tcPr>
            <w:tcW w:w="2492" w:type="dxa"/>
            <w:vAlign w:val="center"/>
          </w:tcPr>
          <w:p w14:paraId="7B3667CD"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Період здійснення</w:t>
            </w:r>
          </w:p>
        </w:tc>
        <w:tc>
          <w:tcPr>
            <w:tcW w:w="7147" w:type="dxa"/>
            <w:gridSpan w:val="4"/>
            <w:vAlign w:val="center"/>
          </w:tcPr>
          <w:p w14:paraId="71392A7E"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2026 – 2027 роки</w:t>
            </w:r>
          </w:p>
        </w:tc>
      </w:tr>
      <w:tr w:rsidR="000364D7" w:rsidRPr="00475E23" w14:paraId="3E44B8D1" w14:textId="77777777" w:rsidTr="005C1E6E">
        <w:tc>
          <w:tcPr>
            <w:tcW w:w="2492" w:type="dxa"/>
            <w:vMerge w:val="restart"/>
            <w:vAlign w:val="center"/>
          </w:tcPr>
          <w:p w14:paraId="1D28AC93"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Орієнтовна вартість проекту, тис. грн.</w:t>
            </w:r>
          </w:p>
        </w:tc>
        <w:tc>
          <w:tcPr>
            <w:tcW w:w="2112" w:type="dxa"/>
            <w:vAlign w:val="center"/>
          </w:tcPr>
          <w:p w14:paraId="3C714C15"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Роки</w:t>
            </w:r>
          </w:p>
        </w:tc>
        <w:tc>
          <w:tcPr>
            <w:tcW w:w="1628" w:type="dxa"/>
            <w:vAlign w:val="center"/>
          </w:tcPr>
          <w:p w14:paraId="6180A2CF"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2026 рік</w:t>
            </w:r>
          </w:p>
        </w:tc>
        <w:tc>
          <w:tcPr>
            <w:tcW w:w="1701" w:type="dxa"/>
            <w:vAlign w:val="center"/>
          </w:tcPr>
          <w:p w14:paraId="1EF2CF98"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2027 рік</w:t>
            </w:r>
          </w:p>
        </w:tc>
        <w:tc>
          <w:tcPr>
            <w:tcW w:w="1706" w:type="dxa"/>
            <w:vAlign w:val="center"/>
          </w:tcPr>
          <w:p w14:paraId="6412BF60"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Разом</w:t>
            </w:r>
          </w:p>
        </w:tc>
      </w:tr>
      <w:tr w:rsidR="000364D7" w:rsidRPr="00475E23" w14:paraId="4ECC2EC0" w14:textId="77777777" w:rsidTr="005C1E6E">
        <w:trPr>
          <w:trHeight w:val="250"/>
        </w:trPr>
        <w:tc>
          <w:tcPr>
            <w:tcW w:w="2492" w:type="dxa"/>
            <w:vMerge/>
            <w:vAlign w:val="center"/>
          </w:tcPr>
          <w:p w14:paraId="6D72F5D3" w14:textId="77777777" w:rsidR="000364D7" w:rsidRPr="00475E23" w:rsidRDefault="000364D7" w:rsidP="005C1E6E">
            <w:pPr>
              <w:ind w:firstLine="0"/>
              <w:jc w:val="center"/>
              <w:rPr>
                <w:rFonts w:cs="Times New Roman"/>
                <w:color w:val="00B050"/>
                <w:sz w:val="22"/>
              </w:rPr>
            </w:pPr>
          </w:p>
        </w:tc>
        <w:tc>
          <w:tcPr>
            <w:tcW w:w="2112" w:type="dxa"/>
            <w:vAlign w:val="center"/>
          </w:tcPr>
          <w:p w14:paraId="6E4D9FED"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Всього</w:t>
            </w:r>
          </w:p>
        </w:tc>
        <w:tc>
          <w:tcPr>
            <w:tcW w:w="1628" w:type="dxa"/>
            <w:vAlign w:val="center"/>
          </w:tcPr>
          <w:p w14:paraId="32FD461A"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250,0</w:t>
            </w:r>
          </w:p>
        </w:tc>
        <w:tc>
          <w:tcPr>
            <w:tcW w:w="1701" w:type="dxa"/>
            <w:vAlign w:val="center"/>
          </w:tcPr>
          <w:p w14:paraId="397728CA"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2750,0</w:t>
            </w:r>
          </w:p>
        </w:tc>
        <w:tc>
          <w:tcPr>
            <w:tcW w:w="1706" w:type="dxa"/>
            <w:vAlign w:val="center"/>
          </w:tcPr>
          <w:p w14:paraId="2B64A2F4"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3000,0</w:t>
            </w:r>
          </w:p>
        </w:tc>
      </w:tr>
      <w:tr w:rsidR="000364D7" w:rsidRPr="00475E23" w14:paraId="7FD1DB68" w14:textId="77777777" w:rsidTr="005C1E6E">
        <w:tc>
          <w:tcPr>
            <w:tcW w:w="2492" w:type="dxa"/>
            <w:vMerge/>
            <w:vAlign w:val="center"/>
          </w:tcPr>
          <w:p w14:paraId="0A2A59DD" w14:textId="77777777" w:rsidR="000364D7" w:rsidRPr="00475E23" w:rsidRDefault="000364D7" w:rsidP="005C1E6E">
            <w:pPr>
              <w:ind w:firstLine="0"/>
              <w:jc w:val="center"/>
              <w:rPr>
                <w:rFonts w:cs="Times New Roman"/>
                <w:color w:val="00B050"/>
                <w:sz w:val="22"/>
              </w:rPr>
            </w:pPr>
          </w:p>
        </w:tc>
        <w:tc>
          <w:tcPr>
            <w:tcW w:w="2112" w:type="dxa"/>
            <w:vAlign w:val="center"/>
          </w:tcPr>
          <w:p w14:paraId="15C62C29"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У тому числі, державний бюджет</w:t>
            </w:r>
          </w:p>
        </w:tc>
        <w:tc>
          <w:tcPr>
            <w:tcW w:w="1628" w:type="dxa"/>
            <w:vAlign w:val="center"/>
          </w:tcPr>
          <w:p w14:paraId="6E98CF33"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0,0</w:t>
            </w:r>
          </w:p>
        </w:tc>
        <w:tc>
          <w:tcPr>
            <w:tcW w:w="1701" w:type="dxa"/>
            <w:vAlign w:val="center"/>
          </w:tcPr>
          <w:p w14:paraId="7751BB1B"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0,0</w:t>
            </w:r>
          </w:p>
        </w:tc>
        <w:tc>
          <w:tcPr>
            <w:tcW w:w="1706" w:type="dxa"/>
            <w:vAlign w:val="center"/>
          </w:tcPr>
          <w:p w14:paraId="1583E416"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0,0</w:t>
            </w:r>
          </w:p>
        </w:tc>
      </w:tr>
      <w:tr w:rsidR="000364D7" w:rsidRPr="00475E23" w14:paraId="1711BF57" w14:textId="77777777" w:rsidTr="005C1E6E">
        <w:tc>
          <w:tcPr>
            <w:tcW w:w="2492" w:type="dxa"/>
            <w:vMerge/>
            <w:vAlign w:val="center"/>
          </w:tcPr>
          <w:p w14:paraId="30DB268F" w14:textId="77777777" w:rsidR="000364D7" w:rsidRPr="00475E23" w:rsidRDefault="000364D7" w:rsidP="005C1E6E">
            <w:pPr>
              <w:ind w:firstLine="0"/>
              <w:jc w:val="center"/>
              <w:rPr>
                <w:rFonts w:cs="Times New Roman"/>
                <w:color w:val="00B050"/>
                <w:sz w:val="22"/>
              </w:rPr>
            </w:pPr>
          </w:p>
        </w:tc>
        <w:tc>
          <w:tcPr>
            <w:tcW w:w="2112" w:type="dxa"/>
            <w:vAlign w:val="center"/>
          </w:tcPr>
          <w:p w14:paraId="62630680"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У тому числі, бюджет громади</w:t>
            </w:r>
          </w:p>
        </w:tc>
        <w:tc>
          <w:tcPr>
            <w:tcW w:w="1628" w:type="dxa"/>
            <w:vAlign w:val="center"/>
          </w:tcPr>
          <w:p w14:paraId="0BFD5271"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250,0</w:t>
            </w:r>
          </w:p>
        </w:tc>
        <w:tc>
          <w:tcPr>
            <w:tcW w:w="1701" w:type="dxa"/>
            <w:vAlign w:val="center"/>
          </w:tcPr>
          <w:p w14:paraId="105068C9"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2750,0</w:t>
            </w:r>
          </w:p>
        </w:tc>
        <w:tc>
          <w:tcPr>
            <w:tcW w:w="1706" w:type="dxa"/>
            <w:vAlign w:val="center"/>
          </w:tcPr>
          <w:p w14:paraId="77D08F2E"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3000,0</w:t>
            </w:r>
          </w:p>
        </w:tc>
      </w:tr>
      <w:tr w:rsidR="000364D7" w:rsidRPr="00475E23" w14:paraId="14A7B83C" w14:textId="77777777" w:rsidTr="005C1E6E">
        <w:tc>
          <w:tcPr>
            <w:tcW w:w="2492" w:type="dxa"/>
            <w:vMerge/>
            <w:vAlign w:val="center"/>
          </w:tcPr>
          <w:p w14:paraId="1EE6282D" w14:textId="77777777" w:rsidR="000364D7" w:rsidRPr="00475E23" w:rsidRDefault="000364D7" w:rsidP="005C1E6E">
            <w:pPr>
              <w:ind w:firstLine="0"/>
              <w:jc w:val="center"/>
              <w:rPr>
                <w:rFonts w:cs="Times New Roman"/>
                <w:color w:val="00B050"/>
                <w:sz w:val="22"/>
              </w:rPr>
            </w:pPr>
          </w:p>
        </w:tc>
        <w:tc>
          <w:tcPr>
            <w:tcW w:w="2112" w:type="dxa"/>
            <w:vAlign w:val="center"/>
          </w:tcPr>
          <w:p w14:paraId="7EA00954"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Інші джерела, не заборонені законодавством</w:t>
            </w:r>
          </w:p>
        </w:tc>
        <w:tc>
          <w:tcPr>
            <w:tcW w:w="1628" w:type="dxa"/>
            <w:vAlign w:val="center"/>
          </w:tcPr>
          <w:p w14:paraId="5C92EA8D"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0,0</w:t>
            </w:r>
          </w:p>
        </w:tc>
        <w:tc>
          <w:tcPr>
            <w:tcW w:w="1701" w:type="dxa"/>
            <w:vAlign w:val="center"/>
          </w:tcPr>
          <w:p w14:paraId="0B3D19FD"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0,0</w:t>
            </w:r>
          </w:p>
        </w:tc>
        <w:tc>
          <w:tcPr>
            <w:tcW w:w="1706" w:type="dxa"/>
            <w:vAlign w:val="center"/>
          </w:tcPr>
          <w:p w14:paraId="421AAE91"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0,0</w:t>
            </w:r>
          </w:p>
        </w:tc>
      </w:tr>
      <w:tr w:rsidR="000364D7" w:rsidRPr="00475E23" w14:paraId="49BADEB4" w14:textId="77777777" w:rsidTr="005C1E6E">
        <w:tc>
          <w:tcPr>
            <w:tcW w:w="2492" w:type="dxa"/>
            <w:vAlign w:val="center"/>
          </w:tcPr>
          <w:p w14:paraId="01539B2F"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Джерела фінансування</w:t>
            </w:r>
          </w:p>
        </w:tc>
        <w:tc>
          <w:tcPr>
            <w:tcW w:w="7147" w:type="dxa"/>
            <w:gridSpan w:val="4"/>
            <w:vAlign w:val="center"/>
          </w:tcPr>
          <w:p w14:paraId="7F751530"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Місцевий бюджет.</w:t>
            </w:r>
          </w:p>
        </w:tc>
      </w:tr>
      <w:tr w:rsidR="000364D7" w:rsidRPr="00475E23" w14:paraId="71E99C9C" w14:textId="77777777" w:rsidTr="005C1E6E">
        <w:tc>
          <w:tcPr>
            <w:tcW w:w="2492" w:type="dxa"/>
            <w:vAlign w:val="center"/>
          </w:tcPr>
          <w:p w14:paraId="20FE85F8" w14:textId="77777777" w:rsidR="000364D7" w:rsidRPr="00475E23" w:rsidRDefault="000364D7" w:rsidP="005C1E6E">
            <w:pPr>
              <w:ind w:firstLine="0"/>
              <w:jc w:val="center"/>
              <w:rPr>
                <w:rFonts w:cs="Times New Roman"/>
                <w:color w:val="00B050"/>
                <w:sz w:val="22"/>
              </w:rPr>
            </w:pPr>
            <w:r w:rsidRPr="00475E23">
              <w:rPr>
                <w:rFonts w:cs="Times New Roman"/>
                <w:color w:val="00B050"/>
                <w:sz w:val="22"/>
              </w:rPr>
              <w:t>Відповідальний за реалізацію</w:t>
            </w:r>
          </w:p>
        </w:tc>
        <w:tc>
          <w:tcPr>
            <w:tcW w:w="7147" w:type="dxa"/>
            <w:gridSpan w:val="4"/>
            <w:vAlign w:val="center"/>
          </w:tcPr>
          <w:p w14:paraId="5F66481E" w14:textId="77777777" w:rsidR="000364D7" w:rsidRPr="00475E23" w:rsidRDefault="000364D7" w:rsidP="005C1E6E">
            <w:pPr>
              <w:ind w:firstLine="0"/>
              <w:jc w:val="center"/>
              <w:rPr>
                <w:rFonts w:cs="Times New Roman"/>
                <w:color w:val="00B050"/>
                <w:sz w:val="22"/>
              </w:rPr>
            </w:pPr>
            <w:r w:rsidRPr="00475E23">
              <w:rPr>
                <w:rFonts w:eastAsia="Times New Roman" w:cs="Times New Roman"/>
                <w:color w:val="00B050"/>
                <w:sz w:val="22"/>
              </w:rPr>
              <w:t>Виконавчий комітет Межиріцької сільської ради.</w:t>
            </w:r>
          </w:p>
        </w:tc>
      </w:tr>
    </w:tbl>
    <w:p w14:paraId="03EB63AE" w14:textId="2497DE63" w:rsidR="000364D7" w:rsidRDefault="000364D7" w:rsidP="00D16F62">
      <w:pPr>
        <w:jc w:val="center"/>
        <w:rPr>
          <w:rFonts w:cs="Times New Roman"/>
          <w:sz w:val="22"/>
        </w:rPr>
      </w:pPr>
    </w:p>
    <w:p w14:paraId="713B5042" w14:textId="340C171E" w:rsidR="000364D7" w:rsidRDefault="000364D7" w:rsidP="00D16F62">
      <w:pPr>
        <w:jc w:val="center"/>
        <w:rPr>
          <w:rFonts w:cs="Times New Roman"/>
          <w:sz w:val="22"/>
        </w:rPr>
      </w:pPr>
    </w:p>
    <w:p w14:paraId="4EDFB2C3" w14:textId="76D9CD03" w:rsidR="00013F27" w:rsidRDefault="00013F27" w:rsidP="00D16F62">
      <w:pPr>
        <w:jc w:val="center"/>
        <w:rPr>
          <w:rFonts w:cs="Times New Roman"/>
          <w:sz w:val="22"/>
        </w:rPr>
      </w:pPr>
    </w:p>
    <w:p w14:paraId="1C9AD4B1" w14:textId="7ADE53A7" w:rsidR="00013F27" w:rsidRDefault="00013F27" w:rsidP="00D16F62">
      <w:pPr>
        <w:jc w:val="center"/>
        <w:rPr>
          <w:rFonts w:cs="Times New Roman"/>
          <w:sz w:val="22"/>
        </w:rPr>
      </w:pPr>
    </w:p>
    <w:p w14:paraId="3E3C2734" w14:textId="24B8C158" w:rsidR="00013F27" w:rsidRDefault="00013F27" w:rsidP="00D16F62">
      <w:pPr>
        <w:jc w:val="center"/>
        <w:rPr>
          <w:rFonts w:cs="Times New Roman"/>
          <w:sz w:val="22"/>
        </w:rPr>
      </w:pPr>
    </w:p>
    <w:p w14:paraId="5EDE236F" w14:textId="0B024AB2" w:rsidR="00013F27" w:rsidRDefault="00013F27" w:rsidP="00D16F62">
      <w:pPr>
        <w:jc w:val="center"/>
        <w:rPr>
          <w:rFonts w:cs="Times New Roman"/>
          <w:sz w:val="22"/>
        </w:rPr>
      </w:pPr>
    </w:p>
    <w:p w14:paraId="71F83B52" w14:textId="5B089C84" w:rsidR="00013F27" w:rsidRDefault="00013F27" w:rsidP="00D16F62">
      <w:pPr>
        <w:jc w:val="center"/>
        <w:rPr>
          <w:rFonts w:cs="Times New Roman"/>
          <w:sz w:val="22"/>
        </w:rPr>
      </w:pPr>
    </w:p>
    <w:p w14:paraId="74696B29" w14:textId="0B4103BA" w:rsidR="00013F27" w:rsidRDefault="00013F27" w:rsidP="00D16F62">
      <w:pPr>
        <w:jc w:val="center"/>
        <w:rPr>
          <w:rFonts w:cs="Times New Roman"/>
          <w:sz w:val="22"/>
        </w:rPr>
      </w:pPr>
    </w:p>
    <w:p w14:paraId="5838A58D" w14:textId="1033E7CB" w:rsidR="00013F27" w:rsidRDefault="00013F27" w:rsidP="00D16F62">
      <w:pPr>
        <w:jc w:val="center"/>
        <w:rPr>
          <w:rFonts w:cs="Times New Roman"/>
          <w:sz w:val="22"/>
        </w:rPr>
      </w:pPr>
    </w:p>
    <w:p w14:paraId="32501ADB" w14:textId="462321AB" w:rsidR="00013F27" w:rsidRDefault="00013F27" w:rsidP="00D16F62">
      <w:pPr>
        <w:jc w:val="center"/>
        <w:rPr>
          <w:rFonts w:cs="Times New Roman"/>
          <w:sz w:val="22"/>
        </w:rPr>
      </w:pPr>
    </w:p>
    <w:p w14:paraId="4CCF7C5B" w14:textId="4EE283BA" w:rsidR="00013F27" w:rsidRDefault="00013F27" w:rsidP="00D16F62">
      <w:pPr>
        <w:jc w:val="center"/>
        <w:rPr>
          <w:rFonts w:cs="Times New Roman"/>
          <w:sz w:val="22"/>
        </w:rPr>
      </w:pPr>
    </w:p>
    <w:p w14:paraId="62E45A26" w14:textId="6D634D00" w:rsidR="00013F27" w:rsidRDefault="00013F27" w:rsidP="00D16F62">
      <w:pPr>
        <w:jc w:val="center"/>
        <w:rPr>
          <w:rFonts w:cs="Times New Roman"/>
          <w:sz w:val="22"/>
        </w:rPr>
      </w:pPr>
    </w:p>
    <w:p w14:paraId="158DFA1B" w14:textId="02C09017" w:rsidR="00013F27" w:rsidRDefault="00013F27" w:rsidP="00D16F62">
      <w:pPr>
        <w:jc w:val="center"/>
        <w:rPr>
          <w:rFonts w:cs="Times New Roman"/>
          <w:sz w:val="22"/>
        </w:rPr>
      </w:pPr>
    </w:p>
    <w:p w14:paraId="30647143" w14:textId="1859E5F2" w:rsidR="00013F27" w:rsidRDefault="00013F27" w:rsidP="00D16F62">
      <w:pPr>
        <w:jc w:val="center"/>
        <w:rPr>
          <w:rFonts w:cs="Times New Roman"/>
          <w:sz w:val="22"/>
        </w:rPr>
      </w:pPr>
    </w:p>
    <w:p w14:paraId="4BD72DC9" w14:textId="19044CB1" w:rsidR="00013F27" w:rsidRDefault="00013F27" w:rsidP="00D16F62">
      <w:pPr>
        <w:jc w:val="center"/>
        <w:rPr>
          <w:rFonts w:cs="Times New Roman"/>
          <w:sz w:val="22"/>
        </w:rPr>
      </w:pPr>
    </w:p>
    <w:p w14:paraId="54FEDF84" w14:textId="50D1B427" w:rsidR="00013F27" w:rsidRDefault="00013F27" w:rsidP="00D16F62">
      <w:pPr>
        <w:jc w:val="center"/>
        <w:rPr>
          <w:rFonts w:cs="Times New Roman"/>
          <w:sz w:val="22"/>
        </w:rPr>
      </w:pPr>
    </w:p>
    <w:p w14:paraId="17F916E9" w14:textId="49F09AD9" w:rsidR="00013F27" w:rsidRDefault="00013F27" w:rsidP="00D16F62">
      <w:pPr>
        <w:jc w:val="center"/>
        <w:rPr>
          <w:rFonts w:cs="Times New Roman"/>
          <w:sz w:val="22"/>
        </w:rPr>
      </w:pPr>
    </w:p>
    <w:p w14:paraId="2E714522" w14:textId="4A75FC12" w:rsidR="00013F27" w:rsidRDefault="00013F27" w:rsidP="00D16F62">
      <w:pPr>
        <w:jc w:val="center"/>
        <w:rPr>
          <w:rFonts w:cs="Times New Roman"/>
          <w:sz w:val="22"/>
        </w:rPr>
      </w:pPr>
    </w:p>
    <w:p w14:paraId="2B542CC3" w14:textId="5745EFBB" w:rsidR="00013F27" w:rsidRDefault="00013F27" w:rsidP="00D16F62">
      <w:pPr>
        <w:jc w:val="center"/>
        <w:rPr>
          <w:rFonts w:cs="Times New Roman"/>
          <w:sz w:val="22"/>
        </w:rPr>
      </w:pPr>
    </w:p>
    <w:p w14:paraId="310AD04C" w14:textId="06E5B4A7" w:rsidR="00013F27" w:rsidRDefault="00013F27" w:rsidP="00D16F62">
      <w:pPr>
        <w:jc w:val="center"/>
        <w:rPr>
          <w:rFonts w:cs="Times New Roman"/>
          <w:sz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013F27" w:rsidRPr="00475E23" w14:paraId="3803B176" w14:textId="77777777" w:rsidTr="005C1E6E">
        <w:trPr>
          <w:trHeight w:val="70"/>
        </w:trPr>
        <w:tc>
          <w:tcPr>
            <w:tcW w:w="2492" w:type="dxa"/>
            <w:shd w:val="clear" w:color="auto" w:fill="BFBFBF" w:themeFill="background1" w:themeFillShade="BF"/>
            <w:vAlign w:val="center"/>
          </w:tcPr>
          <w:p w14:paraId="4F2FCD57"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lastRenderedPageBreak/>
              <w:t>Найменування проєкту</w:t>
            </w:r>
          </w:p>
        </w:tc>
        <w:tc>
          <w:tcPr>
            <w:tcW w:w="7147" w:type="dxa"/>
            <w:gridSpan w:val="4"/>
            <w:shd w:val="clear" w:color="auto" w:fill="BFBFBF" w:themeFill="background1" w:themeFillShade="BF"/>
            <w:vAlign w:val="center"/>
          </w:tcPr>
          <w:p w14:paraId="77E56FEC" w14:textId="171632FC" w:rsidR="00013F27" w:rsidRPr="00475E23" w:rsidRDefault="00013F27" w:rsidP="005C1E6E">
            <w:pPr>
              <w:ind w:firstLine="0"/>
              <w:jc w:val="center"/>
              <w:rPr>
                <w:rFonts w:eastAsia="Times New Roman" w:cs="Times New Roman"/>
                <w:b/>
                <w:color w:val="00B050"/>
                <w:sz w:val="22"/>
              </w:rPr>
            </w:pPr>
            <w:r w:rsidRPr="00013F27">
              <w:rPr>
                <w:rFonts w:eastAsia="Times New Roman" w:cs="Times New Roman"/>
                <w:b/>
                <w:color w:val="00B050"/>
                <w:sz w:val="22"/>
              </w:rPr>
              <w:t>Модернізація котельні - реконструкція в комунальному закладі «Межиріцька гімназія Межиріцької сільської ради Павлоградського району» за адресою: вул. Зелена,72, с. Межиріч, Павлоградського району Дніпропетровської області</w:t>
            </w:r>
          </w:p>
        </w:tc>
      </w:tr>
      <w:tr w:rsidR="00013F27" w:rsidRPr="00475E23" w14:paraId="59EE357D" w14:textId="77777777" w:rsidTr="005C1E6E">
        <w:tc>
          <w:tcPr>
            <w:tcW w:w="2492" w:type="dxa"/>
            <w:vAlign w:val="center"/>
          </w:tcPr>
          <w:p w14:paraId="00BBD81C"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Мета проєкту</w:t>
            </w:r>
          </w:p>
        </w:tc>
        <w:tc>
          <w:tcPr>
            <w:tcW w:w="7147" w:type="dxa"/>
            <w:gridSpan w:val="4"/>
            <w:vAlign w:val="center"/>
          </w:tcPr>
          <w:p w14:paraId="415E4E4A" w14:textId="77777777" w:rsidR="00013F27" w:rsidRPr="00475E23" w:rsidRDefault="00013F27" w:rsidP="005C1E6E">
            <w:pPr>
              <w:shd w:val="clear" w:color="auto" w:fill="FFFFFF"/>
              <w:ind w:firstLine="0"/>
              <w:rPr>
                <w:rFonts w:cs="Times New Roman"/>
                <w:color w:val="00B050"/>
                <w:sz w:val="22"/>
              </w:rPr>
            </w:pPr>
            <w:r w:rsidRPr="00475E23">
              <w:rPr>
                <w:rFonts w:cs="Times New Roman"/>
                <w:color w:val="00B050"/>
                <w:sz w:val="22"/>
              </w:rPr>
              <w:t>Підвищення енергоефективності закладу шляхом встановлення сучасного газового обладнання, що працює в автоматичному режимі без постійної присутності персоналу.</w:t>
            </w:r>
          </w:p>
        </w:tc>
      </w:tr>
      <w:tr w:rsidR="00013F27" w:rsidRPr="00475E23" w14:paraId="27155FDA" w14:textId="77777777" w:rsidTr="005C1E6E">
        <w:tc>
          <w:tcPr>
            <w:tcW w:w="2492" w:type="dxa"/>
            <w:vAlign w:val="center"/>
          </w:tcPr>
          <w:p w14:paraId="2286E217"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Територія, на яку проект матиме вплив</w:t>
            </w:r>
          </w:p>
        </w:tc>
        <w:tc>
          <w:tcPr>
            <w:tcW w:w="7147" w:type="dxa"/>
            <w:gridSpan w:val="4"/>
            <w:vAlign w:val="center"/>
          </w:tcPr>
          <w:p w14:paraId="2B9C527D" w14:textId="1CDF273A" w:rsidR="00013F27" w:rsidRPr="00475E23" w:rsidRDefault="00013F27" w:rsidP="005C1E6E">
            <w:pPr>
              <w:shd w:val="clear" w:color="auto" w:fill="FFFFFF"/>
              <w:ind w:firstLine="0"/>
              <w:jc w:val="center"/>
              <w:rPr>
                <w:rFonts w:cs="Times New Roman"/>
                <w:color w:val="00B050"/>
                <w:sz w:val="22"/>
              </w:rPr>
            </w:pPr>
            <w:r w:rsidRPr="00013F27">
              <w:rPr>
                <w:rFonts w:cs="Times New Roman"/>
                <w:color w:val="00B050"/>
                <w:sz w:val="22"/>
              </w:rPr>
              <w:t xml:space="preserve">с. </w:t>
            </w:r>
            <w:r w:rsidR="00F04727" w:rsidRPr="00F04727">
              <w:rPr>
                <w:rFonts w:cs="Times New Roman"/>
                <w:color w:val="00B050"/>
                <w:sz w:val="22"/>
              </w:rPr>
              <w:t>Межиріч</w:t>
            </w:r>
            <w:r w:rsidRPr="00013F27">
              <w:rPr>
                <w:rFonts w:cs="Times New Roman"/>
                <w:color w:val="00B050"/>
                <w:sz w:val="22"/>
              </w:rPr>
              <w:t>, Павлоградського району Дніпропетровської області</w:t>
            </w:r>
          </w:p>
        </w:tc>
      </w:tr>
      <w:tr w:rsidR="00013F27" w:rsidRPr="00475E23" w14:paraId="6824998C" w14:textId="77777777" w:rsidTr="005C1E6E">
        <w:tc>
          <w:tcPr>
            <w:tcW w:w="2492" w:type="dxa"/>
            <w:vAlign w:val="center"/>
          </w:tcPr>
          <w:p w14:paraId="7A0AEAE2"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 xml:space="preserve">Орієнтовна кількість отримувачів </w:t>
            </w:r>
            <w:proofErr w:type="spellStart"/>
            <w:r w:rsidRPr="00475E23">
              <w:rPr>
                <w:rFonts w:cs="Times New Roman"/>
                <w:color w:val="00B050"/>
                <w:sz w:val="22"/>
              </w:rPr>
              <w:t>вигод</w:t>
            </w:r>
            <w:proofErr w:type="spellEnd"/>
            <w:r w:rsidRPr="00475E23">
              <w:rPr>
                <w:rFonts w:cs="Times New Roman"/>
                <w:color w:val="00B050"/>
                <w:sz w:val="22"/>
              </w:rPr>
              <w:t>, осіб</w:t>
            </w:r>
          </w:p>
        </w:tc>
        <w:tc>
          <w:tcPr>
            <w:tcW w:w="7147" w:type="dxa"/>
            <w:gridSpan w:val="4"/>
            <w:vAlign w:val="center"/>
          </w:tcPr>
          <w:p w14:paraId="0FE1E541" w14:textId="5094BE3D" w:rsidR="00013F27" w:rsidRPr="00475E23" w:rsidRDefault="00013F27" w:rsidP="005C1E6E">
            <w:pPr>
              <w:ind w:firstLine="0"/>
              <w:jc w:val="center"/>
              <w:rPr>
                <w:rFonts w:cs="Times New Roman"/>
                <w:color w:val="00B050"/>
                <w:sz w:val="22"/>
              </w:rPr>
            </w:pPr>
            <w:r w:rsidRPr="00475E23">
              <w:rPr>
                <w:rFonts w:cs="Times New Roman"/>
                <w:color w:val="00B050"/>
                <w:sz w:val="22"/>
              </w:rPr>
              <w:t xml:space="preserve">Учні – </w:t>
            </w:r>
            <w:r w:rsidR="00F04727">
              <w:rPr>
                <w:rFonts w:cs="Times New Roman"/>
                <w:color w:val="00B050"/>
                <w:sz w:val="22"/>
              </w:rPr>
              <w:t>134</w:t>
            </w:r>
            <w:r w:rsidRPr="00475E23">
              <w:rPr>
                <w:rFonts w:cs="Times New Roman"/>
                <w:color w:val="00B050"/>
                <w:sz w:val="22"/>
              </w:rPr>
              <w:t xml:space="preserve"> ос</w:t>
            </w:r>
            <w:r w:rsidR="00F04727">
              <w:rPr>
                <w:rFonts w:cs="Times New Roman"/>
                <w:color w:val="00B050"/>
                <w:sz w:val="22"/>
              </w:rPr>
              <w:t>оби</w:t>
            </w:r>
            <w:r w:rsidRPr="00475E23">
              <w:rPr>
                <w:rFonts w:cs="Times New Roman"/>
                <w:color w:val="00B050"/>
                <w:sz w:val="22"/>
              </w:rPr>
              <w:t xml:space="preserve">, працівники – </w:t>
            </w:r>
            <w:r>
              <w:rPr>
                <w:rFonts w:cs="Times New Roman"/>
                <w:color w:val="00B050"/>
                <w:sz w:val="22"/>
              </w:rPr>
              <w:t>1</w:t>
            </w:r>
            <w:r w:rsidR="00F04727">
              <w:rPr>
                <w:rFonts w:cs="Times New Roman"/>
                <w:color w:val="00B050"/>
                <w:sz w:val="22"/>
              </w:rPr>
              <w:t>6</w:t>
            </w:r>
            <w:r w:rsidRPr="00475E23">
              <w:rPr>
                <w:rFonts w:cs="Times New Roman"/>
                <w:color w:val="00B050"/>
                <w:sz w:val="22"/>
              </w:rPr>
              <w:t xml:space="preserve"> осіб, відвідувачі – </w:t>
            </w:r>
            <w:r w:rsidR="00F04727">
              <w:rPr>
                <w:rFonts w:cs="Times New Roman"/>
                <w:color w:val="00B050"/>
                <w:sz w:val="22"/>
              </w:rPr>
              <w:t>43</w:t>
            </w:r>
            <w:r w:rsidRPr="00475E23">
              <w:rPr>
                <w:rFonts w:cs="Times New Roman"/>
                <w:color w:val="00B050"/>
                <w:sz w:val="22"/>
              </w:rPr>
              <w:t xml:space="preserve"> ос</w:t>
            </w:r>
            <w:r>
              <w:rPr>
                <w:rFonts w:cs="Times New Roman"/>
                <w:color w:val="00B050"/>
                <w:sz w:val="22"/>
              </w:rPr>
              <w:t>оби</w:t>
            </w:r>
            <w:r w:rsidRPr="00475E23">
              <w:rPr>
                <w:rFonts w:cs="Times New Roman"/>
                <w:color w:val="00B050"/>
                <w:sz w:val="22"/>
              </w:rPr>
              <w:t>.</w:t>
            </w:r>
          </w:p>
        </w:tc>
      </w:tr>
      <w:tr w:rsidR="00013F27" w:rsidRPr="00475E23" w14:paraId="327FA6EF" w14:textId="77777777" w:rsidTr="005C1E6E">
        <w:trPr>
          <w:trHeight w:val="462"/>
        </w:trPr>
        <w:tc>
          <w:tcPr>
            <w:tcW w:w="2492" w:type="dxa"/>
            <w:vAlign w:val="center"/>
          </w:tcPr>
          <w:p w14:paraId="5F236CC5"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Стислий опис проекту</w:t>
            </w:r>
          </w:p>
        </w:tc>
        <w:tc>
          <w:tcPr>
            <w:tcW w:w="7147" w:type="dxa"/>
            <w:gridSpan w:val="4"/>
            <w:vAlign w:val="center"/>
          </w:tcPr>
          <w:p w14:paraId="6D10A465" w14:textId="77777777" w:rsidR="00013F27" w:rsidRPr="00475E23" w:rsidRDefault="00013F27" w:rsidP="005C1E6E">
            <w:pPr>
              <w:shd w:val="clear" w:color="auto" w:fill="FFFFFF"/>
              <w:ind w:firstLine="0"/>
              <w:rPr>
                <w:rFonts w:cs="Times New Roman"/>
                <w:color w:val="00B050"/>
                <w:sz w:val="22"/>
              </w:rPr>
            </w:pPr>
            <w:r w:rsidRPr="00475E23">
              <w:rPr>
                <w:rFonts w:cs="Times New Roman"/>
                <w:color w:val="00B050"/>
                <w:sz w:val="22"/>
              </w:rPr>
              <w:t xml:space="preserve">Поточна експлуатація </w:t>
            </w:r>
            <w:proofErr w:type="spellStart"/>
            <w:r w:rsidRPr="00475E23">
              <w:rPr>
                <w:rFonts w:cs="Times New Roman"/>
                <w:color w:val="00B050"/>
                <w:sz w:val="22"/>
              </w:rPr>
              <w:t>пелетної</w:t>
            </w:r>
            <w:proofErr w:type="spellEnd"/>
            <w:r w:rsidRPr="00475E23">
              <w:rPr>
                <w:rFonts w:cs="Times New Roman"/>
                <w:color w:val="00B050"/>
                <w:sz w:val="22"/>
              </w:rPr>
              <w:t xml:space="preserve"> котельні створює ряд логістичних та технічних складнощів: необхідність великих площ для зберігання палива, постійна залежність від якості </w:t>
            </w:r>
            <w:proofErr w:type="spellStart"/>
            <w:r w:rsidRPr="00475E23">
              <w:rPr>
                <w:rFonts w:cs="Times New Roman"/>
                <w:color w:val="00B050"/>
                <w:sz w:val="22"/>
              </w:rPr>
              <w:t>пелет</w:t>
            </w:r>
            <w:proofErr w:type="spellEnd"/>
            <w:r w:rsidRPr="00475E23">
              <w:rPr>
                <w:rFonts w:cs="Times New Roman"/>
                <w:color w:val="00B050"/>
                <w:sz w:val="22"/>
              </w:rPr>
              <w:t xml:space="preserve">, потреба у цілодобовому обслуговуючому персоналі та висока вартість обслуговування механічних вузлів подачі палива. Перехід на газове обладнання дозволить повністю автоматизувати процес та забезпечити стабільний температурний режим в осінньо-зимовий період у </w:t>
            </w:r>
            <w:r>
              <w:rPr>
                <w:rFonts w:cs="Times New Roman"/>
                <w:color w:val="00B050"/>
                <w:sz w:val="22"/>
              </w:rPr>
              <w:t>гімназії</w:t>
            </w:r>
            <w:r w:rsidRPr="00475E23">
              <w:rPr>
                <w:rFonts w:cs="Times New Roman"/>
                <w:color w:val="00B050"/>
                <w:sz w:val="22"/>
              </w:rPr>
              <w:t>.</w:t>
            </w:r>
          </w:p>
        </w:tc>
      </w:tr>
      <w:tr w:rsidR="00013F27" w:rsidRPr="00475E23" w14:paraId="2CBD568C" w14:textId="77777777" w:rsidTr="005C1E6E">
        <w:tc>
          <w:tcPr>
            <w:tcW w:w="2492" w:type="dxa"/>
            <w:vAlign w:val="center"/>
          </w:tcPr>
          <w:p w14:paraId="6633FC8F"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Очікувані результати</w:t>
            </w:r>
          </w:p>
        </w:tc>
        <w:tc>
          <w:tcPr>
            <w:tcW w:w="7147" w:type="dxa"/>
            <w:gridSpan w:val="4"/>
            <w:vAlign w:val="center"/>
          </w:tcPr>
          <w:p w14:paraId="736CDCB4" w14:textId="77777777" w:rsidR="00013F27" w:rsidRPr="00475E23" w:rsidRDefault="00013F27"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 xml:space="preserve">Виключено ризик зупинки опалення закладу через затримку поставок палива або поломку механізмів подачі </w:t>
            </w:r>
            <w:proofErr w:type="spellStart"/>
            <w:r w:rsidRPr="00475E23">
              <w:rPr>
                <w:rFonts w:eastAsia="Times New Roman" w:cs="Times New Roman"/>
                <w:color w:val="00B050"/>
                <w:sz w:val="22"/>
                <w:lang w:eastAsia="uk-UA"/>
              </w:rPr>
              <w:t>пелет</w:t>
            </w:r>
            <w:proofErr w:type="spellEnd"/>
            <w:r w:rsidRPr="00475E23">
              <w:rPr>
                <w:rFonts w:eastAsia="Times New Roman" w:cs="Times New Roman"/>
                <w:color w:val="00B050"/>
                <w:sz w:val="22"/>
                <w:lang w:eastAsia="uk-UA"/>
              </w:rPr>
              <w:t>.</w:t>
            </w:r>
          </w:p>
          <w:p w14:paraId="325BCEAB" w14:textId="77777777" w:rsidR="00013F27" w:rsidRPr="00475E23" w:rsidRDefault="00013F27"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Знижено витрати на фонд оплати праці та витрат на електроенергію для обслуговування котельні.</w:t>
            </w:r>
          </w:p>
          <w:p w14:paraId="0714318B" w14:textId="77777777" w:rsidR="00013F27" w:rsidRPr="00475E23" w:rsidRDefault="00013F27" w:rsidP="005C1E6E">
            <w:pPr>
              <w:shd w:val="clear" w:color="auto" w:fill="FFFFFF"/>
              <w:ind w:firstLine="0"/>
              <w:rPr>
                <w:rFonts w:eastAsia="Times New Roman" w:cs="Times New Roman"/>
                <w:color w:val="00B050"/>
                <w:sz w:val="22"/>
                <w:lang w:eastAsia="uk-UA"/>
              </w:rPr>
            </w:pPr>
            <w:r w:rsidRPr="00475E23">
              <w:rPr>
                <w:rFonts w:eastAsia="Times New Roman" w:cs="Times New Roman"/>
                <w:color w:val="00B050"/>
                <w:sz w:val="22"/>
                <w:lang w:eastAsia="uk-UA"/>
              </w:rPr>
              <w:t xml:space="preserve">Зменшено викиди шкідливих речовин в атмосферу та </w:t>
            </w:r>
            <w:proofErr w:type="spellStart"/>
            <w:r w:rsidRPr="00475E23">
              <w:rPr>
                <w:rFonts w:eastAsia="Times New Roman" w:cs="Times New Roman"/>
                <w:color w:val="00B050"/>
                <w:sz w:val="22"/>
                <w:lang w:eastAsia="uk-UA"/>
              </w:rPr>
              <w:t>усунено</w:t>
            </w:r>
            <w:proofErr w:type="spellEnd"/>
            <w:r w:rsidRPr="00475E23">
              <w:rPr>
                <w:rFonts w:eastAsia="Times New Roman" w:cs="Times New Roman"/>
                <w:color w:val="00B050"/>
                <w:sz w:val="22"/>
                <w:lang w:eastAsia="uk-UA"/>
              </w:rPr>
              <w:t xml:space="preserve"> потребу в утилізації золи.</w:t>
            </w:r>
          </w:p>
        </w:tc>
      </w:tr>
      <w:tr w:rsidR="00013F27" w:rsidRPr="00475E23" w14:paraId="1AC000E0" w14:textId="77777777" w:rsidTr="005C1E6E">
        <w:tc>
          <w:tcPr>
            <w:tcW w:w="2492" w:type="dxa"/>
            <w:vAlign w:val="center"/>
          </w:tcPr>
          <w:p w14:paraId="76AE0369"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Період здійснення</w:t>
            </w:r>
          </w:p>
        </w:tc>
        <w:tc>
          <w:tcPr>
            <w:tcW w:w="7147" w:type="dxa"/>
            <w:gridSpan w:val="4"/>
            <w:vAlign w:val="center"/>
          </w:tcPr>
          <w:p w14:paraId="0CC5C916"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2026 – 2027 роки</w:t>
            </w:r>
          </w:p>
        </w:tc>
      </w:tr>
      <w:tr w:rsidR="00013F27" w:rsidRPr="00475E23" w14:paraId="2AA8F08D" w14:textId="77777777" w:rsidTr="005C1E6E">
        <w:tc>
          <w:tcPr>
            <w:tcW w:w="2492" w:type="dxa"/>
            <w:vMerge w:val="restart"/>
            <w:vAlign w:val="center"/>
          </w:tcPr>
          <w:p w14:paraId="52EE4779"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Орієнтовна вартість проекту, тис. грн.</w:t>
            </w:r>
          </w:p>
        </w:tc>
        <w:tc>
          <w:tcPr>
            <w:tcW w:w="2112" w:type="dxa"/>
            <w:vAlign w:val="center"/>
          </w:tcPr>
          <w:p w14:paraId="1A38CC58"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Роки</w:t>
            </w:r>
          </w:p>
        </w:tc>
        <w:tc>
          <w:tcPr>
            <w:tcW w:w="1628" w:type="dxa"/>
            <w:vAlign w:val="center"/>
          </w:tcPr>
          <w:p w14:paraId="10040837"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2026 рік</w:t>
            </w:r>
          </w:p>
        </w:tc>
        <w:tc>
          <w:tcPr>
            <w:tcW w:w="1701" w:type="dxa"/>
            <w:vAlign w:val="center"/>
          </w:tcPr>
          <w:p w14:paraId="05BBDAF5"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2027 рік</w:t>
            </w:r>
          </w:p>
        </w:tc>
        <w:tc>
          <w:tcPr>
            <w:tcW w:w="1706" w:type="dxa"/>
            <w:vAlign w:val="center"/>
          </w:tcPr>
          <w:p w14:paraId="12CBAC98"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Разом</w:t>
            </w:r>
          </w:p>
        </w:tc>
      </w:tr>
      <w:tr w:rsidR="00013F27" w:rsidRPr="00475E23" w14:paraId="349832F7" w14:textId="77777777" w:rsidTr="005C1E6E">
        <w:trPr>
          <w:trHeight w:val="250"/>
        </w:trPr>
        <w:tc>
          <w:tcPr>
            <w:tcW w:w="2492" w:type="dxa"/>
            <w:vMerge/>
            <w:vAlign w:val="center"/>
          </w:tcPr>
          <w:p w14:paraId="2E2126F1" w14:textId="77777777" w:rsidR="00013F27" w:rsidRPr="00475E23" w:rsidRDefault="00013F27" w:rsidP="005C1E6E">
            <w:pPr>
              <w:ind w:firstLine="0"/>
              <w:jc w:val="center"/>
              <w:rPr>
                <w:rFonts w:cs="Times New Roman"/>
                <w:color w:val="00B050"/>
                <w:sz w:val="22"/>
              </w:rPr>
            </w:pPr>
          </w:p>
        </w:tc>
        <w:tc>
          <w:tcPr>
            <w:tcW w:w="2112" w:type="dxa"/>
            <w:vAlign w:val="center"/>
          </w:tcPr>
          <w:p w14:paraId="48DFBD99"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Всього</w:t>
            </w:r>
          </w:p>
        </w:tc>
        <w:tc>
          <w:tcPr>
            <w:tcW w:w="1628" w:type="dxa"/>
            <w:vAlign w:val="center"/>
          </w:tcPr>
          <w:p w14:paraId="4A796C73"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250,0</w:t>
            </w:r>
          </w:p>
        </w:tc>
        <w:tc>
          <w:tcPr>
            <w:tcW w:w="1701" w:type="dxa"/>
            <w:vAlign w:val="center"/>
          </w:tcPr>
          <w:p w14:paraId="2F4257C3"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2750,0</w:t>
            </w:r>
          </w:p>
        </w:tc>
        <w:tc>
          <w:tcPr>
            <w:tcW w:w="1706" w:type="dxa"/>
            <w:vAlign w:val="center"/>
          </w:tcPr>
          <w:p w14:paraId="1F2DA178"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3000,0</w:t>
            </w:r>
          </w:p>
        </w:tc>
      </w:tr>
      <w:tr w:rsidR="00013F27" w:rsidRPr="00475E23" w14:paraId="6B4D0436" w14:textId="77777777" w:rsidTr="005C1E6E">
        <w:tc>
          <w:tcPr>
            <w:tcW w:w="2492" w:type="dxa"/>
            <w:vMerge/>
            <w:vAlign w:val="center"/>
          </w:tcPr>
          <w:p w14:paraId="4DE7F450" w14:textId="77777777" w:rsidR="00013F27" w:rsidRPr="00475E23" w:rsidRDefault="00013F27" w:rsidP="005C1E6E">
            <w:pPr>
              <w:ind w:firstLine="0"/>
              <w:jc w:val="center"/>
              <w:rPr>
                <w:rFonts w:cs="Times New Roman"/>
                <w:color w:val="00B050"/>
                <w:sz w:val="22"/>
              </w:rPr>
            </w:pPr>
          </w:p>
        </w:tc>
        <w:tc>
          <w:tcPr>
            <w:tcW w:w="2112" w:type="dxa"/>
            <w:vAlign w:val="center"/>
          </w:tcPr>
          <w:p w14:paraId="56947EF2"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У тому числі, державний бюджет</w:t>
            </w:r>
          </w:p>
        </w:tc>
        <w:tc>
          <w:tcPr>
            <w:tcW w:w="1628" w:type="dxa"/>
            <w:vAlign w:val="center"/>
          </w:tcPr>
          <w:p w14:paraId="19D6FA9C"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0,0</w:t>
            </w:r>
          </w:p>
        </w:tc>
        <w:tc>
          <w:tcPr>
            <w:tcW w:w="1701" w:type="dxa"/>
            <w:vAlign w:val="center"/>
          </w:tcPr>
          <w:p w14:paraId="6758ED57"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0,0</w:t>
            </w:r>
          </w:p>
        </w:tc>
        <w:tc>
          <w:tcPr>
            <w:tcW w:w="1706" w:type="dxa"/>
            <w:vAlign w:val="center"/>
          </w:tcPr>
          <w:p w14:paraId="5996050F"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0,0</w:t>
            </w:r>
          </w:p>
        </w:tc>
      </w:tr>
      <w:tr w:rsidR="00013F27" w:rsidRPr="00475E23" w14:paraId="2F2FBEEB" w14:textId="77777777" w:rsidTr="005C1E6E">
        <w:tc>
          <w:tcPr>
            <w:tcW w:w="2492" w:type="dxa"/>
            <w:vMerge/>
            <w:vAlign w:val="center"/>
          </w:tcPr>
          <w:p w14:paraId="04A77DD0" w14:textId="77777777" w:rsidR="00013F27" w:rsidRPr="00475E23" w:rsidRDefault="00013F27" w:rsidP="005C1E6E">
            <w:pPr>
              <w:ind w:firstLine="0"/>
              <w:jc w:val="center"/>
              <w:rPr>
                <w:rFonts w:cs="Times New Roman"/>
                <w:color w:val="00B050"/>
                <w:sz w:val="22"/>
              </w:rPr>
            </w:pPr>
          </w:p>
        </w:tc>
        <w:tc>
          <w:tcPr>
            <w:tcW w:w="2112" w:type="dxa"/>
            <w:vAlign w:val="center"/>
          </w:tcPr>
          <w:p w14:paraId="28924126"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У тому числі, бюджет громади</w:t>
            </w:r>
          </w:p>
        </w:tc>
        <w:tc>
          <w:tcPr>
            <w:tcW w:w="1628" w:type="dxa"/>
            <w:vAlign w:val="center"/>
          </w:tcPr>
          <w:p w14:paraId="0DDA0535"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250,0</w:t>
            </w:r>
          </w:p>
        </w:tc>
        <w:tc>
          <w:tcPr>
            <w:tcW w:w="1701" w:type="dxa"/>
            <w:vAlign w:val="center"/>
          </w:tcPr>
          <w:p w14:paraId="000670CA"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2750,0</w:t>
            </w:r>
          </w:p>
        </w:tc>
        <w:tc>
          <w:tcPr>
            <w:tcW w:w="1706" w:type="dxa"/>
            <w:vAlign w:val="center"/>
          </w:tcPr>
          <w:p w14:paraId="1221A125"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3000,0</w:t>
            </w:r>
          </w:p>
        </w:tc>
      </w:tr>
      <w:tr w:rsidR="00013F27" w:rsidRPr="00475E23" w14:paraId="39A5443B" w14:textId="77777777" w:rsidTr="005C1E6E">
        <w:tc>
          <w:tcPr>
            <w:tcW w:w="2492" w:type="dxa"/>
            <w:vMerge/>
            <w:vAlign w:val="center"/>
          </w:tcPr>
          <w:p w14:paraId="55BC0086" w14:textId="77777777" w:rsidR="00013F27" w:rsidRPr="00475E23" w:rsidRDefault="00013F27" w:rsidP="005C1E6E">
            <w:pPr>
              <w:ind w:firstLine="0"/>
              <w:jc w:val="center"/>
              <w:rPr>
                <w:rFonts w:cs="Times New Roman"/>
                <w:color w:val="00B050"/>
                <w:sz w:val="22"/>
              </w:rPr>
            </w:pPr>
          </w:p>
        </w:tc>
        <w:tc>
          <w:tcPr>
            <w:tcW w:w="2112" w:type="dxa"/>
            <w:vAlign w:val="center"/>
          </w:tcPr>
          <w:p w14:paraId="286D036D"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Інші джерела, не заборонені законодавством</w:t>
            </w:r>
          </w:p>
        </w:tc>
        <w:tc>
          <w:tcPr>
            <w:tcW w:w="1628" w:type="dxa"/>
            <w:vAlign w:val="center"/>
          </w:tcPr>
          <w:p w14:paraId="792931E7"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0,0</w:t>
            </w:r>
          </w:p>
        </w:tc>
        <w:tc>
          <w:tcPr>
            <w:tcW w:w="1701" w:type="dxa"/>
            <w:vAlign w:val="center"/>
          </w:tcPr>
          <w:p w14:paraId="3C6C6BCC"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0,0</w:t>
            </w:r>
          </w:p>
        </w:tc>
        <w:tc>
          <w:tcPr>
            <w:tcW w:w="1706" w:type="dxa"/>
            <w:vAlign w:val="center"/>
          </w:tcPr>
          <w:p w14:paraId="267034C6"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0,0</w:t>
            </w:r>
          </w:p>
        </w:tc>
      </w:tr>
      <w:tr w:rsidR="00013F27" w:rsidRPr="00475E23" w14:paraId="26103EDD" w14:textId="77777777" w:rsidTr="005C1E6E">
        <w:tc>
          <w:tcPr>
            <w:tcW w:w="2492" w:type="dxa"/>
            <w:vAlign w:val="center"/>
          </w:tcPr>
          <w:p w14:paraId="14375D09"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Джерела фінансування</w:t>
            </w:r>
          </w:p>
        </w:tc>
        <w:tc>
          <w:tcPr>
            <w:tcW w:w="7147" w:type="dxa"/>
            <w:gridSpan w:val="4"/>
            <w:vAlign w:val="center"/>
          </w:tcPr>
          <w:p w14:paraId="2AF8CE54"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Місцевий бюджет.</w:t>
            </w:r>
          </w:p>
        </w:tc>
      </w:tr>
      <w:tr w:rsidR="00013F27" w:rsidRPr="00475E23" w14:paraId="42A75F1A" w14:textId="77777777" w:rsidTr="005C1E6E">
        <w:tc>
          <w:tcPr>
            <w:tcW w:w="2492" w:type="dxa"/>
            <w:vAlign w:val="center"/>
          </w:tcPr>
          <w:p w14:paraId="58486FA9" w14:textId="77777777" w:rsidR="00013F27" w:rsidRPr="00475E23" w:rsidRDefault="00013F27" w:rsidP="005C1E6E">
            <w:pPr>
              <w:ind w:firstLine="0"/>
              <w:jc w:val="center"/>
              <w:rPr>
                <w:rFonts w:cs="Times New Roman"/>
                <w:color w:val="00B050"/>
                <w:sz w:val="22"/>
              </w:rPr>
            </w:pPr>
            <w:r w:rsidRPr="00475E23">
              <w:rPr>
                <w:rFonts w:cs="Times New Roman"/>
                <w:color w:val="00B050"/>
                <w:sz w:val="22"/>
              </w:rPr>
              <w:t>Відповідальний за реалізацію</w:t>
            </w:r>
          </w:p>
        </w:tc>
        <w:tc>
          <w:tcPr>
            <w:tcW w:w="7147" w:type="dxa"/>
            <w:gridSpan w:val="4"/>
            <w:vAlign w:val="center"/>
          </w:tcPr>
          <w:p w14:paraId="6DF09C41" w14:textId="77777777" w:rsidR="00013F27" w:rsidRPr="00475E23" w:rsidRDefault="00013F27" w:rsidP="005C1E6E">
            <w:pPr>
              <w:ind w:firstLine="0"/>
              <w:jc w:val="center"/>
              <w:rPr>
                <w:rFonts w:cs="Times New Roman"/>
                <w:color w:val="00B050"/>
                <w:sz w:val="22"/>
              </w:rPr>
            </w:pPr>
            <w:r w:rsidRPr="00475E23">
              <w:rPr>
                <w:rFonts w:eastAsia="Times New Roman" w:cs="Times New Roman"/>
                <w:color w:val="00B050"/>
                <w:sz w:val="22"/>
              </w:rPr>
              <w:t>Виконавчий комітет Межиріцької сільської ради.</w:t>
            </w:r>
          </w:p>
        </w:tc>
      </w:tr>
    </w:tbl>
    <w:p w14:paraId="35501142" w14:textId="29F83B18" w:rsidR="00013F27" w:rsidRDefault="00013F27" w:rsidP="00D16F62">
      <w:pPr>
        <w:jc w:val="center"/>
        <w:rPr>
          <w:rFonts w:cs="Times New Roman"/>
          <w:sz w:val="22"/>
        </w:rPr>
      </w:pPr>
    </w:p>
    <w:p w14:paraId="32FFC89C" w14:textId="19BFC7B0" w:rsidR="00013F27" w:rsidRDefault="00013F27" w:rsidP="00D16F62">
      <w:pPr>
        <w:jc w:val="center"/>
        <w:rPr>
          <w:rFonts w:cs="Times New Roman"/>
          <w:sz w:val="22"/>
        </w:rPr>
      </w:pPr>
    </w:p>
    <w:p w14:paraId="6D5C7B8F" w14:textId="0FFD07E0" w:rsidR="00013F27" w:rsidRDefault="00013F27" w:rsidP="00D16F62">
      <w:pPr>
        <w:jc w:val="center"/>
        <w:rPr>
          <w:rFonts w:cs="Times New Roman"/>
          <w:sz w:val="22"/>
        </w:rPr>
      </w:pPr>
    </w:p>
    <w:p w14:paraId="7923D7A4" w14:textId="6F14A26A" w:rsidR="00013F27" w:rsidRDefault="00013F27" w:rsidP="00D16F62">
      <w:pPr>
        <w:jc w:val="center"/>
        <w:rPr>
          <w:rFonts w:cs="Times New Roman"/>
          <w:sz w:val="22"/>
        </w:rPr>
      </w:pPr>
    </w:p>
    <w:p w14:paraId="05A7B5D2" w14:textId="0DF6EFC4" w:rsidR="00013F27" w:rsidRDefault="00013F27" w:rsidP="00D16F62">
      <w:pPr>
        <w:jc w:val="center"/>
        <w:rPr>
          <w:rFonts w:cs="Times New Roman"/>
          <w:sz w:val="22"/>
        </w:rPr>
      </w:pPr>
    </w:p>
    <w:p w14:paraId="5558E7B3" w14:textId="4EBDB264" w:rsidR="00013F27" w:rsidRDefault="00013F27" w:rsidP="00D16F62">
      <w:pPr>
        <w:jc w:val="center"/>
        <w:rPr>
          <w:rFonts w:cs="Times New Roman"/>
          <w:sz w:val="22"/>
        </w:rPr>
      </w:pPr>
    </w:p>
    <w:p w14:paraId="5E71838A" w14:textId="43D01D79" w:rsidR="00013F27" w:rsidRDefault="00013F27" w:rsidP="00D16F62">
      <w:pPr>
        <w:jc w:val="center"/>
        <w:rPr>
          <w:rFonts w:cs="Times New Roman"/>
          <w:sz w:val="22"/>
        </w:rPr>
      </w:pPr>
    </w:p>
    <w:p w14:paraId="22078AB8" w14:textId="16616D91" w:rsidR="00013F27" w:rsidRDefault="00013F27" w:rsidP="00D16F62">
      <w:pPr>
        <w:jc w:val="center"/>
        <w:rPr>
          <w:rFonts w:cs="Times New Roman"/>
          <w:sz w:val="22"/>
        </w:rPr>
      </w:pPr>
    </w:p>
    <w:p w14:paraId="32B51A69" w14:textId="68C2F39A" w:rsidR="00013F27" w:rsidRDefault="00013F27" w:rsidP="00D16F62">
      <w:pPr>
        <w:jc w:val="center"/>
        <w:rPr>
          <w:rFonts w:cs="Times New Roman"/>
          <w:sz w:val="22"/>
        </w:rPr>
      </w:pPr>
    </w:p>
    <w:p w14:paraId="1A084366" w14:textId="4A0E5B79" w:rsidR="00013F27" w:rsidRDefault="00013F27" w:rsidP="00D16F62">
      <w:pPr>
        <w:jc w:val="center"/>
        <w:rPr>
          <w:rFonts w:cs="Times New Roman"/>
          <w:sz w:val="22"/>
        </w:rPr>
      </w:pPr>
    </w:p>
    <w:p w14:paraId="23D80C5F" w14:textId="325F6311" w:rsidR="00013F27" w:rsidRDefault="00013F27" w:rsidP="00D16F62">
      <w:pPr>
        <w:jc w:val="center"/>
        <w:rPr>
          <w:rFonts w:cs="Times New Roman"/>
          <w:sz w:val="22"/>
        </w:rPr>
      </w:pPr>
    </w:p>
    <w:p w14:paraId="106852C1" w14:textId="0D3B65D9" w:rsidR="00013F27" w:rsidRDefault="00013F27" w:rsidP="00D16F62">
      <w:pPr>
        <w:jc w:val="center"/>
        <w:rPr>
          <w:rFonts w:cs="Times New Roman"/>
          <w:sz w:val="22"/>
        </w:rPr>
      </w:pPr>
    </w:p>
    <w:p w14:paraId="3ABEDDFF" w14:textId="475740E6" w:rsidR="00013F27" w:rsidRDefault="00013F27" w:rsidP="00D16F62">
      <w:pPr>
        <w:jc w:val="center"/>
        <w:rPr>
          <w:rFonts w:cs="Times New Roman"/>
          <w:sz w:val="22"/>
        </w:rPr>
      </w:pPr>
    </w:p>
    <w:p w14:paraId="79619968" w14:textId="30473387" w:rsidR="00013F27" w:rsidRDefault="00013F27" w:rsidP="00D16F62">
      <w:pPr>
        <w:jc w:val="center"/>
        <w:rPr>
          <w:rFonts w:cs="Times New Roman"/>
          <w:sz w:val="22"/>
        </w:rPr>
      </w:pPr>
    </w:p>
    <w:p w14:paraId="3690888D" w14:textId="61D36023" w:rsidR="00013F27" w:rsidRDefault="00013F27" w:rsidP="00D16F62">
      <w:pPr>
        <w:jc w:val="center"/>
        <w:rPr>
          <w:rFonts w:cs="Times New Roman"/>
          <w:sz w:val="22"/>
        </w:rPr>
      </w:pPr>
    </w:p>
    <w:p w14:paraId="051C1388" w14:textId="212602B4" w:rsidR="00013F27" w:rsidRDefault="00013F27" w:rsidP="00D16F62">
      <w:pPr>
        <w:jc w:val="center"/>
        <w:rPr>
          <w:rFonts w:cs="Times New Roman"/>
          <w:sz w:val="22"/>
        </w:rPr>
      </w:pPr>
    </w:p>
    <w:p w14:paraId="4A427301" w14:textId="77777777" w:rsidR="00013F27" w:rsidRDefault="00013F27" w:rsidP="00D16F62">
      <w:pPr>
        <w:jc w:val="center"/>
        <w:rPr>
          <w:rFonts w:cs="Times New Roman"/>
          <w:sz w:val="22"/>
        </w:rPr>
      </w:pPr>
    </w:p>
    <w:p w14:paraId="361B65B5" w14:textId="77777777" w:rsidR="000364D7" w:rsidRPr="00CA794F" w:rsidRDefault="000364D7" w:rsidP="00D16F62">
      <w:pPr>
        <w:jc w:val="center"/>
        <w:rPr>
          <w:rFonts w:cs="Times New Roman"/>
          <w:sz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112"/>
        <w:gridCol w:w="1628"/>
        <w:gridCol w:w="1701"/>
        <w:gridCol w:w="1706"/>
      </w:tblGrid>
      <w:tr w:rsidR="00D16F62" w:rsidRPr="00CA794F" w14:paraId="7000A02A" w14:textId="77777777" w:rsidTr="005C1E6E">
        <w:trPr>
          <w:cantSplit/>
          <w:trHeight w:val="70"/>
          <w:jc w:val="center"/>
        </w:trPr>
        <w:tc>
          <w:tcPr>
            <w:tcW w:w="2492" w:type="dxa"/>
            <w:shd w:val="clear" w:color="auto" w:fill="BFBFBF" w:themeFill="background1" w:themeFillShade="BF"/>
            <w:vAlign w:val="center"/>
          </w:tcPr>
          <w:p w14:paraId="2574E318" w14:textId="77777777" w:rsidR="00D16F62" w:rsidRPr="00CA794F" w:rsidRDefault="00D16F62" w:rsidP="005C1E6E">
            <w:pPr>
              <w:ind w:firstLine="0"/>
              <w:jc w:val="center"/>
              <w:rPr>
                <w:rFonts w:cs="Times New Roman"/>
                <w:sz w:val="22"/>
              </w:rPr>
            </w:pPr>
            <w:r w:rsidRPr="00CA794F">
              <w:rPr>
                <w:rFonts w:cs="Times New Roman"/>
                <w:sz w:val="22"/>
              </w:rPr>
              <w:lastRenderedPageBreak/>
              <w:t>Найменування проєкту</w:t>
            </w:r>
          </w:p>
        </w:tc>
        <w:tc>
          <w:tcPr>
            <w:tcW w:w="7147" w:type="dxa"/>
            <w:gridSpan w:val="4"/>
            <w:shd w:val="clear" w:color="auto" w:fill="BFBFBF" w:themeFill="background1" w:themeFillShade="BF"/>
            <w:vAlign w:val="center"/>
          </w:tcPr>
          <w:p w14:paraId="1038D99A" w14:textId="77777777" w:rsidR="00D16F62" w:rsidRPr="00CA794F" w:rsidRDefault="00D16F62" w:rsidP="005C1E6E">
            <w:pPr>
              <w:ind w:firstLine="0"/>
              <w:jc w:val="center"/>
              <w:rPr>
                <w:rFonts w:cs="Times New Roman"/>
                <w:sz w:val="22"/>
              </w:rPr>
            </w:pPr>
            <w:r w:rsidRPr="00683785">
              <w:rPr>
                <w:rFonts w:eastAsia="Times New Roman" w:cs="Times New Roman"/>
                <w:b/>
                <w:sz w:val="22"/>
              </w:rPr>
              <w:t>Проведення інформаційної кампанії у громаді щодо можливостей альтернативних видів енергії</w:t>
            </w:r>
          </w:p>
        </w:tc>
      </w:tr>
      <w:tr w:rsidR="00D16F62" w:rsidRPr="00CA794F" w14:paraId="225053DA" w14:textId="77777777" w:rsidTr="005C1E6E">
        <w:trPr>
          <w:cantSplit/>
          <w:jc w:val="center"/>
        </w:trPr>
        <w:tc>
          <w:tcPr>
            <w:tcW w:w="2492" w:type="dxa"/>
            <w:vAlign w:val="center"/>
          </w:tcPr>
          <w:p w14:paraId="630D6670" w14:textId="77777777" w:rsidR="00D16F62" w:rsidRPr="00CA794F" w:rsidRDefault="00D16F62" w:rsidP="005C1E6E">
            <w:pPr>
              <w:ind w:firstLine="0"/>
              <w:jc w:val="center"/>
              <w:rPr>
                <w:rFonts w:cs="Times New Roman"/>
                <w:sz w:val="22"/>
              </w:rPr>
            </w:pPr>
            <w:r w:rsidRPr="00CA794F">
              <w:rPr>
                <w:rFonts w:cs="Times New Roman"/>
                <w:sz w:val="22"/>
              </w:rPr>
              <w:t>Мета проєкту</w:t>
            </w:r>
          </w:p>
        </w:tc>
        <w:tc>
          <w:tcPr>
            <w:tcW w:w="7147" w:type="dxa"/>
            <w:gridSpan w:val="4"/>
            <w:vAlign w:val="center"/>
          </w:tcPr>
          <w:p w14:paraId="141FC835" w14:textId="77777777" w:rsidR="00D16F62" w:rsidRPr="00CA794F" w:rsidRDefault="00D16F62" w:rsidP="005C1E6E">
            <w:pPr>
              <w:shd w:val="clear" w:color="auto" w:fill="FFFFFF"/>
              <w:ind w:firstLine="0"/>
              <w:rPr>
                <w:rFonts w:cs="Times New Roman"/>
                <w:sz w:val="22"/>
              </w:rPr>
            </w:pPr>
            <w:r w:rsidRPr="00683785">
              <w:rPr>
                <w:rFonts w:cs="Times New Roman"/>
                <w:sz w:val="22"/>
              </w:rPr>
              <w:t>Підвищити обізнаність жителів громади, бюджетних установ і місцевого бізнесу щодо доступних альтернативних джерел енергії та енергозбереження з урахуванням низького рівня газифікації громади.</w:t>
            </w:r>
          </w:p>
        </w:tc>
      </w:tr>
      <w:tr w:rsidR="00D16F62" w:rsidRPr="00CA794F" w14:paraId="79239683" w14:textId="77777777" w:rsidTr="005C1E6E">
        <w:trPr>
          <w:cantSplit/>
          <w:jc w:val="center"/>
        </w:trPr>
        <w:tc>
          <w:tcPr>
            <w:tcW w:w="2492" w:type="dxa"/>
            <w:vAlign w:val="center"/>
          </w:tcPr>
          <w:p w14:paraId="7EAD8751" w14:textId="77777777" w:rsidR="00D16F62" w:rsidRPr="00CA794F" w:rsidRDefault="00D16F62" w:rsidP="005C1E6E">
            <w:pPr>
              <w:ind w:firstLine="0"/>
              <w:jc w:val="center"/>
              <w:rPr>
                <w:rFonts w:cs="Times New Roman"/>
                <w:sz w:val="22"/>
              </w:rPr>
            </w:pPr>
            <w:r w:rsidRPr="00CA794F">
              <w:rPr>
                <w:rFonts w:cs="Times New Roman"/>
                <w:sz w:val="22"/>
              </w:rPr>
              <w:t>Територія, на яку проект матиме вплив</w:t>
            </w:r>
          </w:p>
        </w:tc>
        <w:tc>
          <w:tcPr>
            <w:tcW w:w="7147" w:type="dxa"/>
            <w:gridSpan w:val="4"/>
            <w:vAlign w:val="center"/>
          </w:tcPr>
          <w:p w14:paraId="622D264F" w14:textId="77777777" w:rsidR="00D16F62" w:rsidRPr="00CA794F" w:rsidRDefault="00D16F62" w:rsidP="005C1E6E">
            <w:pPr>
              <w:ind w:firstLine="0"/>
              <w:jc w:val="center"/>
              <w:rPr>
                <w:rFonts w:cs="Times New Roman"/>
                <w:sz w:val="22"/>
              </w:rPr>
            </w:pPr>
            <w:r w:rsidRPr="00CA794F">
              <w:rPr>
                <w:rFonts w:eastAsia="Times New Roman" w:cs="Times New Roman"/>
                <w:sz w:val="22"/>
              </w:rPr>
              <w:t>Уся територія Межиріцької сільської територіальної громади</w:t>
            </w:r>
            <w:r>
              <w:rPr>
                <w:rFonts w:eastAsia="Times New Roman" w:cs="Times New Roman"/>
                <w:sz w:val="22"/>
              </w:rPr>
              <w:t xml:space="preserve"> (через</w:t>
            </w:r>
            <w:r w:rsidRPr="00CA794F">
              <w:rPr>
                <w:rFonts w:eastAsia="Times New Roman" w:cs="Times New Roman"/>
                <w:sz w:val="22"/>
              </w:rPr>
              <w:t xml:space="preserve"> проведення інформаційних заходів у </w:t>
            </w:r>
            <w:r>
              <w:rPr>
                <w:rFonts w:eastAsia="Times New Roman" w:cs="Times New Roman"/>
                <w:sz w:val="22"/>
              </w:rPr>
              <w:t xml:space="preserve">с. </w:t>
            </w:r>
            <w:r w:rsidRPr="00CA794F">
              <w:rPr>
                <w:rFonts w:eastAsia="Times New Roman" w:cs="Times New Roman"/>
                <w:sz w:val="22"/>
              </w:rPr>
              <w:t xml:space="preserve">Межиріч, </w:t>
            </w:r>
            <w:r>
              <w:rPr>
                <w:rFonts w:eastAsia="Times New Roman" w:cs="Times New Roman"/>
                <w:sz w:val="22"/>
              </w:rPr>
              <w:t xml:space="preserve">с. </w:t>
            </w:r>
            <w:r w:rsidRPr="00CA794F">
              <w:rPr>
                <w:rFonts w:eastAsia="Times New Roman" w:cs="Times New Roman"/>
                <w:sz w:val="22"/>
              </w:rPr>
              <w:t>Булахів</w:t>
            </w:r>
            <w:r>
              <w:rPr>
                <w:rFonts w:eastAsia="Times New Roman" w:cs="Times New Roman"/>
                <w:sz w:val="22"/>
              </w:rPr>
              <w:t>ка</w:t>
            </w:r>
            <w:r w:rsidRPr="00CA794F">
              <w:rPr>
                <w:rFonts w:eastAsia="Times New Roman" w:cs="Times New Roman"/>
                <w:sz w:val="22"/>
              </w:rPr>
              <w:t xml:space="preserve">, </w:t>
            </w:r>
            <w:r>
              <w:rPr>
                <w:rFonts w:eastAsia="Times New Roman" w:cs="Times New Roman"/>
                <w:sz w:val="22"/>
              </w:rPr>
              <w:t xml:space="preserve">с. </w:t>
            </w:r>
            <w:r w:rsidRPr="00CA794F">
              <w:rPr>
                <w:rFonts w:eastAsia="Times New Roman" w:cs="Times New Roman"/>
                <w:sz w:val="22"/>
              </w:rPr>
              <w:t>Карабинів</w:t>
            </w:r>
            <w:r>
              <w:rPr>
                <w:rFonts w:eastAsia="Times New Roman" w:cs="Times New Roman"/>
                <w:sz w:val="22"/>
              </w:rPr>
              <w:t>ка</w:t>
            </w:r>
            <w:r w:rsidRPr="00CA794F">
              <w:rPr>
                <w:rFonts w:eastAsia="Times New Roman" w:cs="Times New Roman"/>
                <w:sz w:val="22"/>
              </w:rPr>
              <w:t xml:space="preserve"> та виїзними зустрічами в інших селах.</w:t>
            </w:r>
          </w:p>
        </w:tc>
      </w:tr>
      <w:tr w:rsidR="00D16F62" w:rsidRPr="00CA794F" w14:paraId="51E284EC" w14:textId="77777777" w:rsidTr="005C1E6E">
        <w:trPr>
          <w:cantSplit/>
          <w:jc w:val="center"/>
        </w:trPr>
        <w:tc>
          <w:tcPr>
            <w:tcW w:w="2492" w:type="dxa"/>
            <w:vAlign w:val="center"/>
          </w:tcPr>
          <w:p w14:paraId="65521C6B" w14:textId="77777777" w:rsidR="00D16F62" w:rsidRPr="00CA794F" w:rsidRDefault="00D16F62" w:rsidP="005C1E6E">
            <w:pPr>
              <w:ind w:firstLine="0"/>
              <w:jc w:val="center"/>
              <w:rPr>
                <w:rFonts w:cs="Times New Roman"/>
                <w:sz w:val="22"/>
              </w:rPr>
            </w:pPr>
            <w:r w:rsidRPr="00CA794F">
              <w:rPr>
                <w:rFonts w:cs="Times New Roman"/>
                <w:sz w:val="22"/>
              </w:rPr>
              <w:t xml:space="preserve">Орієнтовна кількість отримувачів </w:t>
            </w:r>
            <w:proofErr w:type="spellStart"/>
            <w:r w:rsidRPr="00CA794F">
              <w:rPr>
                <w:rFonts w:cs="Times New Roman"/>
                <w:sz w:val="22"/>
              </w:rPr>
              <w:t>вигод</w:t>
            </w:r>
            <w:proofErr w:type="spellEnd"/>
            <w:r w:rsidRPr="00CA794F">
              <w:rPr>
                <w:rFonts w:cs="Times New Roman"/>
                <w:sz w:val="22"/>
              </w:rPr>
              <w:t>, осіб</w:t>
            </w:r>
          </w:p>
        </w:tc>
        <w:tc>
          <w:tcPr>
            <w:tcW w:w="7147" w:type="dxa"/>
            <w:gridSpan w:val="4"/>
            <w:vAlign w:val="center"/>
          </w:tcPr>
          <w:p w14:paraId="1A192664" w14:textId="77777777" w:rsidR="00D16F62" w:rsidRPr="00CA794F" w:rsidRDefault="00D16F62" w:rsidP="005C1E6E">
            <w:pPr>
              <w:ind w:firstLine="0"/>
              <w:jc w:val="center"/>
              <w:rPr>
                <w:rFonts w:cs="Times New Roman"/>
                <w:sz w:val="22"/>
              </w:rPr>
            </w:pPr>
            <w:r w:rsidRPr="00CA794F">
              <w:rPr>
                <w:rFonts w:eastAsia="Times New Roman" w:cs="Times New Roman"/>
                <w:sz w:val="22"/>
              </w:rPr>
              <w:t>2000</w:t>
            </w:r>
            <w:r>
              <w:rPr>
                <w:rFonts w:eastAsia="Times New Roman" w:cs="Times New Roman"/>
                <w:sz w:val="22"/>
              </w:rPr>
              <w:t xml:space="preserve"> осіб.</w:t>
            </w:r>
          </w:p>
        </w:tc>
      </w:tr>
      <w:tr w:rsidR="00D16F62" w:rsidRPr="00CA794F" w14:paraId="73FE63E2" w14:textId="77777777" w:rsidTr="005C1E6E">
        <w:trPr>
          <w:cantSplit/>
          <w:trHeight w:val="462"/>
          <w:jc w:val="center"/>
        </w:trPr>
        <w:tc>
          <w:tcPr>
            <w:tcW w:w="2492" w:type="dxa"/>
            <w:vAlign w:val="center"/>
          </w:tcPr>
          <w:p w14:paraId="7A122D38" w14:textId="77777777" w:rsidR="00D16F62" w:rsidRPr="00CA794F" w:rsidRDefault="00D16F62" w:rsidP="005C1E6E">
            <w:pPr>
              <w:ind w:firstLine="0"/>
              <w:jc w:val="center"/>
              <w:rPr>
                <w:rFonts w:cs="Times New Roman"/>
                <w:sz w:val="22"/>
              </w:rPr>
            </w:pPr>
            <w:r w:rsidRPr="00CA794F">
              <w:rPr>
                <w:rFonts w:cs="Times New Roman"/>
                <w:sz w:val="22"/>
              </w:rPr>
              <w:t>Стислий опис проекту</w:t>
            </w:r>
          </w:p>
        </w:tc>
        <w:tc>
          <w:tcPr>
            <w:tcW w:w="7147" w:type="dxa"/>
            <w:gridSpan w:val="4"/>
            <w:vAlign w:val="center"/>
          </w:tcPr>
          <w:p w14:paraId="265DB53B" w14:textId="77777777" w:rsidR="00D16F62" w:rsidRPr="00CA794F" w:rsidRDefault="00D16F62" w:rsidP="005C1E6E">
            <w:pPr>
              <w:shd w:val="clear" w:color="auto" w:fill="FFFFFF"/>
              <w:ind w:firstLine="0"/>
              <w:rPr>
                <w:rFonts w:cs="Times New Roman"/>
                <w:sz w:val="22"/>
              </w:rPr>
            </w:pPr>
            <w:r w:rsidRPr="00683785">
              <w:rPr>
                <w:rFonts w:cs="Times New Roman"/>
                <w:sz w:val="22"/>
              </w:rPr>
              <w:t xml:space="preserve">Проєкт включає цикл відкритих зустрічей, консультацій та </w:t>
            </w:r>
            <w:r>
              <w:rPr>
                <w:rFonts w:cs="Times New Roman"/>
                <w:sz w:val="22"/>
              </w:rPr>
              <w:t xml:space="preserve">розробку </w:t>
            </w:r>
            <w:r w:rsidRPr="00683785">
              <w:rPr>
                <w:rFonts w:cs="Times New Roman"/>
                <w:sz w:val="22"/>
              </w:rPr>
              <w:t xml:space="preserve">інформаційних матеріалів щодо </w:t>
            </w:r>
            <w:r>
              <w:rPr>
                <w:rFonts w:cs="Times New Roman"/>
                <w:sz w:val="22"/>
              </w:rPr>
              <w:t>використання</w:t>
            </w:r>
            <w:r w:rsidRPr="00683785">
              <w:rPr>
                <w:rFonts w:cs="Times New Roman"/>
                <w:sz w:val="22"/>
              </w:rPr>
              <w:t xml:space="preserve"> сонячної енергії, біомаси, теплових насосів, енергоощадних рішень для домогосподарств і бюджетної сфери. Передбачено підготовку </w:t>
            </w:r>
            <w:r>
              <w:rPr>
                <w:rFonts w:cs="Times New Roman"/>
                <w:sz w:val="22"/>
              </w:rPr>
              <w:t>«</w:t>
            </w:r>
            <w:r w:rsidRPr="00683785">
              <w:rPr>
                <w:rFonts w:cs="Times New Roman"/>
                <w:sz w:val="22"/>
              </w:rPr>
              <w:t>калькуляторів</w:t>
            </w:r>
            <w:r>
              <w:rPr>
                <w:rFonts w:cs="Times New Roman"/>
                <w:sz w:val="22"/>
              </w:rPr>
              <w:t>»</w:t>
            </w:r>
            <w:r w:rsidRPr="00683785">
              <w:rPr>
                <w:rFonts w:cs="Times New Roman"/>
                <w:sz w:val="22"/>
              </w:rPr>
              <w:t xml:space="preserve"> економії, збір місцевих кейсів та супровід перших заявок на участь у програмах підтримки.</w:t>
            </w:r>
          </w:p>
        </w:tc>
      </w:tr>
      <w:tr w:rsidR="00D16F62" w:rsidRPr="00CA794F" w14:paraId="728347CB" w14:textId="77777777" w:rsidTr="005C1E6E">
        <w:trPr>
          <w:cantSplit/>
          <w:jc w:val="center"/>
        </w:trPr>
        <w:tc>
          <w:tcPr>
            <w:tcW w:w="2492" w:type="dxa"/>
            <w:vAlign w:val="center"/>
          </w:tcPr>
          <w:p w14:paraId="014AD1F0" w14:textId="77777777" w:rsidR="00D16F62" w:rsidRPr="00CA794F" w:rsidRDefault="00D16F62" w:rsidP="005C1E6E">
            <w:pPr>
              <w:ind w:firstLine="0"/>
              <w:jc w:val="center"/>
              <w:rPr>
                <w:rFonts w:cs="Times New Roman"/>
                <w:sz w:val="22"/>
              </w:rPr>
            </w:pPr>
            <w:r w:rsidRPr="00CA794F">
              <w:rPr>
                <w:rFonts w:cs="Times New Roman"/>
                <w:sz w:val="22"/>
              </w:rPr>
              <w:t>Очікувані результати</w:t>
            </w:r>
          </w:p>
        </w:tc>
        <w:tc>
          <w:tcPr>
            <w:tcW w:w="7147" w:type="dxa"/>
            <w:gridSpan w:val="4"/>
            <w:vAlign w:val="center"/>
          </w:tcPr>
          <w:p w14:paraId="2E6488FB" w14:textId="77777777" w:rsidR="00D16F62" w:rsidRDefault="00D16F62" w:rsidP="005C1E6E">
            <w:pPr>
              <w:ind w:firstLine="0"/>
              <w:jc w:val="left"/>
              <w:rPr>
                <w:rFonts w:eastAsia="Times New Roman" w:cs="Times New Roman"/>
                <w:sz w:val="22"/>
              </w:rPr>
            </w:pPr>
            <w:r>
              <w:rPr>
                <w:rFonts w:eastAsia="Times New Roman" w:cs="Times New Roman"/>
                <w:sz w:val="22"/>
              </w:rPr>
              <w:t>П</w:t>
            </w:r>
            <w:r w:rsidRPr="00CA794F">
              <w:rPr>
                <w:rFonts w:eastAsia="Times New Roman" w:cs="Times New Roman"/>
                <w:sz w:val="22"/>
              </w:rPr>
              <w:t>роведено не менше 15 інформаційних заходів</w:t>
            </w:r>
            <w:r>
              <w:rPr>
                <w:rFonts w:eastAsia="Times New Roman" w:cs="Times New Roman"/>
                <w:sz w:val="22"/>
              </w:rPr>
              <w:t xml:space="preserve"> </w:t>
            </w:r>
            <w:r w:rsidRPr="00B77919">
              <w:rPr>
                <w:rFonts w:eastAsia="Times New Roman" w:cs="Times New Roman"/>
                <w:sz w:val="22"/>
              </w:rPr>
              <w:t>щодо можливостей альтернативних видів енергії</w:t>
            </w:r>
            <w:r>
              <w:rPr>
                <w:rFonts w:eastAsia="Times New Roman" w:cs="Times New Roman"/>
                <w:sz w:val="22"/>
              </w:rPr>
              <w:t>.</w:t>
            </w:r>
          </w:p>
          <w:p w14:paraId="61E7BFC7" w14:textId="77777777" w:rsidR="00D16F62" w:rsidRDefault="00D16F62" w:rsidP="005C1E6E">
            <w:pPr>
              <w:ind w:firstLine="0"/>
              <w:jc w:val="left"/>
              <w:rPr>
                <w:rFonts w:eastAsia="Times New Roman" w:cs="Times New Roman"/>
                <w:sz w:val="22"/>
              </w:rPr>
            </w:pPr>
            <w:r>
              <w:rPr>
                <w:rFonts w:eastAsia="Times New Roman" w:cs="Times New Roman"/>
                <w:sz w:val="22"/>
              </w:rPr>
              <w:t>Інформаційною кампанією проєкту</w:t>
            </w:r>
            <w:r w:rsidRPr="00CA794F">
              <w:rPr>
                <w:rFonts w:eastAsia="Times New Roman" w:cs="Times New Roman"/>
                <w:sz w:val="22"/>
              </w:rPr>
              <w:t xml:space="preserve"> охоплено щонайменше 2000 мешканців</w:t>
            </w:r>
            <w:r>
              <w:rPr>
                <w:rFonts w:eastAsia="Times New Roman" w:cs="Times New Roman"/>
                <w:sz w:val="22"/>
              </w:rPr>
              <w:t>.</w:t>
            </w:r>
          </w:p>
          <w:p w14:paraId="12B51C49" w14:textId="77777777" w:rsidR="00D16F62" w:rsidRDefault="00D16F62" w:rsidP="005C1E6E">
            <w:pPr>
              <w:ind w:firstLine="0"/>
              <w:jc w:val="left"/>
              <w:rPr>
                <w:rFonts w:eastAsia="Times New Roman" w:cs="Times New Roman"/>
                <w:sz w:val="22"/>
              </w:rPr>
            </w:pPr>
            <w:r>
              <w:rPr>
                <w:rFonts w:eastAsia="Times New Roman" w:cs="Times New Roman"/>
                <w:sz w:val="22"/>
              </w:rPr>
              <w:t>П</w:t>
            </w:r>
            <w:r w:rsidRPr="00CA794F">
              <w:rPr>
                <w:rFonts w:eastAsia="Times New Roman" w:cs="Times New Roman"/>
                <w:sz w:val="22"/>
              </w:rPr>
              <w:t>ідготовлено практичний порадник для домогосподарств і бізнесу</w:t>
            </w:r>
            <w:r>
              <w:rPr>
                <w:rFonts w:eastAsia="Times New Roman" w:cs="Times New Roman"/>
                <w:sz w:val="22"/>
              </w:rPr>
              <w:t xml:space="preserve"> </w:t>
            </w:r>
            <w:r w:rsidRPr="00261B7F">
              <w:rPr>
                <w:rFonts w:eastAsia="Times New Roman" w:cs="Times New Roman"/>
                <w:sz w:val="22"/>
              </w:rPr>
              <w:t>щодо можливостей альтернативних видів енергії</w:t>
            </w:r>
            <w:r>
              <w:rPr>
                <w:rFonts w:eastAsia="Times New Roman" w:cs="Times New Roman"/>
                <w:sz w:val="22"/>
              </w:rPr>
              <w:t>.</w:t>
            </w:r>
            <w:r w:rsidRPr="00CA794F">
              <w:rPr>
                <w:rFonts w:eastAsia="Times New Roman" w:cs="Times New Roman"/>
                <w:sz w:val="22"/>
              </w:rPr>
              <w:t xml:space="preserve"> </w:t>
            </w:r>
          </w:p>
          <w:p w14:paraId="490AD65D" w14:textId="77777777" w:rsidR="00D16F62" w:rsidRDefault="00D16F62" w:rsidP="005C1E6E">
            <w:pPr>
              <w:ind w:firstLine="0"/>
              <w:jc w:val="left"/>
              <w:rPr>
                <w:rFonts w:eastAsia="Times New Roman" w:cs="Times New Roman"/>
                <w:sz w:val="22"/>
              </w:rPr>
            </w:pPr>
            <w:r>
              <w:rPr>
                <w:rFonts w:eastAsia="Times New Roman" w:cs="Times New Roman"/>
                <w:sz w:val="22"/>
              </w:rPr>
              <w:t>С</w:t>
            </w:r>
            <w:r w:rsidRPr="00CA794F">
              <w:rPr>
                <w:rFonts w:eastAsia="Times New Roman" w:cs="Times New Roman"/>
                <w:sz w:val="22"/>
              </w:rPr>
              <w:t>формовано перелік потенційних ініціатив</w:t>
            </w:r>
            <w:r>
              <w:rPr>
                <w:rFonts w:eastAsia="Times New Roman" w:cs="Times New Roman"/>
                <w:sz w:val="22"/>
              </w:rPr>
              <w:t xml:space="preserve"> щодо відновлювальних джерел енергії</w:t>
            </w:r>
            <w:r w:rsidRPr="00CA794F">
              <w:rPr>
                <w:rFonts w:eastAsia="Times New Roman" w:cs="Times New Roman"/>
                <w:sz w:val="22"/>
              </w:rPr>
              <w:t xml:space="preserve"> у громаді</w:t>
            </w:r>
            <w:r>
              <w:rPr>
                <w:rFonts w:eastAsia="Times New Roman" w:cs="Times New Roman"/>
                <w:sz w:val="22"/>
              </w:rPr>
              <w:t>.</w:t>
            </w:r>
            <w:r w:rsidRPr="00CA794F">
              <w:rPr>
                <w:rFonts w:eastAsia="Times New Roman" w:cs="Times New Roman"/>
                <w:sz w:val="22"/>
              </w:rPr>
              <w:t xml:space="preserve"> </w:t>
            </w:r>
          </w:p>
          <w:p w14:paraId="3FCE9051" w14:textId="77777777" w:rsidR="00D16F62" w:rsidRPr="00CA794F" w:rsidRDefault="00D16F62" w:rsidP="005C1E6E">
            <w:pPr>
              <w:ind w:firstLine="0"/>
              <w:jc w:val="left"/>
              <w:rPr>
                <w:rFonts w:cs="Times New Roman"/>
                <w:sz w:val="22"/>
              </w:rPr>
            </w:pPr>
            <w:r>
              <w:rPr>
                <w:rFonts w:eastAsia="Times New Roman" w:cs="Times New Roman"/>
                <w:sz w:val="22"/>
              </w:rPr>
              <w:t>Надано</w:t>
            </w:r>
            <w:r w:rsidRPr="00CA794F">
              <w:rPr>
                <w:rFonts w:eastAsia="Times New Roman" w:cs="Times New Roman"/>
                <w:sz w:val="22"/>
              </w:rPr>
              <w:t xml:space="preserve"> не менше 20 індивідуальних консультацій </w:t>
            </w:r>
            <w:r w:rsidRPr="00261B7F">
              <w:rPr>
                <w:rFonts w:eastAsia="Times New Roman" w:cs="Times New Roman"/>
                <w:sz w:val="22"/>
              </w:rPr>
              <w:t xml:space="preserve">щодо можливостей альтернативних видів енергії </w:t>
            </w:r>
            <w:r w:rsidRPr="00CA794F">
              <w:rPr>
                <w:rFonts w:eastAsia="Times New Roman" w:cs="Times New Roman"/>
                <w:sz w:val="22"/>
              </w:rPr>
              <w:t>для зацікавлених сімей і підприємців.</w:t>
            </w:r>
          </w:p>
        </w:tc>
      </w:tr>
      <w:tr w:rsidR="00D16F62" w:rsidRPr="00CA794F" w14:paraId="1566DF00" w14:textId="77777777" w:rsidTr="005C1E6E">
        <w:trPr>
          <w:cantSplit/>
          <w:jc w:val="center"/>
        </w:trPr>
        <w:tc>
          <w:tcPr>
            <w:tcW w:w="2492" w:type="dxa"/>
            <w:vAlign w:val="center"/>
          </w:tcPr>
          <w:p w14:paraId="316624D1" w14:textId="77777777" w:rsidR="00D16F62" w:rsidRPr="00CA794F" w:rsidRDefault="00D16F62" w:rsidP="005C1E6E">
            <w:pPr>
              <w:ind w:firstLine="0"/>
              <w:jc w:val="center"/>
              <w:rPr>
                <w:rFonts w:cs="Times New Roman"/>
                <w:sz w:val="22"/>
              </w:rPr>
            </w:pPr>
            <w:r w:rsidRPr="00CA794F">
              <w:rPr>
                <w:rFonts w:cs="Times New Roman"/>
                <w:sz w:val="22"/>
              </w:rPr>
              <w:t>Період здійснення</w:t>
            </w:r>
          </w:p>
        </w:tc>
        <w:tc>
          <w:tcPr>
            <w:tcW w:w="7147" w:type="dxa"/>
            <w:gridSpan w:val="4"/>
            <w:vAlign w:val="center"/>
          </w:tcPr>
          <w:p w14:paraId="369F3952" w14:textId="77777777" w:rsidR="00D16F62" w:rsidRPr="00CA794F" w:rsidRDefault="00D16F62" w:rsidP="005C1E6E">
            <w:pPr>
              <w:ind w:firstLine="0"/>
              <w:jc w:val="center"/>
              <w:rPr>
                <w:rFonts w:cs="Times New Roman"/>
                <w:sz w:val="22"/>
              </w:rPr>
            </w:pPr>
            <w:r>
              <w:rPr>
                <w:rFonts w:eastAsia="Times New Roman" w:cs="Times New Roman"/>
                <w:sz w:val="22"/>
              </w:rPr>
              <w:t>С</w:t>
            </w:r>
            <w:r w:rsidRPr="00CA794F">
              <w:rPr>
                <w:rFonts w:eastAsia="Times New Roman" w:cs="Times New Roman"/>
                <w:sz w:val="22"/>
              </w:rPr>
              <w:t>ічень – грудень 2027 року</w:t>
            </w:r>
          </w:p>
        </w:tc>
      </w:tr>
      <w:tr w:rsidR="00D16F62" w:rsidRPr="00CA794F" w14:paraId="76B036FC" w14:textId="77777777" w:rsidTr="005C1E6E">
        <w:trPr>
          <w:cantSplit/>
          <w:jc w:val="center"/>
        </w:trPr>
        <w:tc>
          <w:tcPr>
            <w:tcW w:w="2492" w:type="dxa"/>
            <w:vMerge w:val="restart"/>
            <w:vAlign w:val="center"/>
          </w:tcPr>
          <w:p w14:paraId="2685BF2B" w14:textId="77777777" w:rsidR="00D16F62" w:rsidRPr="00CA794F" w:rsidRDefault="00D16F62" w:rsidP="005C1E6E">
            <w:pPr>
              <w:ind w:firstLine="0"/>
              <w:jc w:val="center"/>
              <w:rPr>
                <w:rFonts w:cs="Times New Roman"/>
                <w:sz w:val="22"/>
              </w:rPr>
            </w:pPr>
            <w:r w:rsidRPr="00CA794F">
              <w:rPr>
                <w:rFonts w:cs="Times New Roman"/>
                <w:sz w:val="22"/>
              </w:rPr>
              <w:t>Орієнтовна вартість проекту, тис. грн</w:t>
            </w:r>
            <w:r>
              <w:rPr>
                <w:rFonts w:cs="Times New Roman"/>
                <w:sz w:val="22"/>
              </w:rPr>
              <w:t>.</w:t>
            </w:r>
          </w:p>
        </w:tc>
        <w:tc>
          <w:tcPr>
            <w:tcW w:w="2112" w:type="dxa"/>
            <w:vAlign w:val="center"/>
          </w:tcPr>
          <w:p w14:paraId="7403A8FD" w14:textId="77777777" w:rsidR="00D16F62" w:rsidRPr="00CA794F" w:rsidRDefault="00D16F62" w:rsidP="005C1E6E">
            <w:pPr>
              <w:ind w:firstLine="0"/>
              <w:jc w:val="center"/>
              <w:rPr>
                <w:rFonts w:cs="Times New Roman"/>
                <w:sz w:val="22"/>
              </w:rPr>
            </w:pPr>
            <w:r w:rsidRPr="00CA794F">
              <w:rPr>
                <w:rFonts w:cs="Times New Roman"/>
                <w:sz w:val="22"/>
              </w:rPr>
              <w:t>Роки</w:t>
            </w:r>
          </w:p>
        </w:tc>
        <w:tc>
          <w:tcPr>
            <w:tcW w:w="1628" w:type="dxa"/>
            <w:vAlign w:val="center"/>
          </w:tcPr>
          <w:p w14:paraId="4B76DFFB" w14:textId="77777777" w:rsidR="00D16F62" w:rsidRPr="00CA794F" w:rsidRDefault="00D16F62" w:rsidP="005C1E6E">
            <w:pPr>
              <w:ind w:firstLine="0"/>
              <w:jc w:val="center"/>
              <w:rPr>
                <w:rFonts w:cs="Times New Roman"/>
                <w:sz w:val="22"/>
              </w:rPr>
            </w:pPr>
            <w:r w:rsidRPr="00CA794F">
              <w:rPr>
                <w:rFonts w:cs="Times New Roman"/>
                <w:sz w:val="22"/>
              </w:rPr>
              <w:t>2026 рік</w:t>
            </w:r>
          </w:p>
        </w:tc>
        <w:tc>
          <w:tcPr>
            <w:tcW w:w="1701" w:type="dxa"/>
            <w:vAlign w:val="center"/>
          </w:tcPr>
          <w:p w14:paraId="2A7B7395" w14:textId="77777777" w:rsidR="00D16F62" w:rsidRPr="00CA794F" w:rsidRDefault="00D16F62" w:rsidP="005C1E6E">
            <w:pPr>
              <w:ind w:firstLine="0"/>
              <w:jc w:val="center"/>
              <w:rPr>
                <w:rFonts w:cs="Times New Roman"/>
                <w:sz w:val="22"/>
              </w:rPr>
            </w:pPr>
            <w:r w:rsidRPr="00CA794F">
              <w:rPr>
                <w:rFonts w:cs="Times New Roman"/>
                <w:sz w:val="22"/>
              </w:rPr>
              <w:t>2027 рік</w:t>
            </w:r>
          </w:p>
        </w:tc>
        <w:tc>
          <w:tcPr>
            <w:tcW w:w="1706" w:type="dxa"/>
            <w:vAlign w:val="center"/>
          </w:tcPr>
          <w:p w14:paraId="5D0DD4F9" w14:textId="77777777" w:rsidR="00D16F62" w:rsidRPr="00CA794F" w:rsidRDefault="00D16F62" w:rsidP="005C1E6E">
            <w:pPr>
              <w:ind w:firstLine="0"/>
              <w:jc w:val="center"/>
              <w:rPr>
                <w:rFonts w:cs="Times New Roman"/>
                <w:sz w:val="22"/>
              </w:rPr>
            </w:pPr>
            <w:r w:rsidRPr="00CA794F">
              <w:rPr>
                <w:rFonts w:cs="Times New Roman"/>
                <w:sz w:val="22"/>
              </w:rPr>
              <w:t>Разом</w:t>
            </w:r>
          </w:p>
        </w:tc>
      </w:tr>
      <w:tr w:rsidR="00D16F62" w:rsidRPr="00CA794F" w14:paraId="58CA2553" w14:textId="77777777" w:rsidTr="005C1E6E">
        <w:trPr>
          <w:cantSplit/>
          <w:trHeight w:val="250"/>
          <w:jc w:val="center"/>
        </w:trPr>
        <w:tc>
          <w:tcPr>
            <w:tcW w:w="2492" w:type="dxa"/>
            <w:vMerge/>
            <w:vAlign w:val="center"/>
          </w:tcPr>
          <w:p w14:paraId="613A5C47" w14:textId="77777777" w:rsidR="00D16F62" w:rsidRPr="00CA794F" w:rsidRDefault="00D16F62" w:rsidP="005C1E6E">
            <w:pPr>
              <w:ind w:firstLine="0"/>
              <w:jc w:val="center"/>
              <w:rPr>
                <w:rFonts w:cs="Times New Roman"/>
                <w:sz w:val="22"/>
              </w:rPr>
            </w:pPr>
          </w:p>
        </w:tc>
        <w:tc>
          <w:tcPr>
            <w:tcW w:w="2112" w:type="dxa"/>
            <w:vAlign w:val="center"/>
          </w:tcPr>
          <w:p w14:paraId="16F2FE04" w14:textId="77777777" w:rsidR="00D16F62" w:rsidRPr="00CA794F" w:rsidRDefault="00D16F62" w:rsidP="005C1E6E">
            <w:pPr>
              <w:ind w:firstLine="0"/>
              <w:jc w:val="center"/>
              <w:rPr>
                <w:rFonts w:cs="Times New Roman"/>
                <w:sz w:val="22"/>
              </w:rPr>
            </w:pPr>
            <w:r w:rsidRPr="00CA794F">
              <w:rPr>
                <w:rFonts w:eastAsia="Times New Roman" w:cs="Times New Roman"/>
                <w:sz w:val="22"/>
              </w:rPr>
              <w:t>Всього</w:t>
            </w:r>
          </w:p>
        </w:tc>
        <w:tc>
          <w:tcPr>
            <w:tcW w:w="1628" w:type="dxa"/>
            <w:vAlign w:val="center"/>
          </w:tcPr>
          <w:p w14:paraId="03079A5A"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55B91954" w14:textId="77777777" w:rsidR="00D16F62" w:rsidRPr="00CA794F" w:rsidRDefault="00D16F62" w:rsidP="005C1E6E">
            <w:pPr>
              <w:ind w:firstLine="0"/>
              <w:jc w:val="center"/>
              <w:rPr>
                <w:rFonts w:cs="Times New Roman"/>
                <w:sz w:val="22"/>
              </w:rPr>
            </w:pPr>
            <w:r w:rsidRPr="00CA794F">
              <w:rPr>
                <w:rFonts w:eastAsia="Times New Roman" w:cs="Times New Roman"/>
                <w:sz w:val="22"/>
              </w:rPr>
              <w:t>180,0</w:t>
            </w:r>
          </w:p>
        </w:tc>
        <w:tc>
          <w:tcPr>
            <w:tcW w:w="1706" w:type="dxa"/>
            <w:vAlign w:val="center"/>
          </w:tcPr>
          <w:p w14:paraId="390D92EB" w14:textId="77777777" w:rsidR="00D16F62" w:rsidRPr="00CA794F" w:rsidRDefault="00D16F62" w:rsidP="005C1E6E">
            <w:pPr>
              <w:ind w:firstLine="0"/>
              <w:jc w:val="center"/>
              <w:rPr>
                <w:rFonts w:cs="Times New Roman"/>
                <w:sz w:val="22"/>
              </w:rPr>
            </w:pPr>
            <w:r w:rsidRPr="00CA794F">
              <w:rPr>
                <w:rFonts w:eastAsia="Times New Roman" w:cs="Times New Roman"/>
                <w:sz w:val="22"/>
              </w:rPr>
              <w:t>180,0</w:t>
            </w:r>
          </w:p>
        </w:tc>
      </w:tr>
      <w:tr w:rsidR="00D16F62" w:rsidRPr="00CA794F" w14:paraId="20AAE573" w14:textId="77777777" w:rsidTr="005C1E6E">
        <w:trPr>
          <w:cantSplit/>
          <w:jc w:val="center"/>
        </w:trPr>
        <w:tc>
          <w:tcPr>
            <w:tcW w:w="2492" w:type="dxa"/>
            <w:vMerge/>
            <w:vAlign w:val="center"/>
          </w:tcPr>
          <w:p w14:paraId="5E06C6D4" w14:textId="77777777" w:rsidR="00D16F62" w:rsidRPr="00CA794F" w:rsidRDefault="00D16F62" w:rsidP="005C1E6E">
            <w:pPr>
              <w:ind w:firstLine="0"/>
              <w:jc w:val="center"/>
              <w:rPr>
                <w:rFonts w:cs="Times New Roman"/>
                <w:sz w:val="22"/>
              </w:rPr>
            </w:pPr>
          </w:p>
        </w:tc>
        <w:tc>
          <w:tcPr>
            <w:tcW w:w="2112" w:type="dxa"/>
            <w:vAlign w:val="center"/>
          </w:tcPr>
          <w:p w14:paraId="45069F83"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державний бюджет</w:t>
            </w:r>
          </w:p>
        </w:tc>
        <w:tc>
          <w:tcPr>
            <w:tcW w:w="1628" w:type="dxa"/>
            <w:vAlign w:val="center"/>
          </w:tcPr>
          <w:p w14:paraId="2A223F0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7ED8D298"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5F14165D"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2F154459" w14:textId="77777777" w:rsidTr="005C1E6E">
        <w:trPr>
          <w:cantSplit/>
          <w:jc w:val="center"/>
        </w:trPr>
        <w:tc>
          <w:tcPr>
            <w:tcW w:w="2492" w:type="dxa"/>
            <w:vMerge/>
            <w:vAlign w:val="center"/>
          </w:tcPr>
          <w:p w14:paraId="57312353" w14:textId="77777777" w:rsidR="00D16F62" w:rsidRPr="00CA794F" w:rsidRDefault="00D16F62" w:rsidP="005C1E6E">
            <w:pPr>
              <w:ind w:firstLine="0"/>
              <w:jc w:val="center"/>
              <w:rPr>
                <w:rFonts w:cs="Times New Roman"/>
                <w:sz w:val="22"/>
              </w:rPr>
            </w:pPr>
          </w:p>
        </w:tc>
        <w:tc>
          <w:tcPr>
            <w:tcW w:w="2112" w:type="dxa"/>
            <w:vAlign w:val="center"/>
          </w:tcPr>
          <w:p w14:paraId="132509FC" w14:textId="77777777" w:rsidR="00D16F62" w:rsidRPr="00CA794F" w:rsidRDefault="00D16F62" w:rsidP="005C1E6E">
            <w:pPr>
              <w:ind w:firstLine="0"/>
              <w:jc w:val="center"/>
              <w:rPr>
                <w:rFonts w:cs="Times New Roman"/>
                <w:sz w:val="22"/>
              </w:rPr>
            </w:pPr>
            <w:r w:rsidRPr="00CA794F">
              <w:rPr>
                <w:rFonts w:eastAsia="Times New Roman" w:cs="Times New Roman"/>
                <w:sz w:val="22"/>
              </w:rPr>
              <w:t>У тому числі, бюджет громади</w:t>
            </w:r>
          </w:p>
        </w:tc>
        <w:tc>
          <w:tcPr>
            <w:tcW w:w="1628" w:type="dxa"/>
            <w:vAlign w:val="center"/>
          </w:tcPr>
          <w:p w14:paraId="0EFCD26E"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14217D30"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6" w:type="dxa"/>
            <w:vAlign w:val="center"/>
          </w:tcPr>
          <w:p w14:paraId="63CC48E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r>
      <w:tr w:rsidR="00D16F62" w:rsidRPr="00CA794F" w14:paraId="5FA385C0" w14:textId="77777777" w:rsidTr="005C1E6E">
        <w:trPr>
          <w:cantSplit/>
          <w:jc w:val="center"/>
        </w:trPr>
        <w:tc>
          <w:tcPr>
            <w:tcW w:w="2492" w:type="dxa"/>
            <w:vMerge/>
            <w:vAlign w:val="center"/>
          </w:tcPr>
          <w:p w14:paraId="5DEBC4ED" w14:textId="77777777" w:rsidR="00D16F62" w:rsidRPr="00CA794F" w:rsidRDefault="00D16F62" w:rsidP="005C1E6E">
            <w:pPr>
              <w:ind w:firstLine="0"/>
              <w:jc w:val="center"/>
              <w:rPr>
                <w:rFonts w:cs="Times New Roman"/>
                <w:sz w:val="22"/>
              </w:rPr>
            </w:pPr>
          </w:p>
        </w:tc>
        <w:tc>
          <w:tcPr>
            <w:tcW w:w="2112" w:type="dxa"/>
            <w:vAlign w:val="center"/>
          </w:tcPr>
          <w:p w14:paraId="38EE9396" w14:textId="77777777" w:rsidR="00D16F62" w:rsidRPr="00CA794F" w:rsidRDefault="00D16F62" w:rsidP="005C1E6E">
            <w:pPr>
              <w:ind w:firstLine="0"/>
              <w:jc w:val="center"/>
              <w:rPr>
                <w:rFonts w:cs="Times New Roman"/>
                <w:sz w:val="22"/>
              </w:rPr>
            </w:pPr>
            <w:r w:rsidRPr="00CA794F">
              <w:rPr>
                <w:rFonts w:eastAsia="Times New Roman" w:cs="Times New Roman"/>
                <w:sz w:val="22"/>
              </w:rPr>
              <w:t>Інші джерела, не заборонені законодавством</w:t>
            </w:r>
          </w:p>
        </w:tc>
        <w:tc>
          <w:tcPr>
            <w:tcW w:w="1628" w:type="dxa"/>
            <w:vAlign w:val="center"/>
          </w:tcPr>
          <w:p w14:paraId="33A0B304" w14:textId="77777777" w:rsidR="00D16F62" w:rsidRPr="00CA794F" w:rsidRDefault="00D16F62" w:rsidP="005C1E6E">
            <w:pPr>
              <w:ind w:firstLine="0"/>
              <w:jc w:val="center"/>
              <w:rPr>
                <w:rFonts w:cs="Times New Roman"/>
                <w:sz w:val="22"/>
              </w:rPr>
            </w:pPr>
            <w:r w:rsidRPr="00CA794F">
              <w:rPr>
                <w:rFonts w:eastAsia="Times New Roman" w:cs="Times New Roman"/>
                <w:sz w:val="22"/>
              </w:rPr>
              <w:t>0</w:t>
            </w:r>
            <w:r>
              <w:rPr>
                <w:rFonts w:eastAsia="Times New Roman" w:cs="Times New Roman"/>
                <w:sz w:val="22"/>
              </w:rPr>
              <w:t>,0</w:t>
            </w:r>
          </w:p>
        </w:tc>
        <w:tc>
          <w:tcPr>
            <w:tcW w:w="1701" w:type="dxa"/>
            <w:vAlign w:val="center"/>
          </w:tcPr>
          <w:p w14:paraId="37006BE8" w14:textId="77777777" w:rsidR="00D16F62" w:rsidRPr="00CA794F" w:rsidRDefault="00D16F62" w:rsidP="005C1E6E">
            <w:pPr>
              <w:ind w:firstLine="0"/>
              <w:jc w:val="center"/>
              <w:rPr>
                <w:rFonts w:cs="Times New Roman"/>
                <w:sz w:val="22"/>
              </w:rPr>
            </w:pPr>
            <w:r w:rsidRPr="00CA794F">
              <w:rPr>
                <w:rFonts w:eastAsia="Times New Roman" w:cs="Times New Roman"/>
                <w:sz w:val="22"/>
              </w:rPr>
              <w:t>180,0</w:t>
            </w:r>
          </w:p>
        </w:tc>
        <w:tc>
          <w:tcPr>
            <w:tcW w:w="1706" w:type="dxa"/>
            <w:vAlign w:val="center"/>
          </w:tcPr>
          <w:p w14:paraId="263879C0" w14:textId="77777777" w:rsidR="00D16F62" w:rsidRPr="00CA794F" w:rsidRDefault="00D16F62" w:rsidP="005C1E6E">
            <w:pPr>
              <w:ind w:firstLine="0"/>
              <w:jc w:val="center"/>
              <w:rPr>
                <w:rFonts w:cs="Times New Roman"/>
                <w:sz w:val="22"/>
              </w:rPr>
            </w:pPr>
            <w:r w:rsidRPr="00CA794F">
              <w:rPr>
                <w:rFonts w:eastAsia="Times New Roman" w:cs="Times New Roman"/>
                <w:sz w:val="22"/>
              </w:rPr>
              <w:t>180,0</w:t>
            </w:r>
          </w:p>
        </w:tc>
      </w:tr>
      <w:tr w:rsidR="00D16F62" w:rsidRPr="00CA794F" w14:paraId="7FE41266" w14:textId="77777777" w:rsidTr="005C1E6E">
        <w:trPr>
          <w:cantSplit/>
          <w:jc w:val="center"/>
        </w:trPr>
        <w:tc>
          <w:tcPr>
            <w:tcW w:w="2492" w:type="dxa"/>
            <w:vAlign w:val="center"/>
          </w:tcPr>
          <w:p w14:paraId="1F4F1023" w14:textId="77777777" w:rsidR="00D16F62" w:rsidRPr="00CA794F" w:rsidRDefault="00D16F62" w:rsidP="005C1E6E">
            <w:pPr>
              <w:ind w:firstLine="0"/>
              <w:jc w:val="center"/>
              <w:rPr>
                <w:rFonts w:cs="Times New Roman"/>
                <w:sz w:val="22"/>
              </w:rPr>
            </w:pPr>
            <w:r w:rsidRPr="00CA794F">
              <w:rPr>
                <w:rFonts w:cs="Times New Roman"/>
                <w:sz w:val="22"/>
              </w:rPr>
              <w:t>Джерела фінансування</w:t>
            </w:r>
          </w:p>
        </w:tc>
        <w:tc>
          <w:tcPr>
            <w:tcW w:w="7147" w:type="dxa"/>
            <w:gridSpan w:val="4"/>
            <w:vAlign w:val="center"/>
          </w:tcPr>
          <w:p w14:paraId="372ACC15" w14:textId="77777777" w:rsidR="00D16F62" w:rsidRPr="00CA794F" w:rsidRDefault="00D16F62" w:rsidP="005C1E6E">
            <w:pPr>
              <w:ind w:firstLine="0"/>
              <w:jc w:val="center"/>
              <w:rPr>
                <w:rFonts w:cs="Times New Roman"/>
                <w:sz w:val="22"/>
              </w:rPr>
            </w:pPr>
            <w:r w:rsidRPr="00CA794F">
              <w:rPr>
                <w:rFonts w:eastAsia="Times New Roman" w:cs="Times New Roman"/>
                <w:sz w:val="22"/>
              </w:rPr>
              <w:t>Гранти програм енергоефективності та зеленої відбудови, міжнародна технічна допомога, внески партнерських організацій, інші джерела, не заборонені законодавством.</w:t>
            </w:r>
          </w:p>
        </w:tc>
      </w:tr>
      <w:tr w:rsidR="00D16F62" w:rsidRPr="00CA794F" w14:paraId="3FF07C5B" w14:textId="77777777" w:rsidTr="005C1E6E">
        <w:trPr>
          <w:cantSplit/>
          <w:jc w:val="center"/>
        </w:trPr>
        <w:tc>
          <w:tcPr>
            <w:tcW w:w="2492" w:type="dxa"/>
            <w:vAlign w:val="center"/>
          </w:tcPr>
          <w:p w14:paraId="6BA2CBE9" w14:textId="77777777" w:rsidR="00D16F62" w:rsidRPr="00CA794F" w:rsidRDefault="00D16F62" w:rsidP="005C1E6E">
            <w:pPr>
              <w:ind w:firstLine="0"/>
              <w:jc w:val="center"/>
              <w:rPr>
                <w:rFonts w:cs="Times New Roman"/>
                <w:sz w:val="22"/>
              </w:rPr>
            </w:pPr>
            <w:bookmarkStart w:id="13" w:name="_Hlk212631912"/>
            <w:r w:rsidRPr="00CA794F">
              <w:rPr>
                <w:rFonts w:cs="Times New Roman"/>
                <w:sz w:val="22"/>
              </w:rPr>
              <w:t>Відповідальний за реалізацію</w:t>
            </w:r>
            <w:bookmarkEnd w:id="13"/>
          </w:p>
        </w:tc>
        <w:tc>
          <w:tcPr>
            <w:tcW w:w="7147" w:type="dxa"/>
            <w:gridSpan w:val="4"/>
            <w:vAlign w:val="center"/>
          </w:tcPr>
          <w:p w14:paraId="5F75A965" w14:textId="77777777" w:rsidR="00D16F62" w:rsidRPr="00CA794F" w:rsidRDefault="00D16F62" w:rsidP="005C1E6E">
            <w:pPr>
              <w:ind w:firstLine="0"/>
              <w:jc w:val="center"/>
              <w:rPr>
                <w:rFonts w:cs="Times New Roman"/>
                <w:sz w:val="22"/>
              </w:rPr>
            </w:pPr>
            <w:r w:rsidRPr="00CA794F">
              <w:rPr>
                <w:rFonts w:eastAsia="Times New Roman" w:cs="Times New Roman"/>
                <w:sz w:val="22"/>
              </w:rPr>
              <w:t>Виконавчий комітет Межиріцької сільської ради, залучені експерти</w:t>
            </w:r>
            <w:r>
              <w:rPr>
                <w:rFonts w:eastAsia="Times New Roman" w:cs="Times New Roman"/>
                <w:sz w:val="22"/>
              </w:rPr>
              <w:t xml:space="preserve"> з енергетики</w:t>
            </w:r>
            <w:r w:rsidRPr="00CA794F">
              <w:rPr>
                <w:rFonts w:eastAsia="Times New Roman" w:cs="Times New Roman"/>
                <w:sz w:val="22"/>
              </w:rPr>
              <w:t>.</w:t>
            </w:r>
          </w:p>
        </w:tc>
      </w:tr>
    </w:tbl>
    <w:p w14:paraId="07DF81C8" w14:textId="77777777" w:rsidR="00D16F62" w:rsidRDefault="00D16F62" w:rsidP="00D16F62">
      <w:pPr>
        <w:jc w:val="center"/>
        <w:rPr>
          <w:rFonts w:cs="Times New Roman"/>
          <w:sz w:val="22"/>
        </w:rPr>
      </w:pPr>
    </w:p>
    <w:p w14:paraId="24829D84" w14:textId="77777777" w:rsidR="00D16F62" w:rsidRDefault="00D16F62" w:rsidP="00D16F62">
      <w:pPr>
        <w:jc w:val="center"/>
        <w:rPr>
          <w:rFonts w:cs="Times New Roman"/>
          <w:sz w:val="22"/>
        </w:rPr>
      </w:pPr>
    </w:p>
    <w:p w14:paraId="41E18BD9" w14:textId="77777777" w:rsidR="00D16F62" w:rsidRPr="0049153E" w:rsidRDefault="00D16F62" w:rsidP="00D16F62">
      <w:pPr>
        <w:jc w:val="center"/>
        <w:rPr>
          <w:rFonts w:cs="Times New Roman"/>
          <w:b/>
          <w:sz w:val="22"/>
        </w:rPr>
      </w:pPr>
    </w:p>
    <w:p w14:paraId="1AE1C8D3" w14:textId="1068836F" w:rsidR="009E59A6" w:rsidRPr="0049153E" w:rsidRDefault="005C1E6E" w:rsidP="007C4014">
      <w:pPr>
        <w:tabs>
          <w:tab w:val="left" w:pos="0"/>
        </w:tabs>
        <w:ind w:firstLine="0"/>
        <w:rPr>
          <w:b/>
          <w:sz w:val="28"/>
          <w:szCs w:val="28"/>
        </w:rPr>
      </w:pPr>
      <w:r w:rsidRPr="0049153E">
        <w:rPr>
          <w:b/>
          <w:sz w:val="28"/>
          <w:szCs w:val="28"/>
        </w:rPr>
        <w:t>Секретар сільської ради                                                                  Тетяна ЧУМАК</w:t>
      </w:r>
    </w:p>
    <w:sectPr w:rsidR="009E59A6" w:rsidRPr="0049153E" w:rsidSect="00777A0E">
      <w:pgSz w:w="11907" w:h="16840" w:code="9"/>
      <w:pgMar w:top="1134" w:right="851" w:bottom="1134" w:left="1418" w:header="278" w:footer="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A1EAB" w14:textId="77777777" w:rsidR="00FA7759" w:rsidRDefault="00FA7759">
      <w:r>
        <w:separator/>
      </w:r>
    </w:p>
  </w:endnote>
  <w:endnote w:type="continuationSeparator" w:id="0">
    <w:p w14:paraId="14547576" w14:textId="77777777" w:rsidR="00FA7759" w:rsidRDefault="00FA7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5F6EA" w14:textId="77777777" w:rsidR="00FA7759" w:rsidRDefault="00FA7759">
      <w:r>
        <w:separator/>
      </w:r>
    </w:p>
  </w:footnote>
  <w:footnote w:type="continuationSeparator" w:id="0">
    <w:p w14:paraId="332ED29C" w14:textId="77777777" w:rsidR="00FA7759" w:rsidRDefault="00FA77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6352050"/>
      <w:docPartObj>
        <w:docPartGallery w:val="Page Numbers (Top of Page)"/>
        <w:docPartUnique/>
      </w:docPartObj>
    </w:sdtPr>
    <w:sdtContent>
      <w:p w14:paraId="4586EF05" w14:textId="77777777" w:rsidR="00DE660F" w:rsidRDefault="00DE660F" w:rsidP="003C6097">
        <w:pPr>
          <w:pStyle w:val="31"/>
        </w:pPr>
      </w:p>
      <w:p w14:paraId="648C7FD6" w14:textId="73051755" w:rsidR="00DE660F" w:rsidRDefault="00DE660F" w:rsidP="003C6097">
        <w:pPr>
          <w:pStyle w:val="31"/>
        </w:pPr>
        <w:r>
          <w:tab/>
        </w:r>
        <w:r>
          <w:fldChar w:fldCharType="begin"/>
        </w:r>
        <w:r>
          <w:instrText>PAGE   \* MERGEFORMAT</w:instrText>
        </w:r>
        <w:r>
          <w:fldChar w:fldCharType="separate"/>
        </w:r>
        <w:r w:rsidR="00E97B95">
          <w:rPr>
            <w:noProof/>
          </w:rPr>
          <w:t>21</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D09E7" w14:textId="77777777" w:rsidR="00DE660F" w:rsidRDefault="00DE660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1705B"/>
    <w:multiLevelType w:val="hybridMultilevel"/>
    <w:tmpl w:val="268061F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9B62D4C"/>
    <w:multiLevelType w:val="hybridMultilevel"/>
    <w:tmpl w:val="E990E1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BA55B9"/>
    <w:multiLevelType w:val="multilevel"/>
    <w:tmpl w:val="D1B8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74EE0"/>
    <w:multiLevelType w:val="hybridMultilevel"/>
    <w:tmpl w:val="52200F54"/>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4" w15:restartNumberingAfterBreak="0">
    <w:nsid w:val="0E6E4FCB"/>
    <w:multiLevelType w:val="hybridMultilevel"/>
    <w:tmpl w:val="AEF6C74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13DD48F2"/>
    <w:multiLevelType w:val="hybridMultilevel"/>
    <w:tmpl w:val="61EC15F6"/>
    <w:lvl w:ilvl="0" w:tplc="FCF29BEA">
      <w:start w:val="2"/>
      <w:numFmt w:val="bullet"/>
      <w:lvlText w:val="–"/>
      <w:lvlJc w:val="left"/>
      <w:pPr>
        <w:ind w:left="1429" w:hanging="360"/>
      </w:pPr>
      <w:rPr>
        <w:rFonts w:ascii="Times New Roman" w:eastAsiaTheme="minorEastAsia" w:hAnsi="Times New Roman" w:cs="Times New Roman"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6" w15:restartNumberingAfterBreak="0">
    <w:nsid w:val="14CC1992"/>
    <w:multiLevelType w:val="multilevel"/>
    <w:tmpl w:val="6314514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A742D6"/>
    <w:multiLevelType w:val="hybridMultilevel"/>
    <w:tmpl w:val="5D061520"/>
    <w:lvl w:ilvl="0" w:tplc="B3F2D5CA">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237D348F"/>
    <w:multiLevelType w:val="hybridMultilevel"/>
    <w:tmpl w:val="9D6262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9B06ED4"/>
    <w:multiLevelType w:val="hybridMultilevel"/>
    <w:tmpl w:val="044636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A7208DC"/>
    <w:multiLevelType w:val="hybridMultilevel"/>
    <w:tmpl w:val="4ADE891E"/>
    <w:lvl w:ilvl="0" w:tplc="D4069FA6">
      <w:start w:val="1"/>
      <w:numFmt w:val="bullet"/>
      <w:lvlText w:val=""/>
      <w:lvlJc w:val="left"/>
      <w:pPr>
        <w:ind w:left="213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C41077C"/>
    <w:multiLevelType w:val="hybridMultilevel"/>
    <w:tmpl w:val="DE90D2C4"/>
    <w:lvl w:ilvl="0" w:tplc="457AC016">
      <w:start w:val="1"/>
      <w:numFmt w:val="bullet"/>
      <w:lvlText w:val=""/>
      <w:lvlJc w:val="left"/>
      <w:pPr>
        <w:ind w:left="213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EC15BCC"/>
    <w:multiLevelType w:val="hybridMultilevel"/>
    <w:tmpl w:val="DF62420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0E04F49"/>
    <w:multiLevelType w:val="hybridMultilevel"/>
    <w:tmpl w:val="C1C4F4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3C72523"/>
    <w:multiLevelType w:val="hybridMultilevel"/>
    <w:tmpl w:val="643A73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77B2EB4"/>
    <w:multiLevelType w:val="hybridMultilevel"/>
    <w:tmpl w:val="C690FD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AC30DA6"/>
    <w:multiLevelType w:val="multilevel"/>
    <w:tmpl w:val="9050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BF3B81"/>
    <w:multiLevelType w:val="hybridMultilevel"/>
    <w:tmpl w:val="E8E4FF0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D691E4B"/>
    <w:multiLevelType w:val="hybridMultilevel"/>
    <w:tmpl w:val="16FE7E3E"/>
    <w:lvl w:ilvl="0" w:tplc="AC5820EA">
      <w:start w:val="1"/>
      <w:numFmt w:val="decimal"/>
      <w:lvlText w:val="%1."/>
      <w:lvlJc w:val="left"/>
      <w:pPr>
        <w:ind w:left="720" w:hanging="360"/>
      </w:pPr>
      <w:rPr>
        <w:rFonts w:ascii="Times New Roman" w:hAnsi="Times New Roman" w:cs="Times New Roman" w:hint="default"/>
        <w:color w:val="31849B" w:themeColor="accent5" w:themeShade="BF"/>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3403C77"/>
    <w:multiLevelType w:val="multilevel"/>
    <w:tmpl w:val="B0FEA9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3427470"/>
    <w:multiLevelType w:val="hybridMultilevel"/>
    <w:tmpl w:val="9E0CB7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6945338"/>
    <w:multiLevelType w:val="hybridMultilevel"/>
    <w:tmpl w:val="8CC02B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7C526EB"/>
    <w:multiLevelType w:val="hybridMultilevel"/>
    <w:tmpl w:val="78863B0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B60557D"/>
    <w:multiLevelType w:val="hybridMultilevel"/>
    <w:tmpl w:val="AFE0A4B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E3454B8"/>
    <w:multiLevelType w:val="hybridMultilevel"/>
    <w:tmpl w:val="CC94E1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15:restartNumberingAfterBreak="0">
    <w:nsid w:val="527D56E7"/>
    <w:multiLevelType w:val="hybridMultilevel"/>
    <w:tmpl w:val="5226EE42"/>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55DD3831"/>
    <w:multiLevelType w:val="hybridMultilevel"/>
    <w:tmpl w:val="DF72BB9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9961AB2"/>
    <w:multiLevelType w:val="hybridMultilevel"/>
    <w:tmpl w:val="99DAB2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9CA63F9"/>
    <w:multiLevelType w:val="hybridMultilevel"/>
    <w:tmpl w:val="1706C4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A5F3562"/>
    <w:multiLevelType w:val="hybridMultilevel"/>
    <w:tmpl w:val="62D8641E"/>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15:restartNumberingAfterBreak="0">
    <w:nsid w:val="5ACF760D"/>
    <w:multiLevelType w:val="hybridMultilevel"/>
    <w:tmpl w:val="22CEAC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15:restartNumberingAfterBreak="0">
    <w:nsid w:val="5B9B15CD"/>
    <w:multiLevelType w:val="hybridMultilevel"/>
    <w:tmpl w:val="2996BB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BF3320D"/>
    <w:multiLevelType w:val="hybridMultilevel"/>
    <w:tmpl w:val="A03ED3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1304A75"/>
    <w:multiLevelType w:val="hybridMultilevel"/>
    <w:tmpl w:val="E51E73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15:restartNumberingAfterBreak="0">
    <w:nsid w:val="63284B66"/>
    <w:multiLevelType w:val="hybridMultilevel"/>
    <w:tmpl w:val="AC4C6C62"/>
    <w:lvl w:ilvl="0" w:tplc="47D63FE2">
      <w:start w:val="1"/>
      <w:numFmt w:val="decimal"/>
      <w:lvlText w:val="(%1)"/>
      <w:lvlJc w:val="left"/>
      <w:pPr>
        <w:ind w:left="1429" w:hanging="360"/>
      </w:pPr>
      <w:rPr>
        <w:rFonts w:hint="default"/>
      </w:r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35" w15:restartNumberingAfterBreak="0">
    <w:nsid w:val="642F3C7C"/>
    <w:multiLevelType w:val="hybridMultilevel"/>
    <w:tmpl w:val="357AE510"/>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15:restartNumberingAfterBreak="0">
    <w:nsid w:val="647946DF"/>
    <w:multiLevelType w:val="hybridMultilevel"/>
    <w:tmpl w:val="1BCE101E"/>
    <w:lvl w:ilvl="0" w:tplc="33ACAA3C">
      <w:start w:val="1"/>
      <w:numFmt w:val="bullet"/>
      <w:lvlText w:val=""/>
      <w:lvlJc w:val="left"/>
      <w:pPr>
        <w:ind w:left="1287" w:hanging="360"/>
      </w:pPr>
      <w:rPr>
        <w:rFonts w:ascii="Wingdings" w:hAnsi="Wingdings" w:hint="default"/>
        <w:sz w:val="28"/>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7" w15:restartNumberingAfterBreak="0">
    <w:nsid w:val="67242B08"/>
    <w:multiLevelType w:val="multilevel"/>
    <w:tmpl w:val="3758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735BFE"/>
    <w:multiLevelType w:val="hybridMultilevel"/>
    <w:tmpl w:val="DB84DE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9" w15:restartNumberingAfterBreak="0">
    <w:nsid w:val="73636753"/>
    <w:multiLevelType w:val="hybridMultilevel"/>
    <w:tmpl w:val="60622D3C"/>
    <w:lvl w:ilvl="0" w:tplc="EB024D24">
      <w:start w:val="1"/>
      <w:numFmt w:val="decimal"/>
      <w:pStyle w:val="a"/>
      <w:lvlText w:val="%1 "/>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786515A7"/>
    <w:multiLevelType w:val="hybridMultilevel"/>
    <w:tmpl w:val="A3E4DE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DAD2B94"/>
    <w:multiLevelType w:val="hybridMultilevel"/>
    <w:tmpl w:val="9B4640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EF02043"/>
    <w:multiLevelType w:val="hybridMultilevel"/>
    <w:tmpl w:val="2A8226BA"/>
    <w:lvl w:ilvl="0" w:tplc="11240302">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4"/>
  </w:num>
  <w:num w:numId="5">
    <w:abstractNumId w:val="41"/>
  </w:num>
  <w:num w:numId="6">
    <w:abstractNumId w:val="30"/>
  </w:num>
  <w:num w:numId="7">
    <w:abstractNumId w:val="35"/>
  </w:num>
  <w:num w:numId="8">
    <w:abstractNumId w:val="25"/>
  </w:num>
  <w:num w:numId="9">
    <w:abstractNumId w:val="29"/>
  </w:num>
  <w:num w:numId="10">
    <w:abstractNumId w:val="36"/>
  </w:num>
  <w:num w:numId="11">
    <w:abstractNumId w:val="34"/>
  </w:num>
  <w:num w:numId="12">
    <w:abstractNumId w:val="3"/>
  </w:num>
  <w:num w:numId="13">
    <w:abstractNumId w:val="5"/>
  </w:num>
  <w:num w:numId="14">
    <w:abstractNumId w:val="15"/>
  </w:num>
  <w:num w:numId="15">
    <w:abstractNumId w:val="4"/>
  </w:num>
  <w:num w:numId="16">
    <w:abstractNumId w:val="32"/>
  </w:num>
  <w:num w:numId="17">
    <w:abstractNumId w:val="17"/>
  </w:num>
  <w:num w:numId="18">
    <w:abstractNumId w:val="21"/>
  </w:num>
  <w:num w:numId="19">
    <w:abstractNumId w:val="40"/>
  </w:num>
  <w:num w:numId="20">
    <w:abstractNumId w:val="9"/>
  </w:num>
  <w:num w:numId="21">
    <w:abstractNumId w:val="28"/>
  </w:num>
  <w:num w:numId="22">
    <w:abstractNumId w:val="7"/>
  </w:num>
  <w:num w:numId="23">
    <w:abstractNumId w:val="11"/>
  </w:num>
  <w:num w:numId="24">
    <w:abstractNumId w:val="10"/>
  </w:num>
  <w:num w:numId="25">
    <w:abstractNumId w:val="42"/>
  </w:num>
  <w:num w:numId="26">
    <w:abstractNumId w:val="1"/>
  </w:num>
  <w:num w:numId="27">
    <w:abstractNumId w:val="16"/>
  </w:num>
  <w:num w:numId="28">
    <w:abstractNumId w:val="18"/>
  </w:num>
  <w:num w:numId="29">
    <w:abstractNumId w:val="27"/>
  </w:num>
  <w:num w:numId="30">
    <w:abstractNumId w:val="13"/>
  </w:num>
  <w:num w:numId="31">
    <w:abstractNumId w:val="20"/>
  </w:num>
  <w:num w:numId="32">
    <w:abstractNumId w:val="22"/>
  </w:num>
  <w:num w:numId="33">
    <w:abstractNumId w:val="23"/>
  </w:num>
  <w:num w:numId="34">
    <w:abstractNumId w:val="31"/>
  </w:num>
  <w:num w:numId="35">
    <w:abstractNumId w:val="33"/>
  </w:num>
  <w:num w:numId="36">
    <w:abstractNumId w:val="24"/>
  </w:num>
  <w:num w:numId="37">
    <w:abstractNumId w:val="38"/>
  </w:num>
  <w:num w:numId="38">
    <w:abstractNumId w:val="37"/>
  </w:num>
  <w:num w:numId="39">
    <w:abstractNumId w:val="26"/>
  </w:num>
  <w:num w:numId="40">
    <w:abstractNumId w:val="0"/>
  </w:num>
  <w:num w:numId="41">
    <w:abstractNumId w:val="12"/>
  </w:num>
  <w:num w:numId="42">
    <w:abstractNumId w:val="6"/>
  </w:num>
  <w:num w:numId="4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FD"/>
    <w:rsid w:val="000032CF"/>
    <w:rsid w:val="00003F85"/>
    <w:rsid w:val="00013F27"/>
    <w:rsid w:val="0002078A"/>
    <w:rsid w:val="0002295D"/>
    <w:rsid w:val="000245B6"/>
    <w:rsid w:val="00032F83"/>
    <w:rsid w:val="000364D7"/>
    <w:rsid w:val="00037EBD"/>
    <w:rsid w:val="00040B9D"/>
    <w:rsid w:val="000421BD"/>
    <w:rsid w:val="00042C5A"/>
    <w:rsid w:val="00047381"/>
    <w:rsid w:val="000549AC"/>
    <w:rsid w:val="000654F3"/>
    <w:rsid w:val="00065B19"/>
    <w:rsid w:val="00065E20"/>
    <w:rsid w:val="00066E8C"/>
    <w:rsid w:val="00067A0C"/>
    <w:rsid w:val="00067CE5"/>
    <w:rsid w:val="0007434A"/>
    <w:rsid w:val="00081476"/>
    <w:rsid w:val="0008368C"/>
    <w:rsid w:val="00085977"/>
    <w:rsid w:val="00086E60"/>
    <w:rsid w:val="00094171"/>
    <w:rsid w:val="000A212F"/>
    <w:rsid w:val="000A267F"/>
    <w:rsid w:val="000A45F4"/>
    <w:rsid w:val="000B0EA8"/>
    <w:rsid w:val="000B285C"/>
    <w:rsid w:val="000B784A"/>
    <w:rsid w:val="000C3800"/>
    <w:rsid w:val="000C7892"/>
    <w:rsid w:val="000D0BA0"/>
    <w:rsid w:val="000D11C2"/>
    <w:rsid w:val="000D2E12"/>
    <w:rsid w:val="000D69CF"/>
    <w:rsid w:val="000F59E7"/>
    <w:rsid w:val="000F60D9"/>
    <w:rsid w:val="000F696E"/>
    <w:rsid w:val="000F7DCC"/>
    <w:rsid w:val="00102980"/>
    <w:rsid w:val="00105763"/>
    <w:rsid w:val="00115DE0"/>
    <w:rsid w:val="00115F58"/>
    <w:rsid w:val="00117E23"/>
    <w:rsid w:val="001210AD"/>
    <w:rsid w:val="0012219D"/>
    <w:rsid w:val="00123C4E"/>
    <w:rsid w:val="0012403D"/>
    <w:rsid w:val="0012484D"/>
    <w:rsid w:val="00134BD4"/>
    <w:rsid w:val="00140E03"/>
    <w:rsid w:val="00150E68"/>
    <w:rsid w:val="00163F72"/>
    <w:rsid w:val="0017630D"/>
    <w:rsid w:val="00176CE7"/>
    <w:rsid w:val="00183B5A"/>
    <w:rsid w:val="00186CCF"/>
    <w:rsid w:val="00192D5A"/>
    <w:rsid w:val="00193AB9"/>
    <w:rsid w:val="00195DCD"/>
    <w:rsid w:val="001A521B"/>
    <w:rsid w:val="001C04D0"/>
    <w:rsid w:val="001C570D"/>
    <w:rsid w:val="001C601D"/>
    <w:rsid w:val="001D26D7"/>
    <w:rsid w:val="001E2666"/>
    <w:rsid w:val="001E3826"/>
    <w:rsid w:val="001E4B4E"/>
    <w:rsid w:val="001F39D4"/>
    <w:rsid w:val="001F4169"/>
    <w:rsid w:val="001F4C87"/>
    <w:rsid w:val="00210DBC"/>
    <w:rsid w:val="002114FE"/>
    <w:rsid w:val="00211BAB"/>
    <w:rsid w:val="00216F69"/>
    <w:rsid w:val="002213D6"/>
    <w:rsid w:val="0022528D"/>
    <w:rsid w:val="00225B7C"/>
    <w:rsid w:val="002323F5"/>
    <w:rsid w:val="00233FF3"/>
    <w:rsid w:val="00242975"/>
    <w:rsid w:val="00253B43"/>
    <w:rsid w:val="0025551F"/>
    <w:rsid w:val="00256E79"/>
    <w:rsid w:val="002607D0"/>
    <w:rsid w:val="002617DF"/>
    <w:rsid w:val="002629B7"/>
    <w:rsid w:val="00267BB7"/>
    <w:rsid w:val="00273E85"/>
    <w:rsid w:val="00275795"/>
    <w:rsid w:val="00284956"/>
    <w:rsid w:val="00285E5E"/>
    <w:rsid w:val="00285E9E"/>
    <w:rsid w:val="0029290C"/>
    <w:rsid w:val="00297FE8"/>
    <w:rsid w:val="002A3094"/>
    <w:rsid w:val="002A76E7"/>
    <w:rsid w:val="002A78F4"/>
    <w:rsid w:val="002B36BE"/>
    <w:rsid w:val="002C056A"/>
    <w:rsid w:val="002C2C97"/>
    <w:rsid w:val="002D01D9"/>
    <w:rsid w:val="002E3AF0"/>
    <w:rsid w:val="002E51C9"/>
    <w:rsid w:val="002E74E2"/>
    <w:rsid w:val="002F5969"/>
    <w:rsid w:val="002F656B"/>
    <w:rsid w:val="0030708E"/>
    <w:rsid w:val="00307C1D"/>
    <w:rsid w:val="00314AAF"/>
    <w:rsid w:val="00316B3E"/>
    <w:rsid w:val="00317A96"/>
    <w:rsid w:val="00321A99"/>
    <w:rsid w:val="003275D6"/>
    <w:rsid w:val="0033142A"/>
    <w:rsid w:val="003316B3"/>
    <w:rsid w:val="003322C3"/>
    <w:rsid w:val="00333269"/>
    <w:rsid w:val="0033548C"/>
    <w:rsid w:val="003372E8"/>
    <w:rsid w:val="00341EB4"/>
    <w:rsid w:val="003476AE"/>
    <w:rsid w:val="00347F02"/>
    <w:rsid w:val="00355C20"/>
    <w:rsid w:val="00364A73"/>
    <w:rsid w:val="0036585D"/>
    <w:rsid w:val="003670B2"/>
    <w:rsid w:val="00367A89"/>
    <w:rsid w:val="0037133B"/>
    <w:rsid w:val="00375633"/>
    <w:rsid w:val="003859CC"/>
    <w:rsid w:val="00386C5B"/>
    <w:rsid w:val="003875AA"/>
    <w:rsid w:val="003A09B0"/>
    <w:rsid w:val="003A7F41"/>
    <w:rsid w:val="003B2727"/>
    <w:rsid w:val="003B45B9"/>
    <w:rsid w:val="003B5464"/>
    <w:rsid w:val="003B6F0D"/>
    <w:rsid w:val="003C1705"/>
    <w:rsid w:val="003C6097"/>
    <w:rsid w:val="003C62C2"/>
    <w:rsid w:val="003D71CA"/>
    <w:rsid w:val="003D7676"/>
    <w:rsid w:val="003F1D14"/>
    <w:rsid w:val="003F7CD4"/>
    <w:rsid w:val="004008CB"/>
    <w:rsid w:val="004032E6"/>
    <w:rsid w:val="00404195"/>
    <w:rsid w:val="004156C1"/>
    <w:rsid w:val="004231C5"/>
    <w:rsid w:val="004244C6"/>
    <w:rsid w:val="004261E8"/>
    <w:rsid w:val="004368BB"/>
    <w:rsid w:val="00444707"/>
    <w:rsid w:val="00444D84"/>
    <w:rsid w:val="00450F87"/>
    <w:rsid w:val="00453CB6"/>
    <w:rsid w:val="00475E23"/>
    <w:rsid w:val="00477373"/>
    <w:rsid w:val="004849F7"/>
    <w:rsid w:val="00485D82"/>
    <w:rsid w:val="00487D07"/>
    <w:rsid w:val="00490FB5"/>
    <w:rsid w:val="0049102A"/>
    <w:rsid w:val="0049153E"/>
    <w:rsid w:val="00491837"/>
    <w:rsid w:val="00493669"/>
    <w:rsid w:val="004A4E99"/>
    <w:rsid w:val="004C0546"/>
    <w:rsid w:val="004C2F83"/>
    <w:rsid w:val="004D25F2"/>
    <w:rsid w:val="004D37F5"/>
    <w:rsid w:val="004D577C"/>
    <w:rsid w:val="004D7465"/>
    <w:rsid w:val="004E1BE3"/>
    <w:rsid w:val="004E3F1D"/>
    <w:rsid w:val="004E5DF4"/>
    <w:rsid w:val="004F1417"/>
    <w:rsid w:val="004F20C0"/>
    <w:rsid w:val="004F3E12"/>
    <w:rsid w:val="004F6120"/>
    <w:rsid w:val="005012B9"/>
    <w:rsid w:val="005041FD"/>
    <w:rsid w:val="00505C51"/>
    <w:rsid w:val="00510359"/>
    <w:rsid w:val="005136E1"/>
    <w:rsid w:val="00515831"/>
    <w:rsid w:val="005231F3"/>
    <w:rsid w:val="00527308"/>
    <w:rsid w:val="00532506"/>
    <w:rsid w:val="005363DA"/>
    <w:rsid w:val="00540916"/>
    <w:rsid w:val="00552E33"/>
    <w:rsid w:val="00554634"/>
    <w:rsid w:val="00561CBE"/>
    <w:rsid w:val="00562952"/>
    <w:rsid w:val="005649D4"/>
    <w:rsid w:val="005655B3"/>
    <w:rsid w:val="00566377"/>
    <w:rsid w:val="0056678B"/>
    <w:rsid w:val="005678B4"/>
    <w:rsid w:val="005737B4"/>
    <w:rsid w:val="00574909"/>
    <w:rsid w:val="00574B47"/>
    <w:rsid w:val="0057668B"/>
    <w:rsid w:val="00577ABD"/>
    <w:rsid w:val="005A677C"/>
    <w:rsid w:val="005B11E2"/>
    <w:rsid w:val="005C1A5F"/>
    <w:rsid w:val="005C1E6E"/>
    <w:rsid w:val="005C2842"/>
    <w:rsid w:val="005C47D4"/>
    <w:rsid w:val="005C4CA0"/>
    <w:rsid w:val="005C683C"/>
    <w:rsid w:val="005D2BD2"/>
    <w:rsid w:val="005D319B"/>
    <w:rsid w:val="005D5714"/>
    <w:rsid w:val="005D5DC8"/>
    <w:rsid w:val="005D738A"/>
    <w:rsid w:val="005E35DB"/>
    <w:rsid w:val="005E5901"/>
    <w:rsid w:val="005E5FD9"/>
    <w:rsid w:val="005F5BB0"/>
    <w:rsid w:val="00601431"/>
    <w:rsid w:val="00614B51"/>
    <w:rsid w:val="0061519C"/>
    <w:rsid w:val="00615AB7"/>
    <w:rsid w:val="00625F22"/>
    <w:rsid w:val="006274C7"/>
    <w:rsid w:val="0064032B"/>
    <w:rsid w:val="006405C2"/>
    <w:rsid w:val="006452A5"/>
    <w:rsid w:val="00647DBA"/>
    <w:rsid w:val="00654DBD"/>
    <w:rsid w:val="00671B3F"/>
    <w:rsid w:val="00674EE2"/>
    <w:rsid w:val="0067558D"/>
    <w:rsid w:val="00681143"/>
    <w:rsid w:val="00690B53"/>
    <w:rsid w:val="00692235"/>
    <w:rsid w:val="006925C9"/>
    <w:rsid w:val="00692BCB"/>
    <w:rsid w:val="006A1CA5"/>
    <w:rsid w:val="006B1C86"/>
    <w:rsid w:val="006B7530"/>
    <w:rsid w:val="006C071F"/>
    <w:rsid w:val="006C4FBE"/>
    <w:rsid w:val="006C54E2"/>
    <w:rsid w:val="006C57C6"/>
    <w:rsid w:val="006D6DED"/>
    <w:rsid w:val="006D76C8"/>
    <w:rsid w:val="006D79E0"/>
    <w:rsid w:val="006D7E7F"/>
    <w:rsid w:val="006E17BC"/>
    <w:rsid w:val="006E21EB"/>
    <w:rsid w:val="006E36F5"/>
    <w:rsid w:val="006E5392"/>
    <w:rsid w:val="006F498D"/>
    <w:rsid w:val="006F7458"/>
    <w:rsid w:val="00706265"/>
    <w:rsid w:val="00710065"/>
    <w:rsid w:val="00713411"/>
    <w:rsid w:val="0071346C"/>
    <w:rsid w:val="00721B6B"/>
    <w:rsid w:val="00730653"/>
    <w:rsid w:val="00733251"/>
    <w:rsid w:val="00736C3A"/>
    <w:rsid w:val="00741EEA"/>
    <w:rsid w:val="007447E3"/>
    <w:rsid w:val="007640D7"/>
    <w:rsid w:val="007734E8"/>
    <w:rsid w:val="00777A0E"/>
    <w:rsid w:val="00780D24"/>
    <w:rsid w:val="007854CA"/>
    <w:rsid w:val="00791EEA"/>
    <w:rsid w:val="007946DD"/>
    <w:rsid w:val="00794B87"/>
    <w:rsid w:val="00795C5A"/>
    <w:rsid w:val="007A3B89"/>
    <w:rsid w:val="007A5E70"/>
    <w:rsid w:val="007A7928"/>
    <w:rsid w:val="007B441D"/>
    <w:rsid w:val="007C4014"/>
    <w:rsid w:val="007D071D"/>
    <w:rsid w:val="007D3548"/>
    <w:rsid w:val="007D66FB"/>
    <w:rsid w:val="007D77B9"/>
    <w:rsid w:val="007E0AC1"/>
    <w:rsid w:val="007E32AB"/>
    <w:rsid w:val="007E44A7"/>
    <w:rsid w:val="007F129C"/>
    <w:rsid w:val="008011DC"/>
    <w:rsid w:val="008100EE"/>
    <w:rsid w:val="00812753"/>
    <w:rsid w:val="00814F37"/>
    <w:rsid w:val="00817308"/>
    <w:rsid w:val="008227CD"/>
    <w:rsid w:val="008351C7"/>
    <w:rsid w:val="008357E0"/>
    <w:rsid w:val="0083707E"/>
    <w:rsid w:val="00840115"/>
    <w:rsid w:val="00843D83"/>
    <w:rsid w:val="00844311"/>
    <w:rsid w:val="00844F3A"/>
    <w:rsid w:val="008522A4"/>
    <w:rsid w:val="00856BD0"/>
    <w:rsid w:val="008619FF"/>
    <w:rsid w:val="008723D0"/>
    <w:rsid w:val="00886120"/>
    <w:rsid w:val="008869B0"/>
    <w:rsid w:val="0088770E"/>
    <w:rsid w:val="00891761"/>
    <w:rsid w:val="008934D5"/>
    <w:rsid w:val="00893A41"/>
    <w:rsid w:val="008952CC"/>
    <w:rsid w:val="008A6899"/>
    <w:rsid w:val="008A6FF4"/>
    <w:rsid w:val="008B0609"/>
    <w:rsid w:val="008C1BF7"/>
    <w:rsid w:val="008C7E77"/>
    <w:rsid w:val="008D3E1B"/>
    <w:rsid w:val="008D55DD"/>
    <w:rsid w:val="008D6128"/>
    <w:rsid w:val="008E0136"/>
    <w:rsid w:val="008E3913"/>
    <w:rsid w:val="008E3914"/>
    <w:rsid w:val="008F174E"/>
    <w:rsid w:val="008F2910"/>
    <w:rsid w:val="00901514"/>
    <w:rsid w:val="00902331"/>
    <w:rsid w:val="00903710"/>
    <w:rsid w:val="00904E07"/>
    <w:rsid w:val="009103C7"/>
    <w:rsid w:val="00911C44"/>
    <w:rsid w:val="009173E8"/>
    <w:rsid w:val="009253F1"/>
    <w:rsid w:val="009334C9"/>
    <w:rsid w:val="00937415"/>
    <w:rsid w:val="0093760A"/>
    <w:rsid w:val="009455A1"/>
    <w:rsid w:val="00951B21"/>
    <w:rsid w:val="009575F0"/>
    <w:rsid w:val="0096227A"/>
    <w:rsid w:val="00964734"/>
    <w:rsid w:val="00972B30"/>
    <w:rsid w:val="0097456B"/>
    <w:rsid w:val="00985B17"/>
    <w:rsid w:val="009875C9"/>
    <w:rsid w:val="00990735"/>
    <w:rsid w:val="00996019"/>
    <w:rsid w:val="009A0080"/>
    <w:rsid w:val="009A06C9"/>
    <w:rsid w:val="009A62DD"/>
    <w:rsid w:val="009B77C4"/>
    <w:rsid w:val="009C17C6"/>
    <w:rsid w:val="009C32CA"/>
    <w:rsid w:val="009D1E26"/>
    <w:rsid w:val="009E1F68"/>
    <w:rsid w:val="009E4527"/>
    <w:rsid w:val="009E59A6"/>
    <w:rsid w:val="009E6BE6"/>
    <w:rsid w:val="009F64CE"/>
    <w:rsid w:val="009F701D"/>
    <w:rsid w:val="00A02AED"/>
    <w:rsid w:val="00A02B4B"/>
    <w:rsid w:val="00A07214"/>
    <w:rsid w:val="00A10DF1"/>
    <w:rsid w:val="00A11942"/>
    <w:rsid w:val="00A1477C"/>
    <w:rsid w:val="00A1629E"/>
    <w:rsid w:val="00A20953"/>
    <w:rsid w:val="00A20A6B"/>
    <w:rsid w:val="00A210B3"/>
    <w:rsid w:val="00A32950"/>
    <w:rsid w:val="00A33285"/>
    <w:rsid w:val="00A34E62"/>
    <w:rsid w:val="00A34F74"/>
    <w:rsid w:val="00A43C88"/>
    <w:rsid w:val="00A502A8"/>
    <w:rsid w:val="00A51D5B"/>
    <w:rsid w:val="00A53D92"/>
    <w:rsid w:val="00A5658C"/>
    <w:rsid w:val="00A630AF"/>
    <w:rsid w:val="00A67880"/>
    <w:rsid w:val="00A67C42"/>
    <w:rsid w:val="00A75432"/>
    <w:rsid w:val="00A75F3D"/>
    <w:rsid w:val="00A77BAB"/>
    <w:rsid w:val="00A808EB"/>
    <w:rsid w:val="00A823C4"/>
    <w:rsid w:val="00AA3E27"/>
    <w:rsid w:val="00AA44AC"/>
    <w:rsid w:val="00AC4F94"/>
    <w:rsid w:val="00AC6B27"/>
    <w:rsid w:val="00AC799C"/>
    <w:rsid w:val="00AF1408"/>
    <w:rsid w:val="00AF2205"/>
    <w:rsid w:val="00B01A65"/>
    <w:rsid w:val="00B05E67"/>
    <w:rsid w:val="00B062B8"/>
    <w:rsid w:val="00B22AEE"/>
    <w:rsid w:val="00B2430E"/>
    <w:rsid w:val="00B251D9"/>
    <w:rsid w:val="00B30D4A"/>
    <w:rsid w:val="00B359D3"/>
    <w:rsid w:val="00B36495"/>
    <w:rsid w:val="00B4007C"/>
    <w:rsid w:val="00B47972"/>
    <w:rsid w:val="00B47CCF"/>
    <w:rsid w:val="00B52B9B"/>
    <w:rsid w:val="00B6395F"/>
    <w:rsid w:val="00B66958"/>
    <w:rsid w:val="00B735C0"/>
    <w:rsid w:val="00B7389E"/>
    <w:rsid w:val="00B741D7"/>
    <w:rsid w:val="00B75B92"/>
    <w:rsid w:val="00B77A5F"/>
    <w:rsid w:val="00B849E3"/>
    <w:rsid w:val="00B92102"/>
    <w:rsid w:val="00BA4631"/>
    <w:rsid w:val="00BB519D"/>
    <w:rsid w:val="00BC343B"/>
    <w:rsid w:val="00BC5390"/>
    <w:rsid w:val="00BC75A8"/>
    <w:rsid w:val="00BD36A9"/>
    <w:rsid w:val="00BE0447"/>
    <w:rsid w:val="00BE4DA7"/>
    <w:rsid w:val="00BE53B5"/>
    <w:rsid w:val="00BF172D"/>
    <w:rsid w:val="00BF4E28"/>
    <w:rsid w:val="00C02378"/>
    <w:rsid w:val="00C05F4E"/>
    <w:rsid w:val="00C06AFD"/>
    <w:rsid w:val="00C113C2"/>
    <w:rsid w:val="00C123D0"/>
    <w:rsid w:val="00C13D87"/>
    <w:rsid w:val="00C14492"/>
    <w:rsid w:val="00C173EA"/>
    <w:rsid w:val="00C32225"/>
    <w:rsid w:val="00C47EE6"/>
    <w:rsid w:val="00C52103"/>
    <w:rsid w:val="00C53BDB"/>
    <w:rsid w:val="00C545B9"/>
    <w:rsid w:val="00C553D5"/>
    <w:rsid w:val="00C57792"/>
    <w:rsid w:val="00C6011B"/>
    <w:rsid w:val="00C6728C"/>
    <w:rsid w:val="00C7062E"/>
    <w:rsid w:val="00C80D26"/>
    <w:rsid w:val="00C83BFA"/>
    <w:rsid w:val="00C90A83"/>
    <w:rsid w:val="00C92C71"/>
    <w:rsid w:val="00C935E9"/>
    <w:rsid w:val="00CA2BD9"/>
    <w:rsid w:val="00CA3FBA"/>
    <w:rsid w:val="00CA4763"/>
    <w:rsid w:val="00CC04D3"/>
    <w:rsid w:val="00CC7F33"/>
    <w:rsid w:val="00CD0CF3"/>
    <w:rsid w:val="00CD5847"/>
    <w:rsid w:val="00CE328C"/>
    <w:rsid w:val="00CF13F6"/>
    <w:rsid w:val="00D04717"/>
    <w:rsid w:val="00D16F62"/>
    <w:rsid w:val="00D24180"/>
    <w:rsid w:val="00D4074D"/>
    <w:rsid w:val="00D471DB"/>
    <w:rsid w:val="00D534E0"/>
    <w:rsid w:val="00D627B7"/>
    <w:rsid w:val="00D67501"/>
    <w:rsid w:val="00D762F5"/>
    <w:rsid w:val="00D8057A"/>
    <w:rsid w:val="00D96CF8"/>
    <w:rsid w:val="00DA1012"/>
    <w:rsid w:val="00DA19EF"/>
    <w:rsid w:val="00DB5DCF"/>
    <w:rsid w:val="00DB6659"/>
    <w:rsid w:val="00DD5C8B"/>
    <w:rsid w:val="00DE4473"/>
    <w:rsid w:val="00DE4FFE"/>
    <w:rsid w:val="00DE60EE"/>
    <w:rsid w:val="00DE660F"/>
    <w:rsid w:val="00DF3176"/>
    <w:rsid w:val="00DF6090"/>
    <w:rsid w:val="00E03DCF"/>
    <w:rsid w:val="00E138D3"/>
    <w:rsid w:val="00E206DD"/>
    <w:rsid w:val="00E25614"/>
    <w:rsid w:val="00E26AC3"/>
    <w:rsid w:val="00E31436"/>
    <w:rsid w:val="00E364BF"/>
    <w:rsid w:val="00E437E8"/>
    <w:rsid w:val="00E46B5A"/>
    <w:rsid w:val="00E57376"/>
    <w:rsid w:val="00E621CB"/>
    <w:rsid w:val="00E647B4"/>
    <w:rsid w:val="00E71291"/>
    <w:rsid w:val="00E80E4D"/>
    <w:rsid w:val="00E94549"/>
    <w:rsid w:val="00E97B95"/>
    <w:rsid w:val="00E97D33"/>
    <w:rsid w:val="00EA4DF7"/>
    <w:rsid w:val="00EB797B"/>
    <w:rsid w:val="00EC4C1C"/>
    <w:rsid w:val="00ED1DC7"/>
    <w:rsid w:val="00ED3E94"/>
    <w:rsid w:val="00ED7F6A"/>
    <w:rsid w:val="00EE091A"/>
    <w:rsid w:val="00EE2A5A"/>
    <w:rsid w:val="00EE3BEA"/>
    <w:rsid w:val="00EE5F22"/>
    <w:rsid w:val="00F0031C"/>
    <w:rsid w:val="00F0104D"/>
    <w:rsid w:val="00F017A8"/>
    <w:rsid w:val="00F04727"/>
    <w:rsid w:val="00F1574C"/>
    <w:rsid w:val="00F36409"/>
    <w:rsid w:val="00F40261"/>
    <w:rsid w:val="00F40D70"/>
    <w:rsid w:val="00F41045"/>
    <w:rsid w:val="00F4192C"/>
    <w:rsid w:val="00F42BD5"/>
    <w:rsid w:val="00F45198"/>
    <w:rsid w:val="00F61963"/>
    <w:rsid w:val="00F73D96"/>
    <w:rsid w:val="00F85D59"/>
    <w:rsid w:val="00F91273"/>
    <w:rsid w:val="00F93C89"/>
    <w:rsid w:val="00FA0DCB"/>
    <w:rsid w:val="00FA2150"/>
    <w:rsid w:val="00FA65A4"/>
    <w:rsid w:val="00FA7759"/>
    <w:rsid w:val="00FA7E62"/>
    <w:rsid w:val="00FB3AC3"/>
    <w:rsid w:val="00FC29DD"/>
    <w:rsid w:val="00FC4C11"/>
    <w:rsid w:val="00FD3233"/>
    <w:rsid w:val="00FE1C14"/>
    <w:rsid w:val="00FE2D44"/>
    <w:rsid w:val="00FE7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DAB9F"/>
  <w15:docId w15:val="{DDD0C8AD-CF38-404A-91B7-685FAF17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ind w:firstLine="709"/>
      <w:jc w:val="both"/>
    </w:pPr>
    <w:rPr>
      <w:rFonts w:ascii="Times New Roman" w:eastAsiaTheme="minorEastAsia" w:hAnsi="Times New Roman"/>
      <w:sz w:val="24"/>
      <w:lang w:val="uk-UA" w:eastAsia="ru-RU"/>
    </w:rPr>
  </w:style>
  <w:style w:type="paragraph" w:styleId="1">
    <w:name w:val="heading 1"/>
    <w:basedOn w:val="a0"/>
    <w:next w:val="a0"/>
    <w:link w:val="10"/>
    <w:uiPriority w:val="9"/>
    <w:rsid w:val="00A823C4"/>
    <w:pPr>
      <w:keepNext/>
      <w:keepLines/>
      <w:pageBreakBefore/>
      <w:spacing w:after="240"/>
      <w:ind w:firstLine="0"/>
      <w:contextualSpacing/>
      <w:jc w:val="center"/>
      <w:outlineLvl w:val="0"/>
    </w:pPr>
    <w:rPr>
      <w:rFonts w:eastAsia="Calibri" w:cstheme="majorBidi"/>
      <w:b/>
      <w:bCs/>
      <w:color w:val="244061" w:themeColor="accent1" w:themeShade="80"/>
      <w:sz w:val="28"/>
      <w:szCs w:val="28"/>
    </w:rPr>
  </w:style>
  <w:style w:type="paragraph" w:styleId="2">
    <w:name w:val="heading 2"/>
    <w:basedOn w:val="a0"/>
    <w:next w:val="a0"/>
    <w:link w:val="20"/>
    <w:autoRedefine/>
    <w:uiPriority w:val="9"/>
    <w:unhideWhenUsed/>
    <w:qFormat/>
    <w:rsid w:val="002617DF"/>
    <w:pPr>
      <w:keepNext/>
      <w:spacing w:before="120" w:after="120"/>
      <w:ind w:left="709" w:firstLine="0"/>
      <w:jc w:val="left"/>
      <w:outlineLvl w:val="1"/>
    </w:pPr>
    <w:rPr>
      <w:rFonts w:eastAsia="Arial" w:cs="Arial"/>
      <w:b/>
      <w:color w:val="244061" w:themeColor="accent1" w:themeShade="80"/>
      <w:lang w:eastAsia="uk-UA"/>
    </w:rPr>
  </w:style>
  <w:style w:type="paragraph" w:styleId="3">
    <w:name w:val="heading 3"/>
    <w:basedOn w:val="a0"/>
    <w:next w:val="a0"/>
    <w:link w:val="30"/>
    <w:uiPriority w:val="9"/>
    <w:unhideWhenUsed/>
    <w:qFormat/>
    <w:pPr>
      <w:keepNext/>
      <w:keepLines/>
      <w:spacing w:before="240" w:after="120"/>
      <w:outlineLvl w:val="2"/>
    </w:pPr>
    <w:rPr>
      <w:rFonts w:eastAsiaTheme="majorEastAsia" w:cstheme="majorBidi"/>
      <w:b/>
      <w:bCs/>
      <w:i/>
      <w:color w:val="244061" w:themeColor="accent1" w:themeShade="80"/>
    </w:rPr>
  </w:style>
  <w:style w:type="paragraph" w:styleId="4">
    <w:name w:val="heading 4"/>
    <w:basedOn w:val="a0"/>
    <w:next w:val="a0"/>
    <w:link w:val="40"/>
    <w:pPr>
      <w:keepNext/>
      <w:keepLines/>
      <w:spacing w:before="280" w:after="80" w:line="276" w:lineRule="auto"/>
      <w:ind w:firstLine="0"/>
      <w:jc w:val="left"/>
      <w:outlineLvl w:val="3"/>
    </w:pPr>
    <w:rPr>
      <w:rFonts w:eastAsia="Arial" w:cs="Arial"/>
      <w:color w:val="666666"/>
      <w:szCs w:val="24"/>
      <w:lang w:val="ru" w:eastAsia="uk-UA"/>
    </w:rPr>
  </w:style>
  <w:style w:type="paragraph" w:styleId="5">
    <w:name w:val="heading 5"/>
    <w:basedOn w:val="a0"/>
    <w:next w:val="a0"/>
    <w:link w:val="50"/>
    <w:pPr>
      <w:keepNext/>
      <w:keepLines/>
      <w:spacing w:before="240" w:after="80" w:line="276" w:lineRule="auto"/>
      <w:ind w:firstLine="0"/>
      <w:jc w:val="left"/>
      <w:outlineLvl w:val="4"/>
    </w:pPr>
    <w:rPr>
      <w:rFonts w:eastAsia="Arial" w:cs="Arial"/>
      <w:color w:val="666666"/>
      <w:lang w:val="ru" w:eastAsia="uk-UA"/>
    </w:rPr>
  </w:style>
  <w:style w:type="paragraph" w:styleId="6">
    <w:name w:val="heading 6"/>
    <w:basedOn w:val="a0"/>
    <w:next w:val="a0"/>
    <w:link w:val="60"/>
    <w:pPr>
      <w:keepNext/>
      <w:keepLines/>
      <w:spacing w:before="240" w:after="80" w:line="276" w:lineRule="auto"/>
      <w:ind w:firstLine="0"/>
      <w:jc w:val="left"/>
      <w:outlineLvl w:val="5"/>
    </w:pPr>
    <w:rPr>
      <w:rFonts w:eastAsia="Arial" w:cs="Arial"/>
      <w:i/>
      <w:color w:val="666666"/>
      <w:lang w:val="ru"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823C4"/>
    <w:rPr>
      <w:rFonts w:ascii="Times New Roman" w:eastAsia="Calibri" w:hAnsi="Times New Roman" w:cstheme="majorBidi"/>
      <w:b/>
      <w:bCs/>
      <w:color w:val="244061" w:themeColor="accent1" w:themeShade="80"/>
      <w:sz w:val="28"/>
      <w:szCs w:val="28"/>
      <w:lang w:val="uk-UA" w:eastAsia="ru-RU"/>
    </w:rPr>
  </w:style>
  <w:style w:type="character" w:customStyle="1" w:styleId="20">
    <w:name w:val="Заголовок 2 Знак"/>
    <w:basedOn w:val="a1"/>
    <w:link w:val="2"/>
    <w:uiPriority w:val="9"/>
    <w:rsid w:val="002617DF"/>
    <w:rPr>
      <w:rFonts w:ascii="Times New Roman" w:eastAsia="Arial" w:hAnsi="Times New Roman" w:cs="Arial"/>
      <w:b/>
      <w:color w:val="244061" w:themeColor="accent1" w:themeShade="80"/>
      <w:sz w:val="24"/>
      <w:lang w:val="uk-UA" w:eastAsia="uk-UA"/>
    </w:rPr>
  </w:style>
  <w:style w:type="character" w:customStyle="1" w:styleId="30">
    <w:name w:val="Заголовок 3 Знак"/>
    <w:basedOn w:val="a1"/>
    <w:link w:val="3"/>
    <w:uiPriority w:val="9"/>
    <w:rPr>
      <w:rFonts w:ascii="Times New Roman" w:eastAsiaTheme="majorEastAsia" w:hAnsi="Times New Roman" w:cstheme="majorBidi"/>
      <w:b/>
      <w:bCs/>
      <w:i/>
      <w:color w:val="244061" w:themeColor="accent1" w:themeShade="80"/>
      <w:sz w:val="24"/>
      <w:lang w:val="uk-UA" w:eastAsia="ru-RU"/>
    </w:rPr>
  </w:style>
  <w:style w:type="character" w:customStyle="1" w:styleId="40">
    <w:name w:val="Заголовок 4 Знак"/>
    <w:basedOn w:val="a1"/>
    <w:link w:val="4"/>
    <w:rPr>
      <w:rFonts w:ascii="Arial" w:eastAsia="Arial" w:hAnsi="Arial" w:cs="Arial"/>
      <w:color w:val="666666"/>
      <w:sz w:val="24"/>
      <w:szCs w:val="24"/>
      <w:lang w:val="ru" w:eastAsia="uk-UA"/>
    </w:rPr>
  </w:style>
  <w:style w:type="character" w:customStyle="1" w:styleId="50">
    <w:name w:val="Заголовок 5 Знак"/>
    <w:basedOn w:val="a1"/>
    <w:link w:val="5"/>
    <w:rPr>
      <w:rFonts w:ascii="Arial" w:eastAsia="Arial" w:hAnsi="Arial" w:cs="Arial"/>
      <w:color w:val="666666"/>
      <w:lang w:val="ru" w:eastAsia="uk-UA"/>
    </w:rPr>
  </w:style>
  <w:style w:type="character" w:customStyle="1" w:styleId="60">
    <w:name w:val="Заголовок 6 Знак"/>
    <w:basedOn w:val="a1"/>
    <w:link w:val="6"/>
    <w:rPr>
      <w:rFonts w:ascii="Arial" w:eastAsia="Arial" w:hAnsi="Arial" w:cs="Arial"/>
      <w:i/>
      <w:color w:val="666666"/>
      <w:lang w:val="ru" w:eastAsia="uk-UA"/>
    </w:rPr>
  </w:style>
  <w:style w:type="character" w:styleId="a4">
    <w:name w:val="Hyperlink"/>
    <w:basedOn w:val="a1"/>
    <w:uiPriority w:val="99"/>
    <w:unhideWhenUsed/>
    <w:rPr>
      <w:color w:val="0000FF"/>
      <w:u w:val="single"/>
    </w:rPr>
  </w:style>
  <w:style w:type="paragraph" w:styleId="11">
    <w:name w:val="toc 1"/>
    <w:basedOn w:val="a0"/>
    <w:next w:val="a0"/>
    <w:autoRedefine/>
    <w:uiPriority w:val="39"/>
    <w:unhideWhenUsed/>
    <w:rsid w:val="00C57792"/>
    <w:pPr>
      <w:tabs>
        <w:tab w:val="left" w:pos="426"/>
        <w:tab w:val="right" w:leader="dot" w:pos="9639"/>
      </w:tabs>
      <w:spacing w:before="80" w:after="40"/>
      <w:ind w:firstLine="0"/>
      <w:jc w:val="left"/>
    </w:pPr>
    <w:rPr>
      <w:rFonts w:cstheme="minorHAnsi"/>
      <w:b/>
      <w:noProof/>
    </w:rPr>
  </w:style>
  <w:style w:type="paragraph" w:styleId="21">
    <w:name w:val="toc 2"/>
    <w:basedOn w:val="a0"/>
    <w:next w:val="a0"/>
    <w:autoRedefine/>
    <w:uiPriority w:val="39"/>
    <w:unhideWhenUsed/>
    <w:pPr>
      <w:tabs>
        <w:tab w:val="right" w:leader="dot" w:pos="9639"/>
      </w:tabs>
      <w:spacing w:before="60" w:after="20"/>
      <w:ind w:left="284" w:firstLine="0"/>
      <w:jc w:val="left"/>
    </w:pPr>
  </w:style>
  <w:style w:type="paragraph" w:styleId="a">
    <w:name w:val="TOC Heading"/>
    <w:basedOn w:val="1"/>
    <w:next w:val="a0"/>
    <w:uiPriority w:val="39"/>
    <w:unhideWhenUsed/>
    <w:qFormat/>
    <w:pPr>
      <w:numPr>
        <w:numId w:val="1"/>
      </w:numPr>
      <w:spacing w:before="480" w:line="276" w:lineRule="auto"/>
      <w:outlineLvl w:val="9"/>
    </w:pPr>
    <w:rPr>
      <w:rFonts w:asciiTheme="majorHAnsi" w:hAnsiTheme="majorHAnsi"/>
      <w:color w:val="365F91" w:themeColor="accent1" w:themeShade="BF"/>
      <w:lang w:eastAsia="uk-UA"/>
    </w:rPr>
  </w:style>
  <w:style w:type="paragraph" w:styleId="31">
    <w:name w:val="toc 3"/>
    <w:basedOn w:val="a0"/>
    <w:next w:val="a0"/>
    <w:autoRedefine/>
    <w:uiPriority w:val="39"/>
    <w:unhideWhenUsed/>
    <w:rsid w:val="003C6097"/>
    <w:pPr>
      <w:tabs>
        <w:tab w:val="right" w:pos="7655"/>
      </w:tabs>
      <w:ind w:left="709" w:firstLine="0"/>
      <w:jc w:val="left"/>
    </w:pPr>
  </w:style>
  <w:style w:type="paragraph" w:styleId="a5">
    <w:name w:val="Balloon Text"/>
    <w:basedOn w:val="a0"/>
    <w:link w:val="a6"/>
    <w:uiPriority w:val="99"/>
    <w:semiHidden/>
    <w:unhideWhenUsed/>
    <w:rPr>
      <w:rFonts w:ascii="Tahoma" w:hAnsi="Tahoma" w:cs="Tahoma"/>
      <w:sz w:val="16"/>
      <w:szCs w:val="16"/>
    </w:rPr>
  </w:style>
  <w:style w:type="character" w:customStyle="1" w:styleId="a6">
    <w:name w:val="Текст выноски Знак"/>
    <w:basedOn w:val="a1"/>
    <w:link w:val="a5"/>
    <w:uiPriority w:val="99"/>
    <w:semiHidden/>
    <w:rPr>
      <w:rFonts w:ascii="Tahoma" w:eastAsiaTheme="minorEastAsia" w:hAnsi="Tahoma" w:cs="Tahoma"/>
      <w:sz w:val="16"/>
      <w:szCs w:val="16"/>
      <w:lang w:eastAsia="ru-RU"/>
    </w:rPr>
  </w:style>
  <w:style w:type="paragraph" w:styleId="a7">
    <w:name w:val="header"/>
    <w:basedOn w:val="a0"/>
    <w:link w:val="a8"/>
    <w:uiPriority w:val="99"/>
    <w:unhideWhenUsed/>
    <w:pPr>
      <w:tabs>
        <w:tab w:val="center" w:pos="4677"/>
        <w:tab w:val="right" w:pos="9355"/>
      </w:tabs>
    </w:pPr>
  </w:style>
  <w:style w:type="character" w:customStyle="1" w:styleId="a8">
    <w:name w:val="Верхний колонтитул Знак"/>
    <w:basedOn w:val="a1"/>
    <w:link w:val="a7"/>
    <w:uiPriority w:val="99"/>
    <w:rPr>
      <w:rFonts w:eastAsiaTheme="minorEastAsia"/>
      <w:lang w:eastAsia="ru-RU"/>
    </w:rPr>
  </w:style>
  <w:style w:type="paragraph" w:styleId="a9">
    <w:name w:val="footer"/>
    <w:basedOn w:val="a0"/>
    <w:link w:val="aa"/>
    <w:uiPriority w:val="99"/>
    <w:unhideWhenUsed/>
    <w:pPr>
      <w:tabs>
        <w:tab w:val="center" w:pos="4677"/>
        <w:tab w:val="right" w:pos="9355"/>
      </w:tabs>
    </w:pPr>
  </w:style>
  <w:style w:type="character" w:customStyle="1" w:styleId="aa">
    <w:name w:val="Нижний колонтитул Знак"/>
    <w:basedOn w:val="a1"/>
    <w:link w:val="a9"/>
    <w:uiPriority w:val="99"/>
    <w:rPr>
      <w:rFonts w:eastAsiaTheme="minorEastAsia"/>
      <w:lang w:eastAsia="ru-RU"/>
    </w:rPr>
  </w:style>
  <w:style w:type="character" w:customStyle="1" w:styleId="ab">
    <w:name w:val="Заголовок Знак"/>
    <w:basedOn w:val="a1"/>
    <w:link w:val="ac"/>
    <w:rPr>
      <w:rFonts w:ascii="Arial" w:eastAsia="Arial" w:hAnsi="Arial" w:cs="Arial"/>
      <w:sz w:val="52"/>
      <w:szCs w:val="52"/>
      <w:lang w:val="ru" w:eastAsia="uk-UA"/>
    </w:rPr>
  </w:style>
  <w:style w:type="paragraph" w:styleId="ac">
    <w:name w:val="Title"/>
    <w:basedOn w:val="a0"/>
    <w:next w:val="a0"/>
    <w:link w:val="ab"/>
    <w:pPr>
      <w:keepNext/>
      <w:keepLines/>
      <w:spacing w:after="60" w:line="276" w:lineRule="auto"/>
      <w:ind w:firstLine="0"/>
      <w:jc w:val="left"/>
    </w:pPr>
    <w:rPr>
      <w:rFonts w:eastAsia="Arial" w:cs="Arial"/>
      <w:sz w:val="52"/>
      <w:szCs w:val="52"/>
      <w:lang w:val="ru" w:eastAsia="uk-UA"/>
    </w:rPr>
  </w:style>
  <w:style w:type="character" w:customStyle="1" w:styleId="ad">
    <w:name w:val="Подзаголовок Знак"/>
    <w:basedOn w:val="a1"/>
    <w:link w:val="ae"/>
    <w:rPr>
      <w:rFonts w:ascii="Arial" w:eastAsia="Arial" w:hAnsi="Arial" w:cs="Arial"/>
      <w:color w:val="666666"/>
      <w:sz w:val="30"/>
      <w:szCs w:val="30"/>
      <w:lang w:val="ru" w:eastAsia="uk-UA"/>
    </w:rPr>
  </w:style>
  <w:style w:type="paragraph" w:styleId="ae">
    <w:name w:val="Subtitle"/>
    <w:basedOn w:val="a0"/>
    <w:next w:val="a0"/>
    <w:link w:val="ad"/>
    <w:pPr>
      <w:keepNext/>
      <w:keepLines/>
      <w:spacing w:after="320" w:line="276" w:lineRule="auto"/>
      <w:ind w:firstLine="0"/>
      <w:jc w:val="left"/>
    </w:pPr>
    <w:rPr>
      <w:rFonts w:eastAsia="Arial" w:cs="Arial"/>
      <w:color w:val="666666"/>
      <w:sz w:val="30"/>
      <w:szCs w:val="30"/>
      <w:lang w:val="ru" w:eastAsia="uk-UA"/>
    </w:rPr>
  </w:style>
  <w:style w:type="paragraph" w:customStyle="1" w:styleId="af">
    <w:name w:val="Таблиця"/>
    <w:basedOn w:val="a0"/>
    <w:link w:val="af0"/>
    <w:qFormat/>
    <w:pPr>
      <w:spacing w:before="120" w:after="60"/>
      <w:ind w:firstLine="0"/>
      <w:jc w:val="center"/>
    </w:pPr>
  </w:style>
  <w:style w:type="character" w:customStyle="1" w:styleId="af0">
    <w:name w:val="Таблиця Знак"/>
    <w:basedOn w:val="a1"/>
    <w:link w:val="af"/>
    <w:rPr>
      <w:rFonts w:ascii="Arial" w:eastAsiaTheme="minorEastAsia" w:hAnsi="Arial"/>
      <w:lang w:val="uk-UA" w:eastAsia="ru-RU"/>
    </w:rPr>
  </w:style>
  <w:style w:type="paragraph" w:styleId="af1">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веб) Знак1 Знак"/>
    <w:basedOn w:val="a0"/>
    <w:link w:val="af2"/>
    <w:uiPriority w:val="99"/>
    <w:unhideWhenUsed/>
    <w:qFormat/>
    <w:pPr>
      <w:spacing w:before="100" w:beforeAutospacing="1" w:after="100" w:afterAutospacing="1"/>
      <w:ind w:firstLine="0"/>
      <w:jc w:val="left"/>
    </w:pPr>
    <w:rPr>
      <w:rFonts w:eastAsia="Times New Roman" w:cs="Times New Roman"/>
      <w:szCs w:val="24"/>
      <w:lang w:eastAsia="uk-UA"/>
    </w:rPr>
  </w:style>
  <w:style w:type="character" w:customStyle="1" w:styleId="apple-tab-span">
    <w:name w:val="apple-tab-span"/>
    <w:basedOn w:val="a1"/>
  </w:style>
  <w:style w:type="paragraph" w:styleId="af3">
    <w:name w:val="List Paragraph"/>
    <w:aliases w:val="paragraph,normal,List Paragraph1,Normal1,Normal2,Normal3,Normal4,Normal5,Normal6,Normal7,List Paragraph (numbered (a)),Lapis Bulleted List,WB Para,Colorful List - Accent 11,Абзац списка1,Bullets,List 100s,Project Profile name,Dot pt,3,L"/>
    <w:basedOn w:val="a0"/>
    <w:link w:val="af4"/>
    <w:uiPriority w:val="34"/>
    <w:qFormat/>
    <w:pPr>
      <w:ind w:left="720"/>
      <w:contextualSpacing/>
    </w:pPr>
  </w:style>
  <w:style w:type="paragraph" w:styleId="af5">
    <w:name w:val="footnote text"/>
    <w:basedOn w:val="a0"/>
    <w:link w:val="af6"/>
    <w:uiPriority w:val="99"/>
    <w:semiHidden/>
    <w:unhideWhenUsed/>
    <w:rPr>
      <w:sz w:val="20"/>
      <w:szCs w:val="20"/>
    </w:rPr>
  </w:style>
  <w:style w:type="character" w:customStyle="1" w:styleId="af6">
    <w:name w:val="Текст сноски Знак"/>
    <w:basedOn w:val="a1"/>
    <w:link w:val="af5"/>
    <w:uiPriority w:val="99"/>
    <w:semiHidden/>
    <w:rPr>
      <w:rFonts w:ascii="Arial" w:eastAsiaTheme="minorEastAsia" w:hAnsi="Arial"/>
      <w:sz w:val="20"/>
      <w:szCs w:val="20"/>
      <w:lang w:val="uk-UA" w:eastAsia="ru-RU"/>
    </w:rPr>
  </w:style>
  <w:style w:type="character" w:styleId="af7">
    <w:name w:val="footnote reference"/>
    <w:basedOn w:val="a1"/>
    <w:uiPriority w:val="99"/>
    <w:semiHidden/>
    <w:unhideWhenUsed/>
    <w:rPr>
      <w:vertAlign w:val="superscript"/>
    </w:rPr>
  </w:style>
  <w:style w:type="table" w:styleId="af8">
    <w:name w:val="Table Grid"/>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421,baiaagaaboqcaaadxgmaaaxuawaaaaaaaaaaaaaaaaaaaaaaaaaaaaaaaaaaaaaaaaaaaaaaaaaaaaaaaaaaaaaaaaaaaaaaaaaaaaaaaaaaaaaaaaaaaaaaaaaaaaaaaaaaaaaaaaaaaaaaaaaaaaaaaaaaaaaaaaaaaaaaaaaaaaaaaaaaaaaaaaaaaaaaaaaaaaaaaaaaaaaaaaaaaaaaaaaaaaaaaaaaaaaa"/>
    <w:basedOn w:val="a1"/>
  </w:style>
  <w:style w:type="paragraph" w:customStyle="1" w:styleId="2612">
    <w:name w:val="2612"/>
    <w:aliases w:val="baiaagaaboqcaaadbqgaaav7caaaaaaaaaaaaaaaaaaaaaaaaaaaaaaaaaaaaaaaaaaaaaaaaaaaaaaaaaaaaaaaaaaaaaaaaaaaaaaaaaaaaaaaaaaaaaaaaaaaaaaaaaaaaaaaaaaaaaaaaaaaaaaaaaaaaaaaaaaaaaaaaaaaaaaaaaaaaaaaaaaaaaaaaaaaaaaaaaaaaaaaaaaaaaaaaaaaaaaaaaaaaaaa"/>
    <w:basedOn w:val="a0"/>
    <w:pPr>
      <w:spacing w:before="100" w:beforeAutospacing="1" w:after="100" w:afterAutospacing="1"/>
      <w:ind w:firstLine="0"/>
      <w:jc w:val="left"/>
    </w:pPr>
    <w:rPr>
      <w:rFonts w:eastAsia="Times New Roman" w:cs="Times New Roman"/>
      <w:szCs w:val="24"/>
      <w:lang w:val="ru-RU"/>
    </w:rPr>
  </w:style>
  <w:style w:type="paragraph" w:styleId="af9">
    <w:name w:val="caption"/>
    <w:basedOn w:val="a0"/>
    <w:next w:val="a0"/>
    <w:uiPriority w:val="35"/>
    <w:unhideWhenUsed/>
    <w:qFormat/>
    <w:pPr>
      <w:spacing w:before="120" w:after="120"/>
      <w:ind w:firstLine="0"/>
      <w:jc w:val="center"/>
    </w:pPr>
    <w:rPr>
      <w:bCs/>
      <w:szCs w:val="18"/>
    </w:rPr>
  </w:style>
  <w:style w:type="paragraph" w:styleId="afa">
    <w:name w:val="table of figures"/>
    <w:basedOn w:val="a0"/>
    <w:next w:val="a0"/>
    <w:uiPriority w:val="99"/>
    <w:unhideWhenUsed/>
  </w:style>
  <w:style w:type="character" w:styleId="afb">
    <w:name w:val="Book Title"/>
    <w:basedOn w:val="a1"/>
    <w:uiPriority w:val="33"/>
    <w:qFormat/>
    <w:rPr>
      <w:b/>
      <w:bCs/>
      <w:smallCaps/>
      <w:spacing w:val="5"/>
    </w:rPr>
  </w:style>
  <w:style w:type="character" w:styleId="afc">
    <w:name w:val="FollowedHyperlink"/>
    <w:basedOn w:val="a1"/>
    <w:uiPriority w:val="99"/>
    <w:semiHidden/>
    <w:unhideWhenUsed/>
    <w:rPr>
      <w:color w:val="800080" w:themeColor="followedHyperlink"/>
      <w:u w:val="single"/>
    </w:rPr>
  </w:style>
  <w:style w:type="paragraph" w:customStyle="1" w:styleId="whitespace-normal">
    <w:name w:val="whitespace-normal"/>
    <w:basedOn w:val="a0"/>
    <w:pPr>
      <w:spacing w:before="100" w:beforeAutospacing="1" w:after="100" w:afterAutospacing="1"/>
      <w:ind w:firstLine="0"/>
      <w:jc w:val="left"/>
    </w:pPr>
    <w:rPr>
      <w:rFonts w:eastAsia="Times New Roman" w:cs="Times New Roman"/>
      <w:szCs w:val="24"/>
      <w:lang w:eastAsia="uk-UA"/>
    </w:rPr>
  </w:style>
  <w:style w:type="character" w:styleId="afd">
    <w:name w:val="Strong"/>
    <w:basedOn w:val="a1"/>
    <w:uiPriority w:val="22"/>
    <w:qFormat/>
    <w:rPr>
      <w:b/>
      <w:bCs/>
    </w:rPr>
  </w:style>
  <w:style w:type="character" w:customStyle="1" w:styleId="12">
    <w:name w:val="Неразрешенное упоминание1"/>
    <w:basedOn w:val="a1"/>
    <w:uiPriority w:val="99"/>
    <w:semiHidden/>
    <w:unhideWhenUsed/>
    <w:rPr>
      <w:color w:val="605E5C"/>
      <w:shd w:val="clear" w:color="auto" w:fill="E1DFDD"/>
    </w:rPr>
  </w:style>
  <w:style w:type="character" w:customStyle="1" w:styleId="fontstyle01">
    <w:name w:val="fontstyle01"/>
    <w:basedOn w:val="a1"/>
    <w:rPr>
      <w:rFonts w:ascii="Arial" w:hAnsi="Arial" w:cs="Arial" w:hint="default"/>
      <w:b w:val="0"/>
      <w:bCs w:val="0"/>
      <w:i w:val="0"/>
      <w:iCs w:val="0"/>
      <w:color w:val="000000"/>
      <w:sz w:val="22"/>
      <w:szCs w:val="22"/>
    </w:rPr>
  </w:style>
  <w:style w:type="character" w:customStyle="1" w:styleId="fontstyle21">
    <w:name w:val="fontstyle21"/>
    <w:basedOn w:val="a1"/>
    <w:rPr>
      <w:rFonts w:ascii="Calibri" w:hAnsi="Calibri" w:cs="Calibri" w:hint="default"/>
      <w:b w:val="0"/>
      <w:bCs w:val="0"/>
      <w:i w:val="0"/>
      <w:iCs w:val="0"/>
      <w:color w:val="000000"/>
      <w:sz w:val="22"/>
      <w:szCs w:val="22"/>
    </w:rPr>
  </w:style>
  <w:style w:type="character" w:customStyle="1" w:styleId="fontstyle31">
    <w:name w:val="fontstyle31"/>
    <w:basedOn w:val="a1"/>
    <w:rPr>
      <w:rFonts w:ascii="Calibri" w:hAnsi="Calibri" w:cs="Calibri" w:hint="default"/>
      <w:b w:val="0"/>
      <w:bCs w:val="0"/>
      <w:i w:val="0"/>
      <w:iCs w:val="0"/>
      <w:color w:val="000000"/>
      <w:sz w:val="22"/>
      <w:szCs w:val="22"/>
    </w:rPr>
  </w:style>
  <w:style w:type="character" w:styleId="afe">
    <w:name w:val="Emphasis"/>
    <w:basedOn w:val="a1"/>
    <w:uiPriority w:val="20"/>
    <w:qFormat/>
    <w:rPr>
      <w:i/>
      <w:iCs/>
    </w:rPr>
  </w:style>
  <w:style w:type="character" w:customStyle="1" w:styleId="22">
    <w:name w:val="Неразрешенное упоминание2"/>
    <w:basedOn w:val="a1"/>
    <w:uiPriority w:val="99"/>
    <w:semiHidden/>
    <w:unhideWhenUsed/>
    <w:rPr>
      <w:color w:val="605E5C"/>
      <w:shd w:val="clear" w:color="auto" w:fill="E1DFDD"/>
    </w:rPr>
  </w:style>
  <w:style w:type="character" w:customStyle="1" w:styleId="citation-71">
    <w:name w:val="citation-71"/>
    <w:basedOn w:val="a1"/>
  </w:style>
  <w:style w:type="character" w:customStyle="1" w:styleId="citation-70">
    <w:name w:val="citation-70"/>
    <w:basedOn w:val="a1"/>
  </w:style>
  <w:style w:type="character" w:customStyle="1" w:styleId="citation-69">
    <w:name w:val="citation-69"/>
    <w:basedOn w:val="a1"/>
  </w:style>
  <w:style w:type="character" w:customStyle="1" w:styleId="citation-68">
    <w:name w:val="citation-68"/>
    <w:basedOn w:val="a1"/>
  </w:style>
  <w:style w:type="character" w:customStyle="1" w:styleId="citation-67">
    <w:name w:val="citation-67"/>
    <w:basedOn w:val="a1"/>
  </w:style>
  <w:style w:type="character" w:customStyle="1" w:styleId="citation-66">
    <w:name w:val="citation-66"/>
    <w:basedOn w:val="a1"/>
  </w:style>
  <w:style w:type="character" w:customStyle="1" w:styleId="citation-65">
    <w:name w:val="citation-65"/>
    <w:basedOn w:val="a1"/>
  </w:style>
  <w:style w:type="character" w:customStyle="1" w:styleId="citation-64">
    <w:name w:val="citation-64"/>
    <w:basedOn w:val="a1"/>
  </w:style>
  <w:style w:type="character" w:customStyle="1" w:styleId="citation-63">
    <w:name w:val="citation-63"/>
    <w:basedOn w:val="a1"/>
  </w:style>
  <w:style w:type="character" w:customStyle="1" w:styleId="citation-62">
    <w:name w:val="citation-62"/>
    <w:basedOn w:val="a1"/>
  </w:style>
  <w:style w:type="character" w:customStyle="1" w:styleId="citation-61">
    <w:name w:val="citation-61"/>
    <w:basedOn w:val="a1"/>
  </w:style>
  <w:style w:type="character" w:customStyle="1" w:styleId="citation-60">
    <w:name w:val="citation-60"/>
    <w:basedOn w:val="a1"/>
  </w:style>
  <w:style w:type="character" w:customStyle="1" w:styleId="citation-59">
    <w:name w:val="citation-59"/>
    <w:basedOn w:val="a1"/>
  </w:style>
  <w:style w:type="character" w:customStyle="1" w:styleId="citation-58">
    <w:name w:val="citation-58"/>
    <w:basedOn w:val="a1"/>
  </w:style>
  <w:style w:type="character" w:customStyle="1" w:styleId="citation-57">
    <w:name w:val="citation-57"/>
    <w:basedOn w:val="a1"/>
  </w:style>
  <w:style w:type="character" w:customStyle="1" w:styleId="citation-56">
    <w:name w:val="citation-56"/>
    <w:basedOn w:val="a1"/>
  </w:style>
  <w:style w:type="character" w:customStyle="1" w:styleId="citation-55">
    <w:name w:val="citation-55"/>
    <w:basedOn w:val="a1"/>
  </w:style>
  <w:style w:type="character" w:customStyle="1" w:styleId="citation-54">
    <w:name w:val="citation-54"/>
    <w:basedOn w:val="a1"/>
  </w:style>
  <w:style w:type="character" w:customStyle="1" w:styleId="citation-53">
    <w:name w:val="citation-53"/>
    <w:basedOn w:val="a1"/>
  </w:style>
  <w:style w:type="character" w:customStyle="1" w:styleId="citation-52">
    <w:name w:val="citation-52"/>
    <w:basedOn w:val="a1"/>
  </w:style>
  <w:style w:type="character" w:customStyle="1" w:styleId="citation-51">
    <w:name w:val="citation-51"/>
    <w:basedOn w:val="a1"/>
  </w:style>
  <w:style w:type="character" w:customStyle="1" w:styleId="citation-50">
    <w:name w:val="citation-50"/>
    <w:basedOn w:val="a1"/>
  </w:style>
  <w:style w:type="character" w:customStyle="1" w:styleId="citation-49">
    <w:name w:val="citation-49"/>
    <w:basedOn w:val="a1"/>
  </w:style>
  <w:style w:type="character" w:customStyle="1" w:styleId="citation-48">
    <w:name w:val="citation-48"/>
    <w:basedOn w:val="a1"/>
  </w:style>
  <w:style w:type="character" w:customStyle="1" w:styleId="citation-104">
    <w:name w:val="citation-104"/>
    <w:basedOn w:val="a1"/>
  </w:style>
  <w:style w:type="character" w:customStyle="1" w:styleId="citation-103">
    <w:name w:val="citation-103"/>
    <w:basedOn w:val="a1"/>
  </w:style>
  <w:style w:type="character" w:customStyle="1" w:styleId="citation-102">
    <w:name w:val="citation-102"/>
    <w:basedOn w:val="a1"/>
  </w:style>
  <w:style w:type="character" w:customStyle="1" w:styleId="citation-101">
    <w:name w:val="citation-101"/>
    <w:basedOn w:val="a1"/>
  </w:style>
  <w:style w:type="character" w:customStyle="1" w:styleId="citation-100">
    <w:name w:val="citation-100"/>
    <w:basedOn w:val="a1"/>
  </w:style>
  <w:style w:type="character" w:customStyle="1" w:styleId="citation-99">
    <w:name w:val="citation-99"/>
    <w:basedOn w:val="a1"/>
  </w:style>
  <w:style w:type="character" w:customStyle="1" w:styleId="citation-98">
    <w:name w:val="citation-98"/>
    <w:basedOn w:val="a1"/>
  </w:style>
  <w:style w:type="character" w:customStyle="1" w:styleId="citation-97">
    <w:name w:val="citation-97"/>
    <w:basedOn w:val="a1"/>
  </w:style>
  <w:style w:type="character" w:customStyle="1" w:styleId="citation-96">
    <w:name w:val="citation-96"/>
    <w:basedOn w:val="a1"/>
  </w:style>
  <w:style w:type="character" w:customStyle="1" w:styleId="citation-95">
    <w:name w:val="citation-95"/>
    <w:basedOn w:val="a1"/>
  </w:style>
  <w:style w:type="character" w:customStyle="1" w:styleId="citation-94">
    <w:name w:val="citation-94"/>
    <w:basedOn w:val="a1"/>
  </w:style>
  <w:style w:type="character" w:customStyle="1" w:styleId="32">
    <w:name w:val="Неразрешенное упоминание3"/>
    <w:basedOn w:val="a1"/>
    <w:uiPriority w:val="99"/>
    <w:semiHidden/>
    <w:unhideWhenUsed/>
    <w:rPr>
      <w:color w:val="605E5C"/>
      <w:shd w:val="clear" w:color="auto" w:fill="E1DFDD"/>
    </w:rPr>
  </w:style>
  <w:style w:type="paragraph" w:customStyle="1" w:styleId="msonormal0">
    <w:name w:val="msonormal"/>
    <w:basedOn w:val="a0"/>
    <w:pPr>
      <w:spacing w:before="100" w:beforeAutospacing="1" w:after="100" w:afterAutospacing="1"/>
      <w:ind w:firstLine="0"/>
      <w:jc w:val="left"/>
    </w:pPr>
    <w:rPr>
      <w:rFonts w:eastAsia="Times New Roman" w:cs="Times New Roman"/>
      <w:szCs w:val="24"/>
    </w:rPr>
  </w:style>
  <w:style w:type="character" w:customStyle="1" w:styleId="citation-27">
    <w:name w:val="citation-27"/>
    <w:basedOn w:val="a1"/>
  </w:style>
  <w:style w:type="character" w:customStyle="1" w:styleId="citation-26">
    <w:name w:val="citation-26"/>
    <w:basedOn w:val="a1"/>
  </w:style>
  <w:style w:type="character" w:customStyle="1" w:styleId="citation-25">
    <w:name w:val="citation-25"/>
    <w:basedOn w:val="a1"/>
  </w:style>
  <w:style w:type="character" w:customStyle="1" w:styleId="citation-24">
    <w:name w:val="citation-24"/>
    <w:basedOn w:val="a1"/>
  </w:style>
  <w:style w:type="character" w:customStyle="1" w:styleId="citation-23">
    <w:name w:val="citation-23"/>
    <w:basedOn w:val="a1"/>
  </w:style>
  <w:style w:type="character" w:customStyle="1" w:styleId="citation-22">
    <w:name w:val="citation-22"/>
    <w:basedOn w:val="a1"/>
  </w:style>
  <w:style w:type="character" w:customStyle="1" w:styleId="citation-21">
    <w:name w:val="citation-21"/>
    <w:basedOn w:val="a1"/>
  </w:style>
  <w:style w:type="character" w:customStyle="1" w:styleId="citation-20">
    <w:name w:val="citation-20"/>
    <w:basedOn w:val="a1"/>
  </w:style>
  <w:style w:type="character" w:customStyle="1" w:styleId="citation-19">
    <w:name w:val="citation-19"/>
    <w:basedOn w:val="a1"/>
  </w:style>
  <w:style w:type="character" w:customStyle="1" w:styleId="citation-18">
    <w:name w:val="citation-18"/>
    <w:basedOn w:val="a1"/>
  </w:style>
  <w:style w:type="character" w:customStyle="1" w:styleId="citation-17">
    <w:name w:val="citation-17"/>
    <w:basedOn w:val="a1"/>
  </w:style>
  <w:style w:type="character" w:customStyle="1" w:styleId="citation-16">
    <w:name w:val="citation-16"/>
    <w:basedOn w:val="a1"/>
  </w:style>
  <w:style w:type="character" w:customStyle="1" w:styleId="citation-15">
    <w:name w:val="citation-15"/>
    <w:basedOn w:val="a1"/>
  </w:style>
  <w:style w:type="character" w:customStyle="1" w:styleId="citation-14">
    <w:name w:val="citation-14"/>
    <w:basedOn w:val="a1"/>
  </w:style>
  <w:style w:type="character" w:styleId="aff">
    <w:name w:val="annotation reference"/>
    <w:basedOn w:val="a1"/>
    <w:uiPriority w:val="99"/>
    <w:semiHidden/>
    <w:unhideWhenUsed/>
    <w:rPr>
      <w:sz w:val="16"/>
      <w:szCs w:val="16"/>
    </w:rPr>
  </w:style>
  <w:style w:type="table" w:customStyle="1" w:styleId="-551">
    <w:name w:val="Таблица-сетка 5 темная — акцент 51"/>
    <w:basedOn w:val="a2"/>
    <w:uiPriority w:val="50"/>
    <w:pPr>
      <w:spacing w:after="0" w:line="240" w:lineRule="auto"/>
    </w:pPr>
    <w:rPr>
      <w:rFonts w:ascii="Times New Roman" w:eastAsia="Times New Roman" w:hAnsi="Times New Roman" w:cs="Times New Roman"/>
      <w:sz w:val="24"/>
      <w:szCs w:val="24"/>
      <w:lang w:val="uk-UA" w:eastAsia="uk-U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af4">
    <w:name w:val="Абзац списка Знак"/>
    <w:aliases w:val="paragraph Знак,normal Знак,List Paragraph1 Знак,Normal1 Знак,Normal2 Знак,Normal3 Знак,Normal4 Знак,Normal5 Знак,Normal6 Знак,Normal7 Знак,List Paragraph (numbered (a)) Знак,Lapis Bulleted List Знак,WB Para Знак,Абзац списка1 Знак"/>
    <w:link w:val="af3"/>
    <w:uiPriority w:val="34"/>
    <w:qFormat/>
    <w:locked/>
    <w:rPr>
      <w:rFonts w:ascii="Times New Roman" w:eastAsiaTheme="minorEastAsia" w:hAnsi="Times New Roman"/>
      <w:sz w:val="24"/>
      <w:lang w:val="uk-UA" w:eastAsia="ru-RU"/>
    </w:rPr>
  </w:style>
  <w:style w:type="character" w:customStyle="1" w:styleId="FontStyle83">
    <w:name w:val="Font Style83"/>
    <w:rPr>
      <w:rFonts w:ascii="Times New Roman" w:hAnsi="Times New Roman" w:cs="Times New Roman"/>
      <w:sz w:val="26"/>
      <w:szCs w:val="26"/>
    </w:rPr>
  </w:style>
  <w:style w:type="paragraph" w:customStyle="1" w:styleId="aff0">
    <w:name w:val="Нормальний текст"/>
    <w:basedOn w:val="a0"/>
    <w:pPr>
      <w:spacing w:before="120"/>
      <w:ind w:firstLine="567"/>
      <w:jc w:val="left"/>
    </w:pPr>
    <w:rPr>
      <w:rFonts w:ascii="Antiqua" w:eastAsia="Times New Roman" w:hAnsi="Antiqua" w:cs="Times New Roman"/>
      <w:sz w:val="26"/>
      <w:szCs w:val="20"/>
    </w:rPr>
  </w:style>
  <w:style w:type="character" w:customStyle="1" w:styleId="group">
    <w:name w:val="group"/>
    <w:basedOn w:val="a1"/>
  </w:style>
  <w:style w:type="paragraph" w:styleId="aff1">
    <w:name w:val="annotation text"/>
    <w:basedOn w:val="a0"/>
    <w:link w:val="aff2"/>
    <w:uiPriority w:val="99"/>
    <w:semiHidden/>
    <w:unhideWhenUsed/>
    <w:rPr>
      <w:sz w:val="20"/>
      <w:szCs w:val="20"/>
    </w:rPr>
  </w:style>
  <w:style w:type="character" w:customStyle="1" w:styleId="aff2">
    <w:name w:val="Текст примечания Знак"/>
    <w:basedOn w:val="a1"/>
    <w:link w:val="aff1"/>
    <w:uiPriority w:val="99"/>
    <w:semiHidden/>
    <w:rPr>
      <w:rFonts w:ascii="Times New Roman" w:eastAsiaTheme="minorEastAsia" w:hAnsi="Times New Roman"/>
      <w:sz w:val="20"/>
      <w:szCs w:val="20"/>
      <w:lang w:val="uk-UA" w:eastAsia="ru-RU"/>
    </w:rPr>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basedOn w:val="aff2"/>
    <w:link w:val="aff3"/>
    <w:uiPriority w:val="99"/>
    <w:semiHidden/>
    <w:rPr>
      <w:rFonts w:ascii="Times New Roman" w:eastAsiaTheme="minorEastAsia" w:hAnsi="Times New Roman"/>
      <w:b/>
      <w:bCs/>
      <w:sz w:val="20"/>
      <w:szCs w:val="20"/>
      <w:lang w:val="uk-UA" w:eastAsia="ru-RU"/>
    </w:rPr>
  </w:style>
  <w:style w:type="character" w:customStyle="1" w:styleId="af2">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w:link w:val="af1"/>
    <w:uiPriority w:val="99"/>
    <w:locked/>
    <w:rsid w:val="00A823C4"/>
    <w:rPr>
      <w:rFonts w:ascii="Times New Roman" w:eastAsia="Times New Roman" w:hAnsi="Times New Roman" w:cs="Times New Roman"/>
      <w:sz w:val="24"/>
      <w:szCs w:val="24"/>
      <w:lang w:val="uk-UA" w:eastAsia="uk-UA"/>
    </w:rPr>
  </w:style>
  <w:style w:type="paragraph" w:customStyle="1" w:styleId="TableParagraph">
    <w:name w:val="Table Paragraph"/>
    <w:basedOn w:val="a0"/>
    <w:autoRedefine/>
    <w:uiPriority w:val="1"/>
    <w:qFormat/>
    <w:rsid w:val="00692BCB"/>
    <w:pPr>
      <w:keepNext/>
      <w:autoSpaceDE w:val="0"/>
      <w:autoSpaceDN w:val="0"/>
      <w:spacing w:after="120"/>
      <w:ind w:firstLine="0"/>
      <w:jc w:val="center"/>
    </w:pPr>
    <w:rPr>
      <w:rFonts w:eastAsia="Times New Roman" w:cs="Times New Roman"/>
      <w:bCs/>
      <w:szCs w:val="24"/>
      <w:lang w:eastAsia="en-US"/>
    </w:rPr>
  </w:style>
  <w:style w:type="character" w:customStyle="1" w:styleId="textexposedshow">
    <w:name w:val="text_exposed_show"/>
    <w:uiPriority w:val="99"/>
    <w:rsid w:val="00037EBD"/>
  </w:style>
  <w:style w:type="paragraph" w:customStyle="1" w:styleId="xl65">
    <w:name w:val="xl65"/>
    <w:basedOn w:val="a0"/>
    <w:rsid w:val="009D1E26"/>
    <w:pPr>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66">
    <w:name w:val="xl66"/>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67">
    <w:name w:val="xl67"/>
    <w:basedOn w:val="a0"/>
    <w:rsid w:val="009D1E26"/>
    <w:pP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68">
    <w:name w:val="xl68"/>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69">
    <w:name w:val="xl69"/>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0">
    <w:name w:val="xl70"/>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1">
    <w:name w:val="xl71"/>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2">
    <w:name w:val="xl72"/>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16"/>
      <w:szCs w:val="16"/>
      <w:lang w:eastAsia="uk-UA"/>
    </w:rPr>
  </w:style>
  <w:style w:type="paragraph" w:customStyle="1" w:styleId="xl73">
    <w:name w:val="xl73"/>
    <w:basedOn w:val="a0"/>
    <w:rsid w:val="009D1E2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74">
    <w:name w:val="xl74"/>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sz w:val="16"/>
      <w:szCs w:val="16"/>
      <w:lang w:eastAsia="uk-UA"/>
    </w:rPr>
  </w:style>
  <w:style w:type="paragraph" w:customStyle="1" w:styleId="xl75">
    <w:name w:val="xl75"/>
    <w:basedOn w:val="a0"/>
    <w:rsid w:val="009D1E26"/>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uk-UA"/>
    </w:rPr>
  </w:style>
  <w:style w:type="paragraph" w:customStyle="1" w:styleId="xl76">
    <w:name w:val="xl76"/>
    <w:basedOn w:val="a0"/>
    <w:rsid w:val="009D1E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eastAsia="Times New Roman" w:cs="Times New Roman"/>
      <w:sz w:val="20"/>
      <w:szCs w:val="20"/>
      <w:lang w:eastAsia="uk-UA"/>
    </w:rPr>
  </w:style>
  <w:style w:type="paragraph" w:customStyle="1" w:styleId="xl77">
    <w:name w:val="xl77"/>
    <w:basedOn w:val="a0"/>
    <w:rsid w:val="009D1E26"/>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ind w:firstLine="0"/>
      <w:jc w:val="center"/>
      <w:textAlignment w:val="center"/>
    </w:pPr>
    <w:rPr>
      <w:rFonts w:eastAsia="Times New Roman" w:cs="Times New Roman"/>
      <w:b/>
      <w:bCs/>
      <w:color w:val="FFFFFF"/>
      <w:sz w:val="20"/>
      <w:szCs w:val="20"/>
      <w:lang w:eastAsia="uk-UA"/>
    </w:rPr>
  </w:style>
  <w:style w:type="paragraph" w:customStyle="1" w:styleId="xl78">
    <w:name w:val="xl78"/>
    <w:basedOn w:val="a0"/>
    <w:rsid w:val="009D1E26"/>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ind w:firstLine="0"/>
      <w:jc w:val="center"/>
      <w:textAlignment w:val="center"/>
    </w:pPr>
    <w:rPr>
      <w:rFonts w:eastAsia="Times New Roman" w:cs="Times New Roman"/>
      <w:b/>
      <w:bCs/>
      <w:color w:val="FFFFFF"/>
      <w:sz w:val="20"/>
      <w:szCs w:val="20"/>
      <w:lang w:eastAsia="uk-UA"/>
    </w:rPr>
  </w:style>
  <w:style w:type="paragraph" w:customStyle="1" w:styleId="Default">
    <w:name w:val="Default"/>
    <w:rsid w:val="00527308"/>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uv3um">
    <w:name w:val="uv3um"/>
    <w:basedOn w:val="a1"/>
    <w:rsid w:val="00527308"/>
  </w:style>
  <w:style w:type="character" w:customStyle="1" w:styleId="t286pc">
    <w:name w:val="t286pc"/>
    <w:basedOn w:val="a1"/>
    <w:rsid w:val="00527308"/>
  </w:style>
  <w:style w:type="character" w:customStyle="1" w:styleId="vkekvd">
    <w:name w:val="vkekvd"/>
    <w:basedOn w:val="a1"/>
    <w:rsid w:val="00527308"/>
  </w:style>
  <w:style w:type="character" w:customStyle="1" w:styleId="xfm54248271">
    <w:name w:val="xfm_54248271"/>
    <w:basedOn w:val="a1"/>
    <w:rsid w:val="00D16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9130">
      <w:bodyDiv w:val="1"/>
      <w:marLeft w:val="0"/>
      <w:marRight w:val="0"/>
      <w:marTop w:val="0"/>
      <w:marBottom w:val="0"/>
      <w:divBdr>
        <w:top w:val="none" w:sz="0" w:space="0" w:color="auto"/>
        <w:left w:val="none" w:sz="0" w:space="0" w:color="auto"/>
        <w:bottom w:val="none" w:sz="0" w:space="0" w:color="auto"/>
        <w:right w:val="none" w:sz="0" w:space="0" w:color="auto"/>
      </w:divBdr>
    </w:div>
    <w:div w:id="45839825">
      <w:bodyDiv w:val="1"/>
      <w:marLeft w:val="0"/>
      <w:marRight w:val="0"/>
      <w:marTop w:val="0"/>
      <w:marBottom w:val="0"/>
      <w:divBdr>
        <w:top w:val="none" w:sz="0" w:space="0" w:color="auto"/>
        <w:left w:val="none" w:sz="0" w:space="0" w:color="auto"/>
        <w:bottom w:val="none" w:sz="0" w:space="0" w:color="auto"/>
        <w:right w:val="none" w:sz="0" w:space="0" w:color="auto"/>
      </w:divBdr>
      <w:divsChild>
        <w:div w:id="237987197">
          <w:marLeft w:val="10"/>
          <w:marRight w:val="0"/>
          <w:marTop w:val="0"/>
          <w:marBottom w:val="0"/>
          <w:divBdr>
            <w:top w:val="none" w:sz="0" w:space="0" w:color="auto"/>
            <w:left w:val="none" w:sz="0" w:space="0" w:color="auto"/>
            <w:bottom w:val="none" w:sz="0" w:space="0" w:color="auto"/>
            <w:right w:val="none" w:sz="0" w:space="0" w:color="auto"/>
          </w:divBdr>
        </w:div>
        <w:div w:id="2029796706">
          <w:marLeft w:val="1032"/>
          <w:marRight w:val="0"/>
          <w:marTop w:val="0"/>
          <w:marBottom w:val="0"/>
          <w:divBdr>
            <w:top w:val="none" w:sz="0" w:space="0" w:color="auto"/>
            <w:left w:val="none" w:sz="0" w:space="0" w:color="auto"/>
            <w:bottom w:val="none" w:sz="0" w:space="0" w:color="auto"/>
            <w:right w:val="none" w:sz="0" w:space="0" w:color="auto"/>
          </w:divBdr>
        </w:div>
      </w:divsChild>
    </w:div>
    <w:div w:id="60569848">
      <w:bodyDiv w:val="1"/>
      <w:marLeft w:val="0"/>
      <w:marRight w:val="0"/>
      <w:marTop w:val="0"/>
      <w:marBottom w:val="0"/>
      <w:divBdr>
        <w:top w:val="none" w:sz="0" w:space="0" w:color="auto"/>
        <w:left w:val="none" w:sz="0" w:space="0" w:color="auto"/>
        <w:bottom w:val="none" w:sz="0" w:space="0" w:color="auto"/>
        <w:right w:val="none" w:sz="0" w:space="0" w:color="auto"/>
      </w:divBdr>
    </w:div>
    <w:div w:id="74209442">
      <w:bodyDiv w:val="1"/>
      <w:marLeft w:val="0"/>
      <w:marRight w:val="0"/>
      <w:marTop w:val="0"/>
      <w:marBottom w:val="0"/>
      <w:divBdr>
        <w:top w:val="none" w:sz="0" w:space="0" w:color="auto"/>
        <w:left w:val="none" w:sz="0" w:space="0" w:color="auto"/>
        <w:bottom w:val="none" w:sz="0" w:space="0" w:color="auto"/>
        <w:right w:val="none" w:sz="0" w:space="0" w:color="auto"/>
      </w:divBdr>
    </w:div>
    <w:div w:id="86657559">
      <w:bodyDiv w:val="1"/>
      <w:marLeft w:val="0"/>
      <w:marRight w:val="0"/>
      <w:marTop w:val="0"/>
      <w:marBottom w:val="0"/>
      <w:divBdr>
        <w:top w:val="none" w:sz="0" w:space="0" w:color="auto"/>
        <w:left w:val="none" w:sz="0" w:space="0" w:color="auto"/>
        <w:bottom w:val="none" w:sz="0" w:space="0" w:color="auto"/>
        <w:right w:val="none" w:sz="0" w:space="0" w:color="auto"/>
      </w:divBdr>
    </w:div>
    <w:div w:id="107242519">
      <w:bodyDiv w:val="1"/>
      <w:marLeft w:val="0"/>
      <w:marRight w:val="0"/>
      <w:marTop w:val="0"/>
      <w:marBottom w:val="0"/>
      <w:divBdr>
        <w:top w:val="none" w:sz="0" w:space="0" w:color="auto"/>
        <w:left w:val="none" w:sz="0" w:space="0" w:color="auto"/>
        <w:bottom w:val="none" w:sz="0" w:space="0" w:color="auto"/>
        <w:right w:val="none" w:sz="0" w:space="0" w:color="auto"/>
      </w:divBdr>
    </w:div>
    <w:div w:id="115490812">
      <w:bodyDiv w:val="1"/>
      <w:marLeft w:val="0"/>
      <w:marRight w:val="0"/>
      <w:marTop w:val="0"/>
      <w:marBottom w:val="0"/>
      <w:divBdr>
        <w:top w:val="none" w:sz="0" w:space="0" w:color="auto"/>
        <w:left w:val="none" w:sz="0" w:space="0" w:color="auto"/>
        <w:bottom w:val="none" w:sz="0" w:space="0" w:color="auto"/>
        <w:right w:val="none" w:sz="0" w:space="0" w:color="auto"/>
      </w:divBdr>
    </w:div>
    <w:div w:id="125782484">
      <w:bodyDiv w:val="1"/>
      <w:marLeft w:val="0"/>
      <w:marRight w:val="0"/>
      <w:marTop w:val="0"/>
      <w:marBottom w:val="0"/>
      <w:divBdr>
        <w:top w:val="none" w:sz="0" w:space="0" w:color="auto"/>
        <w:left w:val="none" w:sz="0" w:space="0" w:color="auto"/>
        <w:bottom w:val="none" w:sz="0" w:space="0" w:color="auto"/>
        <w:right w:val="none" w:sz="0" w:space="0" w:color="auto"/>
      </w:divBdr>
    </w:div>
    <w:div w:id="152963027">
      <w:bodyDiv w:val="1"/>
      <w:marLeft w:val="0"/>
      <w:marRight w:val="0"/>
      <w:marTop w:val="0"/>
      <w:marBottom w:val="0"/>
      <w:divBdr>
        <w:top w:val="none" w:sz="0" w:space="0" w:color="auto"/>
        <w:left w:val="none" w:sz="0" w:space="0" w:color="auto"/>
        <w:bottom w:val="none" w:sz="0" w:space="0" w:color="auto"/>
        <w:right w:val="none" w:sz="0" w:space="0" w:color="auto"/>
      </w:divBdr>
    </w:div>
    <w:div w:id="165948570">
      <w:bodyDiv w:val="1"/>
      <w:marLeft w:val="0"/>
      <w:marRight w:val="0"/>
      <w:marTop w:val="0"/>
      <w:marBottom w:val="0"/>
      <w:divBdr>
        <w:top w:val="none" w:sz="0" w:space="0" w:color="auto"/>
        <w:left w:val="none" w:sz="0" w:space="0" w:color="auto"/>
        <w:bottom w:val="none" w:sz="0" w:space="0" w:color="auto"/>
        <w:right w:val="none" w:sz="0" w:space="0" w:color="auto"/>
      </w:divBdr>
    </w:div>
    <w:div w:id="212812681">
      <w:bodyDiv w:val="1"/>
      <w:marLeft w:val="0"/>
      <w:marRight w:val="0"/>
      <w:marTop w:val="0"/>
      <w:marBottom w:val="0"/>
      <w:divBdr>
        <w:top w:val="none" w:sz="0" w:space="0" w:color="auto"/>
        <w:left w:val="none" w:sz="0" w:space="0" w:color="auto"/>
        <w:bottom w:val="none" w:sz="0" w:space="0" w:color="auto"/>
        <w:right w:val="none" w:sz="0" w:space="0" w:color="auto"/>
      </w:divBdr>
    </w:div>
    <w:div w:id="219175695">
      <w:bodyDiv w:val="1"/>
      <w:marLeft w:val="0"/>
      <w:marRight w:val="0"/>
      <w:marTop w:val="0"/>
      <w:marBottom w:val="0"/>
      <w:divBdr>
        <w:top w:val="none" w:sz="0" w:space="0" w:color="auto"/>
        <w:left w:val="none" w:sz="0" w:space="0" w:color="auto"/>
        <w:bottom w:val="none" w:sz="0" w:space="0" w:color="auto"/>
        <w:right w:val="none" w:sz="0" w:space="0" w:color="auto"/>
      </w:divBdr>
      <w:divsChild>
        <w:div w:id="415981781">
          <w:marLeft w:val="0"/>
          <w:marRight w:val="0"/>
          <w:marTop w:val="0"/>
          <w:marBottom w:val="0"/>
          <w:divBdr>
            <w:top w:val="none" w:sz="0" w:space="0" w:color="auto"/>
            <w:left w:val="none" w:sz="0" w:space="0" w:color="auto"/>
            <w:bottom w:val="none" w:sz="0" w:space="0" w:color="auto"/>
            <w:right w:val="none" w:sz="0" w:space="0" w:color="auto"/>
          </w:divBdr>
        </w:div>
        <w:div w:id="761730208">
          <w:marLeft w:val="0"/>
          <w:marRight w:val="0"/>
          <w:marTop w:val="0"/>
          <w:marBottom w:val="0"/>
          <w:divBdr>
            <w:top w:val="none" w:sz="0" w:space="0" w:color="auto"/>
            <w:left w:val="none" w:sz="0" w:space="0" w:color="auto"/>
            <w:bottom w:val="none" w:sz="0" w:space="0" w:color="auto"/>
            <w:right w:val="none" w:sz="0" w:space="0" w:color="auto"/>
          </w:divBdr>
        </w:div>
        <w:div w:id="819923357">
          <w:marLeft w:val="0"/>
          <w:marRight w:val="0"/>
          <w:marTop w:val="0"/>
          <w:marBottom w:val="0"/>
          <w:divBdr>
            <w:top w:val="none" w:sz="0" w:space="0" w:color="auto"/>
            <w:left w:val="none" w:sz="0" w:space="0" w:color="auto"/>
            <w:bottom w:val="none" w:sz="0" w:space="0" w:color="auto"/>
            <w:right w:val="none" w:sz="0" w:space="0" w:color="auto"/>
          </w:divBdr>
        </w:div>
        <w:div w:id="889800385">
          <w:marLeft w:val="0"/>
          <w:marRight w:val="0"/>
          <w:marTop w:val="0"/>
          <w:marBottom w:val="0"/>
          <w:divBdr>
            <w:top w:val="none" w:sz="0" w:space="0" w:color="auto"/>
            <w:left w:val="none" w:sz="0" w:space="0" w:color="auto"/>
            <w:bottom w:val="none" w:sz="0" w:space="0" w:color="auto"/>
            <w:right w:val="none" w:sz="0" w:space="0" w:color="auto"/>
          </w:divBdr>
        </w:div>
        <w:div w:id="1176069742">
          <w:marLeft w:val="0"/>
          <w:marRight w:val="0"/>
          <w:marTop w:val="0"/>
          <w:marBottom w:val="0"/>
          <w:divBdr>
            <w:top w:val="none" w:sz="0" w:space="0" w:color="auto"/>
            <w:left w:val="none" w:sz="0" w:space="0" w:color="auto"/>
            <w:bottom w:val="none" w:sz="0" w:space="0" w:color="auto"/>
            <w:right w:val="none" w:sz="0" w:space="0" w:color="auto"/>
          </w:divBdr>
        </w:div>
        <w:div w:id="1184247580">
          <w:marLeft w:val="0"/>
          <w:marRight w:val="0"/>
          <w:marTop w:val="0"/>
          <w:marBottom w:val="0"/>
          <w:divBdr>
            <w:top w:val="none" w:sz="0" w:space="0" w:color="auto"/>
            <w:left w:val="none" w:sz="0" w:space="0" w:color="auto"/>
            <w:bottom w:val="none" w:sz="0" w:space="0" w:color="auto"/>
            <w:right w:val="none" w:sz="0" w:space="0" w:color="auto"/>
          </w:divBdr>
        </w:div>
        <w:div w:id="1196505367">
          <w:marLeft w:val="0"/>
          <w:marRight w:val="0"/>
          <w:marTop w:val="0"/>
          <w:marBottom w:val="0"/>
          <w:divBdr>
            <w:top w:val="none" w:sz="0" w:space="0" w:color="auto"/>
            <w:left w:val="none" w:sz="0" w:space="0" w:color="auto"/>
            <w:bottom w:val="none" w:sz="0" w:space="0" w:color="auto"/>
            <w:right w:val="none" w:sz="0" w:space="0" w:color="auto"/>
          </w:divBdr>
        </w:div>
        <w:div w:id="1399011905">
          <w:marLeft w:val="0"/>
          <w:marRight w:val="0"/>
          <w:marTop w:val="0"/>
          <w:marBottom w:val="0"/>
          <w:divBdr>
            <w:top w:val="none" w:sz="0" w:space="0" w:color="auto"/>
            <w:left w:val="none" w:sz="0" w:space="0" w:color="auto"/>
            <w:bottom w:val="none" w:sz="0" w:space="0" w:color="auto"/>
            <w:right w:val="none" w:sz="0" w:space="0" w:color="auto"/>
          </w:divBdr>
        </w:div>
        <w:div w:id="1424108940">
          <w:marLeft w:val="0"/>
          <w:marRight w:val="0"/>
          <w:marTop w:val="0"/>
          <w:marBottom w:val="0"/>
          <w:divBdr>
            <w:top w:val="none" w:sz="0" w:space="0" w:color="auto"/>
            <w:left w:val="none" w:sz="0" w:space="0" w:color="auto"/>
            <w:bottom w:val="none" w:sz="0" w:space="0" w:color="auto"/>
            <w:right w:val="none" w:sz="0" w:space="0" w:color="auto"/>
          </w:divBdr>
        </w:div>
        <w:div w:id="1521972382">
          <w:marLeft w:val="0"/>
          <w:marRight w:val="0"/>
          <w:marTop w:val="0"/>
          <w:marBottom w:val="0"/>
          <w:divBdr>
            <w:top w:val="none" w:sz="0" w:space="0" w:color="auto"/>
            <w:left w:val="none" w:sz="0" w:space="0" w:color="auto"/>
            <w:bottom w:val="none" w:sz="0" w:space="0" w:color="auto"/>
            <w:right w:val="none" w:sz="0" w:space="0" w:color="auto"/>
          </w:divBdr>
        </w:div>
        <w:div w:id="1600915972">
          <w:marLeft w:val="0"/>
          <w:marRight w:val="0"/>
          <w:marTop w:val="0"/>
          <w:marBottom w:val="0"/>
          <w:divBdr>
            <w:top w:val="none" w:sz="0" w:space="0" w:color="auto"/>
            <w:left w:val="none" w:sz="0" w:space="0" w:color="auto"/>
            <w:bottom w:val="none" w:sz="0" w:space="0" w:color="auto"/>
            <w:right w:val="none" w:sz="0" w:space="0" w:color="auto"/>
          </w:divBdr>
        </w:div>
        <w:div w:id="1703896897">
          <w:marLeft w:val="0"/>
          <w:marRight w:val="0"/>
          <w:marTop w:val="0"/>
          <w:marBottom w:val="0"/>
          <w:divBdr>
            <w:top w:val="none" w:sz="0" w:space="0" w:color="auto"/>
            <w:left w:val="none" w:sz="0" w:space="0" w:color="auto"/>
            <w:bottom w:val="none" w:sz="0" w:space="0" w:color="auto"/>
            <w:right w:val="none" w:sz="0" w:space="0" w:color="auto"/>
          </w:divBdr>
        </w:div>
        <w:div w:id="1719892146">
          <w:marLeft w:val="0"/>
          <w:marRight w:val="0"/>
          <w:marTop w:val="0"/>
          <w:marBottom w:val="0"/>
          <w:divBdr>
            <w:top w:val="none" w:sz="0" w:space="0" w:color="auto"/>
            <w:left w:val="none" w:sz="0" w:space="0" w:color="auto"/>
            <w:bottom w:val="none" w:sz="0" w:space="0" w:color="auto"/>
            <w:right w:val="none" w:sz="0" w:space="0" w:color="auto"/>
          </w:divBdr>
        </w:div>
        <w:div w:id="1736002045">
          <w:marLeft w:val="0"/>
          <w:marRight w:val="0"/>
          <w:marTop w:val="0"/>
          <w:marBottom w:val="0"/>
          <w:divBdr>
            <w:top w:val="none" w:sz="0" w:space="0" w:color="auto"/>
            <w:left w:val="none" w:sz="0" w:space="0" w:color="auto"/>
            <w:bottom w:val="none" w:sz="0" w:space="0" w:color="auto"/>
            <w:right w:val="none" w:sz="0" w:space="0" w:color="auto"/>
          </w:divBdr>
        </w:div>
        <w:div w:id="1738283705">
          <w:marLeft w:val="0"/>
          <w:marRight w:val="0"/>
          <w:marTop w:val="0"/>
          <w:marBottom w:val="0"/>
          <w:divBdr>
            <w:top w:val="none" w:sz="0" w:space="0" w:color="auto"/>
            <w:left w:val="none" w:sz="0" w:space="0" w:color="auto"/>
            <w:bottom w:val="none" w:sz="0" w:space="0" w:color="auto"/>
            <w:right w:val="none" w:sz="0" w:space="0" w:color="auto"/>
          </w:divBdr>
        </w:div>
        <w:div w:id="1779835583">
          <w:marLeft w:val="0"/>
          <w:marRight w:val="0"/>
          <w:marTop w:val="0"/>
          <w:marBottom w:val="0"/>
          <w:divBdr>
            <w:top w:val="none" w:sz="0" w:space="0" w:color="auto"/>
            <w:left w:val="none" w:sz="0" w:space="0" w:color="auto"/>
            <w:bottom w:val="none" w:sz="0" w:space="0" w:color="auto"/>
            <w:right w:val="none" w:sz="0" w:space="0" w:color="auto"/>
          </w:divBdr>
        </w:div>
        <w:div w:id="2023316095">
          <w:marLeft w:val="0"/>
          <w:marRight w:val="0"/>
          <w:marTop w:val="0"/>
          <w:marBottom w:val="0"/>
          <w:divBdr>
            <w:top w:val="none" w:sz="0" w:space="0" w:color="auto"/>
            <w:left w:val="none" w:sz="0" w:space="0" w:color="auto"/>
            <w:bottom w:val="none" w:sz="0" w:space="0" w:color="auto"/>
            <w:right w:val="none" w:sz="0" w:space="0" w:color="auto"/>
          </w:divBdr>
        </w:div>
        <w:div w:id="2131121673">
          <w:marLeft w:val="0"/>
          <w:marRight w:val="0"/>
          <w:marTop w:val="0"/>
          <w:marBottom w:val="0"/>
          <w:divBdr>
            <w:top w:val="none" w:sz="0" w:space="0" w:color="auto"/>
            <w:left w:val="none" w:sz="0" w:space="0" w:color="auto"/>
            <w:bottom w:val="none" w:sz="0" w:space="0" w:color="auto"/>
            <w:right w:val="none" w:sz="0" w:space="0" w:color="auto"/>
          </w:divBdr>
        </w:div>
      </w:divsChild>
    </w:div>
    <w:div w:id="225461336">
      <w:bodyDiv w:val="1"/>
      <w:marLeft w:val="0"/>
      <w:marRight w:val="0"/>
      <w:marTop w:val="0"/>
      <w:marBottom w:val="0"/>
      <w:divBdr>
        <w:top w:val="none" w:sz="0" w:space="0" w:color="auto"/>
        <w:left w:val="none" w:sz="0" w:space="0" w:color="auto"/>
        <w:bottom w:val="none" w:sz="0" w:space="0" w:color="auto"/>
        <w:right w:val="none" w:sz="0" w:space="0" w:color="auto"/>
      </w:divBdr>
    </w:div>
    <w:div w:id="232085617">
      <w:bodyDiv w:val="1"/>
      <w:marLeft w:val="0"/>
      <w:marRight w:val="0"/>
      <w:marTop w:val="0"/>
      <w:marBottom w:val="0"/>
      <w:divBdr>
        <w:top w:val="none" w:sz="0" w:space="0" w:color="auto"/>
        <w:left w:val="none" w:sz="0" w:space="0" w:color="auto"/>
        <w:bottom w:val="none" w:sz="0" w:space="0" w:color="auto"/>
        <w:right w:val="none" w:sz="0" w:space="0" w:color="auto"/>
      </w:divBdr>
    </w:div>
    <w:div w:id="240526338">
      <w:bodyDiv w:val="1"/>
      <w:marLeft w:val="0"/>
      <w:marRight w:val="0"/>
      <w:marTop w:val="0"/>
      <w:marBottom w:val="0"/>
      <w:divBdr>
        <w:top w:val="none" w:sz="0" w:space="0" w:color="auto"/>
        <w:left w:val="none" w:sz="0" w:space="0" w:color="auto"/>
        <w:bottom w:val="none" w:sz="0" w:space="0" w:color="auto"/>
        <w:right w:val="none" w:sz="0" w:space="0" w:color="auto"/>
      </w:divBdr>
      <w:divsChild>
        <w:div w:id="797258196">
          <w:marLeft w:val="0"/>
          <w:marRight w:val="0"/>
          <w:marTop w:val="0"/>
          <w:marBottom w:val="0"/>
          <w:divBdr>
            <w:top w:val="none" w:sz="0" w:space="0" w:color="auto"/>
            <w:left w:val="none" w:sz="0" w:space="0" w:color="auto"/>
            <w:bottom w:val="none" w:sz="0" w:space="0" w:color="auto"/>
            <w:right w:val="none" w:sz="0" w:space="0" w:color="auto"/>
          </w:divBdr>
        </w:div>
        <w:div w:id="865561646">
          <w:marLeft w:val="0"/>
          <w:marRight w:val="0"/>
          <w:marTop w:val="0"/>
          <w:marBottom w:val="0"/>
          <w:divBdr>
            <w:top w:val="none" w:sz="0" w:space="0" w:color="auto"/>
            <w:left w:val="none" w:sz="0" w:space="0" w:color="auto"/>
            <w:bottom w:val="none" w:sz="0" w:space="0" w:color="auto"/>
            <w:right w:val="none" w:sz="0" w:space="0" w:color="auto"/>
          </w:divBdr>
        </w:div>
        <w:div w:id="1545560731">
          <w:marLeft w:val="0"/>
          <w:marRight w:val="0"/>
          <w:marTop w:val="0"/>
          <w:marBottom w:val="0"/>
          <w:divBdr>
            <w:top w:val="none" w:sz="0" w:space="0" w:color="auto"/>
            <w:left w:val="none" w:sz="0" w:space="0" w:color="auto"/>
            <w:bottom w:val="none" w:sz="0" w:space="0" w:color="auto"/>
            <w:right w:val="none" w:sz="0" w:space="0" w:color="auto"/>
          </w:divBdr>
        </w:div>
        <w:div w:id="2045399583">
          <w:marLeft w:val="0"/>
          <w:marRight w:val="0"/>
          <w:marTop w:val="0"/>
          <w:marBottom w:val="0"/>
          <w:divBdr>
            <w:top w:val="none" w:sz="0" w:space="0" w:color="auto"/>
            <w:left w:val="none" w:sz="0" w:space="0" w:color="auto"/>
            <w:bottom w:val="none" w:sz="0" w:space="0" w:color="auto"/>
            <w:right w:val="none" w:sz="0" w:space="0" w:color="auto"/>
          </w:divBdr>
        </w:div>
      </w:divsChild>
    </w:div>
    <w:div w:id="242378047">
      <w:bodyDiv w:val="1"/>
      <w:marLeft w:val="0"/>
      <w:marRight w:val="0"/>
      <w:marTop w:val="0"/>
      <w:marBottom w:val="0"/>
      <w:divBdr>
        <w:top w:val="none" w:sz="0" w:space="0" w:color="auto"/>
        <w:left w:val="none" w:sz="0" w:space="0" w:color="auto"/>
        <w:bottom w:val="none" w:sz="0" w:space="0" w:color="auto"/>
        <w:right w:val="none" w:sz="0" w:space="0" w:color="auto"/>
      </w:divBdr>
    </w:div>
    <w:div w:id="251665352">
      <w:bodyDiv w:val="1"/>
      <w:marLeft w:val="0"/>
      <w:marRight w:val="0"/>
      <w:marTop w:val="0"/>
      <w:marBottom w:val="0"/>
      <w:divBdr>
        <w:top w:val="none" w:sz="0" w:space="0" w:color="auto"/>
        <w:left w:val="none" w:sz="0" w:space="0" w:color="auto"/>
        <w:bottom w:val="none" w:sz="0" w:space="0" w:color="auto"/>
        <w:right w:val="none" w:sz="0" w:space="0" w:color="auto"/>
      </w:divBdr>
    </w:div>
    <w:div w:id="257299900">
      <w:bodyDiv w:val="1"/>
      <w:marLeft w:val="0"/>
      <w:marRight w:val="0"/>
      <w:marTop w:val="0"/>
      <w:marBottom w:val="0"/>
      <w:divBdr>
        <w:top w:val="none" w:sz="0" w:space="0" w:color="auto"/>
        <w:left w:val="none" w:sz="0" w:space="0" w:color="auto"/>
        <w:bottom w:val="none" w:sz="0" w:space="0" w:color="auto"/>
        <w:right w:val="none" w:sz="0" w:space="0" w:color="auto"/>
      </w:divBdr>
    </w:div>
    <w:div w:id="278529568">
      <w:bodyDiv w:val="1"/>
      <w:marLeft w:val="0"/>
      <w:marRight w:val="0"/>
      <w:marTop w:val="0"/>
      <w:marBottom w:val="0"/>
      <w:divBdr>
        <w:top w:val="none" w:sz="0" w:space="0" w:color="auto"/>
        <w:left w:val="none" w:sz="0" w:space="0" w:color="auto"/>
        <w:bottom w:val="none" w:sz="0" w:space="0" w:color="auto"/>
        <w:right w:val="none" w:sz="0" w:space="0" w:color="auto"/>
      </w:divBdr>
    </w:div>
    <w:div w:id="283003428">
      <w:bodyDiv w:val="1"/>
      <w:marLeft w:val="0"/>
      <w:marRight w:val="0"/>
      <w:marTop w:val="0"/>
      <w:marBottom w:val="0"/>
      <w:divBdr>
        <w:top w:val="none" w:sz="0" w:space="0" w:color="auto"/>
        <w:left w:val="none" w:sz="0" w:space="0" w:color="auto"/>
        <w:bottom w:val="none" w:sz="0" w:space="0" w:color="auto"/>
        <w:right w:val="none" w:sz="0" w:space="0" w:color="auto"/>
      </w:divBdr>
      <w:divsChild>
        <w:div w:id="858736483">
          <w:marLeft w:val="0"/>
          <w:marRight w:val="0"/>
          <w:marTop w:val="0"/>
          <w:marBottom w:val="0"/>
          <w:divBdr>
            <w:top w:val="none" w:sz="0" w:space="0" w:color="auto"/>
            <w:left w:val="none" w:sz="0" w:space="0" w:color="auto"/>
            <w:bottom w:val="none" w:sz="0" w:space="0" w:color="auto"/>
            <w:right w:val="none" w:sz="0" w:space="0" w:color="auto"/>
          </w:divBdr>
        </w:div>
        <w:div w:id="1001470956">
          <w:marLeft w:val="0"/>
          <w:marRight w:val="0"/>
          <w:marTop w:val="0"/>
          <w:marBottom w:val="0"/>
          <w:divBdr>
            <w:top w:val="none" w:sz="0" w:space="0" w:color="auto"/>
            <w:left w:val="none" w:sz="0" w:space="0" w:color="auto"/>
            <w:bottom w:val="none" w:sz="0" w:space="0" w:color="auto"/>
            <w:right w:val="none" w:sz="0" w:space="0" w:color="auto"/>
          </w:divBdr>
        </w:div>
        <w:div w:id="2005159690">
          <w:marLeft w:val="0"/>
          <w:marRight w:val="0"/>
          <w:marTop w:val="0"/>
          <w:marBottom w:val="0"/>
          <w:divBdr>
            <w:top w:val="none" w:sz="0" w:space="0" w:color="auto"/>
            <w:left w:val="none" w:sz="0" w:space="0" w:color="auto"/>
            <w:bottom w:val="none" w:sz="0" w:space="0" w:color="auto"/>
            <w:right w:val="none" w:sz="0" w:space="0" w:color="auto"/>
          </w:divBdr>
        </w:div>
        <w:div w:id="666709412">
          <w:marLeft w:val="0"/>
          <w:marRight w:val="0"/>
          <w:marTop w:val="0"/>
          <w:marBottom w:val="0"/>
          <w:divBdr>
            <w:top w:val="none" w:sz="0" w:space="0" w:color="auto"/>
            <w:left w:val="none" w:sz="0" w:space="0" w:color="auto"/>
            <w:bottom w:val="none" w:sz="0" w:space="0" w:color="auto"/>
            <w:right w:val="none" w:sz="0" w:space="0" w:color="auto"/>
          </w:divBdr>
          <w:divsChild>
            <w:div w:id="13506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3689">
      <w:bodyDiv w:val="1"/>
      <w:marLeft w:val="0"/>
      <w:marRight w:val="0"/>
      <w:marTop w:val="0"/>
      <w:marBottom w:val="0"/>
      <w:divBdr>
        <w:top w:val="none" w:sz="0" w:space="0" w:color="auto"/>
        <w:left w:val="none" w:sz="0" w:space="0" w:color="auto"/>
        <w:bottom w:val="none" w:sz="0" w:space="0" w:color="auto"/>
        <w:right w:val="none" w:sz="0" w:space="0" w:color="auto"/>
      </w:divBdr>
    </w:div>
    <w:div w:id="310672843">
      <w:bodyDiv w:val="1"/>
      <w:marLeft w:val="0"/>
      <w:marRight w:val="0"/>
      <w:marTop w:val="0"/>
      <w:marBottom w:val="0"/>
      <w:divBdr>
        <w:top w:val="none" w:sz="0" w:space="0" w:color="auto"/>
        <w:left w:val="none" w:sz="0" w:space="0" w:color="auto"/>
        <w:bottom w:val="none" w:sz="0" w:space="0" w:color="auto"/>
        <w:right w:val="none" w:sz="0" w:space="0" w:color="auto"/>
      </w:divBdr>
    </w:div>
    <w:div w:id="313878449">
      <w:bodyDiv w:val="1"/>
      <w:marLeft w:val="0"/>
      <w:marRight w:val="0"/>
      <w:marTop w:val="0"/>
      <w:marBottom w:val="0"/>
      <w:divBdr>
        <w:top w:val="none" w:sz="0" w:space="0" w:color="auto"/>
        <w:left w:val="none" w:sz="0" w:space="0" w:color="auto"/>
        <w:bottom w:val="none" w:sz="0" w:space="0" w:color="auto"/>
        <w:right w:val="none" w:sz="0" w:space="0" w:color="auto"/>
      </w:divBdr>
    </w:div>
    <w:div w:id="324210966">
      <w:bodyDiv w:val="1"/>
      <w:marLeft w:val="0"/>
      <w:marRight w:val="0"/>
      <w:marTop w:val="0"/>
      <w:marBottom w:val="0"/>
      <w:divBdr>
        <w:top w:val="none" w:sz="0" w:space="0" w:color="auto"/>
        <w:left w:val="none" w:sz="0" w:space="0" w:color="auto"/>
        <w:bottom w:val="none" w:sz="0" w:space="0" w:color="auto"/>
        <w:right w:val="none" w:sz="0" w:space="0" w:color="auto"/>
      </w:divBdr>
    </w:div>
    <w:div w:id="335768062">
      <w:bodyDiv w:val="1"/>
      <w:marLeft w:val="0"/>
      <w:marRight w:val="0"/>
      <w:marTop w:val="0"/>
      <w:marBottom w:val="0"/>
      <w:divBdr>
        <w:top w:val="none" w:sz="0" w:space="0" w:color="auto"/>
        <w:left w:val="none" w:sz="0" w:space="0" w:color="auto"/>
        <w:bottom w:val="none" w:sz="0" w:space="0" w:color="auto"/>
        <w:right w:val="none" w:sz="0" w:space="0" w:color="auto"/>
      </w:divBdr>
    </w:div>
    <w:div w:id="345057709">
      <w:bodyDiv w:val="1"/>
      <w:marLeft w:val="0"/>
      <w:marRight w:val="0"/>
      <w:marTop w:val="0"/>
      <w:marBottom w:val="0"/>
      <w:divBdr>
        <w:top w:val="none" w:sz="0" w:space="0" w:color="auto"/>
        <w:left w:val="none" w:sz="0" w:space="0" w:color="auto"/>
        <w:bottom w:val="none" w:sz="0" w:space="0" w:color="auto"/>
        <w:right w:val="none" w:sz="0" w:space="0" w:color="auto"/>
      </w:divBdr>
    </w:div>
    <w:div w:id="352733667">
      <w:bodyDiv w:val="1"/>
      <w:marLeft w:val="0"/>
      <w:marRight w:val="0"/>
      <w:marTop w:val="0"/>
      <w:marBottom w:val="0"/>
      <w:divBdr>
        <w:top w:val="none" w:sz="0" w:space="0" w:color="auto"/>
        <w:left w:val="none" w:sz="0" w:space="0" w:color="auto"/>
        <w:bottom w:val="none" w:sz="0" w:space="0" w:color="auto"/>
        <w:right w:val="none" w:sz="0" w:space="0" w:color="auto"/>
      </w:divBdr>
    </w:div>
    <w:div w:id="374355986">
      <w:bodyDiv w:val="1"/>
      <w:marLeft w:val="0"/>
      <w:marRight w:val="0"/>
      <w:marTop w:val="0"/>
      <w:marBottom w:val="0"/>
      <w:divBdr>
        <w:top w:val="none" w:sz="0" w:space="0" w:color="auto"/>
        <w:left w:val="none" w:sz="0" w:space="0" w:color="auto"/>
        <w:bottom w:val="none" w:sz="0" w:space="0" w:color="auto"/>
        <w:right w:val="none" w:sz="0" w:space="0" w:color="auto"/>
      </w:divBdr>
    </w:div>
    <w:div w:id="384372475">
      <w:bodyDiv w:val="1"/>
      <w:marLeft w:val="0"/>
      <w:marRight w:val="0"/>
      <w:marTop w:val="0"/>
      <w:marBottom w:val="0"/>
      <w:divBdr>
        <w:top w:val="none" w:sz="0" w:space="0" w:color="auto"/>
        <w:left w:val="none" w:sz="0" w:space="0" w:color="auto"/>
        <w:bottom w:val="none" w:sz="0" w:space="0" w:color="auto"/>
        <w:right w:val="none" w:sz="0" w:space="0" w:color="auto"/>
      </w:divBdr>
    </w:div>
    <w:div w:id="389306598">
      <w:bodyDiv w:val="1"/>
      <w:marLeft w:val="0"/>
      <w:marRight w:val="0"/>
      <w:marTop w:val="0"/>
      <w:marBottom w:val="0"/>
      <w:divBdr>
        <w:top w:val="none" w:sz="0" w:space="0" w:color="auto"/>
        <w:left w:val="none" w:sz="0" w:space="0" w:color="auto"/>
        <w:bottom w:val="none" w:sz="0" w:space="0" w:color="auto"/>
        <w:right w:val="none" w:sz="0" w:space="0" w:color="auto"/>
      </w:divBdr>
    </w:div>
    <w:div w:id="390420916">
      <w:bodyDiv w:val="1"/>
      <w:marLeft w:val="0"/>
      <w:marRight w:val="0"/>
      <w:marTop w:val="0"/>
      <w:marBottom w:val="0"/>
      <w:divBdr>
        <w:top w:val="none" w:sz="0" w:space="0" w:color="auto"/>
        <w:left w:val="none" w:sz="0" w:space="0" w:color="auto"/>
        <w:bottom w:val="none" w:sz="0" w:space="0" w:color="auto"/>
        <w:right w:val="none" w:sz="0" w:space="0" w:color="auto"/>
      </w:divBdr>
    </w:div>
    <w:div w:id="398015414">
      <w:bodyDiv w:val="1"/>
      <w:marLeft w:val="0"/>
      <w:marRight w:val="0"/>
      <w:marTop w:val="0"/>
      <w:marBottom w:val="0"/>
      <w:divBdr>
        <w:top w:val="none" w:sz="0" w:space="0" w:color="auto"/>
        <w:left w:val="none" w:sz="0" w:space="0" w:color="auto"/>
        <w:bottom w:val="none" w:sz="0" w:space="0" w:color="auto"/>
        <w:right w:val="none" w:sz="0" w:space="0" w:color="auto"/>
      </w:divBdr>
    </w:div>
    <w:div w:id="413824364">
      <w:bodyDiv w:val="1"/>
      <w:marLeft w:val="0"/>
      <w:marRight w:val="0"/>
      <w:marTop w:val="0"/>
      <w:marBottom w:val="0"/>
      <w:divBdr>
        <w:top w:val="none" w:sz="0" w:space="0" w:color="auto"/>
        <w:left w:val="none" w:sz="0" w:space="0" w:color="auto"/>
        <w:bottom w:val="none" w:sz="0" w:space="0" w:color="auto"/>
        <w:right w:val="none" w:sz="0" w:space="0" w:color="auto"/>
      </w:divBdr>
    </w:div>
    <w:div w:id="436489525">
      <w:bodyDiv w:val="1"/>
      <w:marLeft w:val="0"/>
      <w:marRight w:val="0"/>
      <w:marTop w:val="0"/>
      <w:marBottom w:val="0"/>
      <w:divBdr>
        <w:top w:val="none" w:sz="0" w:space="0" w:color="auto"/>
        <w:left w:val="none" w:sz="0" w:space="0" w:color="auto"/>
        <w:bottom w:val="none" w:sz="0" w:space="0" w:color="auto"/>
        <w:right w:val="none" w:sz="0" w:space="0" w:color="auto"/>
      </w:divBdr>
    </w:div>
    <w:div w:id="485391518">
      <w:bodyDiv w:val="1"/>
      <w:marLeft w:val="0"/>
      <w:marRight w:val="0"/>
      <w:marTop w:val="0"/>
      <w:marBottom w:val="0"/>
      <w:divBdr>
        <w:top w:val="none" w:sz="0" w:space="0" w:color="auto"/>
        <w:left w:val="none" w:sz="0" w:space="0" w:color="auto"/>
        <w:bottom w:val="none" w:sz="0" w:space="0" w:color="auto"/>
        <w:right w:val="none" w:sz="0" w:space="0" w:color="auto"/>
      </w:divBdr>
    </w:div>
    <w:div w:id="491457150">
      <w:bodyDiv w:val="1"/>
      <w:marLeft w:val="0"/>
      <w:marRight w:val="0"/>
      <w:marTop w:val="0"/>
      <w:marBottom w:val="0"/>
      <w:divBdr>
        <w:top w:val="none" w:sz="0" w:space="0" w:color="auto"/>
        <w:left w:val="none" w:sz="0" w:space="0" w:color="auto"/>
        <w:bottom w:val="none" w:sz="0" w:space="0" w:color="auto"/>
        <w:right w:val="none" w:sz="0" w:space="0" w:color="auto"/>
      </w:divBdr>
      <w:divsChild>
        <w:div w:id="201986589">
          <w:marLeft w:val="0"/>
          <w:marRight w:val="0"/>
          <w:marTop w:val="0"/>
          <w:marBottom w:val="0"/>
          <w:divBdr>
            <w:top w:val="none" w:sz="0" w:space="0" w:color="auto"/>
            <w:left w:val="none" w:sz="0" w:space="0" w:color="auto"/>
            <w:bottom w:val="none" w:sz="0" w:space="0" w:color="auto"/>
            <w:right w:val="none" w:sz="0" w:space="0" w:color="auto"/>
          </w:divBdr>
          <w:divsChild>
            <w:div w:id="1508640669">
              <w:marLeft w:val="0"/>
              <w:marRight w:val="0"/>
              <w:marTop w:val="0"/>
              <w:marBottom w:val="0"/>
              <w:divBdr>
                <w:top w:val="none" w:sz="0" w:space="0" w:color="auto"/>
                <w:left w:val="none" w:sz="0" w:space="0" w:color="auto"/>
                <w:bottom w:val="none" w:sz="0" w:space="0" w:color="auto"/>
                <w:right w:val="none" w:sz="0" w:space="0" w:color="auto"/>
              </w:divBdr>
            </w:div>
          </w:divsChild>
        </w:div>
        <w:div w:id="1575506557">
          <w:marLeft w:val="0"/>
          <w:marRight w:val="0"/>
          <w:marTop w:val="0"/>
          <w:marBottom w:val="0"/>
          <w:divBdr>
            <w:top w:val="none" w:sz="0" w:space="0" w:color="auto"/>
            <w:left w:val="none" w:sz="0" w:space="0" w:color="auto"/>
            <w:bottom w:val="none" w:sz="0" w:space="0" w:color="auto"/>
            <w:right w:val="none" w:sz="0" w:space="0" w:color="auto"/>
          </w:divBdr>
        </w:div>
        <w:div w:id="649602974">
          <w:marLeft w:val="0"/>
          <w:marRight w:val="0"/>
          <w:marTop w:val="0"/>
          <w:marBottom w:val="0"/>
          <w:divBdr>
            <w:top w:val="none" w:sz="0" w:space="0" w:color="auto"/>
            <w:left w:val="none" w:sz="0" w:space="0" w:color="auto"/>
            <w:bottom w:val="none" w:sz="0" w:space="0" w:color="auto"/>
            <w:right w:val="none" w:sz="0" w:space="0" w:color="auto"/>
          </w:divBdr>
        </w:div>
        <w:div w:id="1921595026">
          <w:marLeft w:val="0"/>
          <w:marRight w:val="0"/>
          <w:marTop w:val="0"/>
          <w:marBottom w:val="0"/>
          <w:divBdr>
            <w:top w:val="none" w:sz="0" w:space="0" w:color="auto"/>
            <w:left w:val="none" w:sz="0" w:space="0" w:color="auto"/>
            <w:bottom w:val="none" w:sz="0" w:space="0" w:color="auto"/>
            <w:right w:val="none" w:sz="0" w:space="0" w:color="auto"/>
          </w:divBdr>
        </w:div>
        <w:div w:id="271941035">
          <w:marLeft w:val="0"/>
          <w:marRight w:val="0"/>
          <w:marTop w:val="0"/>
          <w:marBottom w:val="0"/>
          <w:divBdr>
            <w:top w:val="none" w:sz="0" w:space="0" w:color="auto"/>
            <w:left w:val="none" w:sz="0" w:space="0" w:color="auto"/>
            <w:bottom w:val="none" w:sz="0" w:space="0" w:color="auto"/>
            <w:right w:val="none" w:sz="0" w:space="0" w:color="auto"/>
          </w:divBdr>
        </w:div>
        <w:div w:id="1012224255">
          <w:marLeft w:val="0"/>
          <w:marRight w:val="0"/>
          <w:marTop w:val="0"/>
          <w:marBottom w:val="0"/>
          <w:divBdr>
            <w:top w:val="none" w:sz="0" w:space="0" w:color="auto"/>
            <w:left w:val="none" w:sz="0" w:space="0" w:color="auto"/>
            <w:bottom w:val="none" w:sz="0" w:space="0" w:color="auto"/>
            <w:right w:val="none" w:sz="0" w:space="0" w:color="auto"/>
          </w:divBdr>
        </w:div>
        <w:div w:id="1513105998">
          <w:marLeft w:val="0"/>
          <w:marRight w:val="0"/>
          <w:marTop w:val="0"/>
          <w:marBottom w:val="0"/>
          <w:divBdr>
            <w:top w:val="none" w:sz="0" w:space="0" w:color="auto"/>
            <w:left w:val="none" w:sz="0" w:space="0" w:color="auto"/>
            <w:bottom w:val="none" w:sz="0" w:space="0" w:color="auto"/>
            <w:right w:val="none" w:sz="0" w:space="0" w:color="auto"/>
          </w:divBdr>
        </w:div>
        <w:div w:id="338850551">
          <w:marLeft w:val="0"/>
          <w:marRight w:val="0"/>
          <w:marTop w:val="0"/>
          <w:marBottom w:val="0"/>
          <w:divBdr>
            <w:top w:val="none" w:sz="0" w:space="0" w:color="auto"/>
            <w:left w:val="none" w:sz="0" w:space="0" w:color="auto"/>
            <w:bottom w:val="none" w:sz="0" w:space="0" w:color="auto"/>
            <w:right w:val="none" w:sz="0" w:space="0" w:color="auto"/>
          </w:divBdr>
        </w:div>
        <w:div w:id="533079611">
          <w:marLeft w:val="0"/>
          <w:marRight w:val="0"/>
          <w:marTop w:val="0"/>
          <w:marBottom w:val="0"/>
          <w:divBdr>
            <w:top w:val="none" w:sz="0" w:space="0" w:color="auto"/>
            <w:left w:val="none" w:sz="0" w:space="0" w:color="auto"/>
            <w:bottom w:val="none" w:sz="0" w:space="0" w:color="auto"/>
            <w:right w:val="none" w:sz="0" w:space="0" w:color="auto"/>
          </w:divBdr>
        </w:div>
        <w:div w:id="1248535392">
          <w:marLeft w:val="0"/>
          <w:marRight w:val="0"/>
          <w:marTop w:val="0"/>
          <w:marBottom w:val="0"/>
          <w:divBdr>
            <w:top w:val="none" w:sz="0" w:space="0" w:color="auto"/>
            <w:left w:val="none" w:sz="0" w:space="0" w:color="auto"/>
            <w:bottom w:val="none" w:sz="0" w:space="0" w:color="auto"/>
            <w:right w:val="none" w:sz="0" w:space="0" w:color="auto"/>
          </w:divBdr>
        </w:div>
        <w:div w:id="699164594">
          <w:marLeft w:val="0"/>
          <w:marRight w:val="0"/>
          <w:marTop w:val="0"/>
          <w:marBottom w:val="0"/>
          <w:divBdr>
            <w:top w:val="none" w:sz="0" w:space="0" w:color="auto"/>
            <w:left w:val="none" w:sz="0" w:space="0" w:color="auto"/>
            <w:bottom w:val="none" w:sz="0" w:space="0" w:color="auto"/>
            <w:right w:val="none" w:sz="0" w:space="0" w:color="auto"/>
          </w:divBdr>
        </w:div>
      </w:divsChild>
    </w:div>
    <w:div w:id="495147549">
      <w:bodyDiv w:val="1"/>
      <w:marLeft w:val="0"/>
      <w:marRight w:val="0"/>
      <w:marTop w:val="0"/>
      <w:marBottom w:val="0"/>
      <w:divBdr>
        <w:top w:val="none" w:sz="0" w:space="0" w:color="auto"/>
        <w:left w:val="none" w:sz="0" w:space="0" w:color="auto"/>
        <w:bottom w:val="none" w:sz="0" w:space="0" w:color="auto"/>
        <w:right w:val="none" w:sz="0" w:space="0" w:color="auto"/>
      </w:divBdr>
    </w:div>
    <w:div w:id="508525493">
      <w:bodyDiv w:val="1"/>
      <w:marLeft w:val="0"/>
      <w:marRight w:val="0"/>
      <w:marTop w:val="0"/>
      <w:marBottom w:val="0"/>
      <w:divBdr>
        <w:top w:val="none" w:sz="0" w:space="0" w:color="auto"/>
        <w:left w:val="none" w:sz="0" w:space="0" w:color="auto"/>
        <w:bottom w:val="none" w:sz="0" w:space="0" w:color="auto"/>
        <w:right w:val="none" w:sz="0" w:space="0" w:color="auto"/>
      </w:divBdr>
    </w:div>
    <w:div w:id="511988539">
      <w:bodyDiv w:val="1"/>
      <w:marLeft w:val="0"/>
      <w:marRight w:val="0"/>
      <w:marTop w:val="0"/>
      <w:marBottom w:val="0"/>
      <w:divBdr>
        <w:top w:val="none" w:sz="0" w:space="0" w:color="auto"/>
        <w:left w:val="none" w:sz="0" w:space="0" w:color="auto"/>
        <w:bottom w:val="none" w:sz="0" w:space="0" w:color="auto"/>
        <w:right w:val="none" w:sz="0" w:space="0" w:color="auto"/>
      </w:divBdr>
    </w:div>
    <w:div w:id="514731493">
      <w:bodyDiv w:val="1"/>
      <w:marLeft w:val="0"/>
      <w:marRight w:val="0"/>
      <w:marTop w:val="0"/>
      <w:marBottom w:val="0"/>
      <w:divBdr>
        <w:top w:val="none" w:sz="0" w:space="0" w:color="auto"/>
        <w:left w:val="none" w:sz="0" w:space="0" w:color="auto"/>
        <w:bottom w:val="none" w:sz="0" w:space="0" w:color="auto"/>
        <w:right w:val="none" w:sz="0" w:space="0" w:color="auto"/>
      </w:divBdr>
    </w:div>
    <w:div w:id="516961765">
      <w:bodyDiv w:val="1"/>
      <w:marLeft w:val="0"/>
      <w:marRight w:val="0"/>
      <w:marTop w:val="0"/>
      <w:marBottom w:val="0"/>
      <w:divBdr>
        <w:top w:val="none" w:sz="0" w:space="0" w:color="auto"/>
        <w:left w:val="none" w:sz="0" w:space="0" w:color="auto"/>
        <w:bottom w:val="none" w:sz="0" w:space="0" w:color="auto"/>
        <w:right w:val="none" w:sz="0" w:space="0" w:color="auto"/>
      </w:divBdr>
    </w:div>
    <w:div w:id="527059471">
      <w:bodyDiv w:val="1"/>
      <w:marLeft w:val="0"/>
      <w:marRight w:val="0"/>
      <w:marTop w:val="0"/>
      <w:marBottom w:val="0"/>
      <w:divBdr>
        <w:top w:val="none" w:sz="0" w:space="0" w:color="auto"/>
        <w:left w:val="none" w:sz="0" w:space="0" w:color="auto"/>
        <w:bottom w:val="none" w:sz="0" w:space="0" w:color="auto"/>
        <w:right w:val="none" w:sz="0" w:space="0" w:color="auto"/>
      </w:divBdr>
    </w:div>
    <w:div w:id="539705967">
      <w:bodyDiv w:val="1"/>
      <w:marLeft w:val="0"/>
      <w:marRight w:val="0"/>
      <w:marTop w:val="0"/>
      <w:marBottom w:val="0"/>
      <w:divBdr>
        <w:top w:val="none" w:sz="0" w:space="0" w:color="auto"/>
        <w:left w:val="none" w:sz="0" w:space="0" w:color="auto"/>
        <w:bottom w:val="none" w:sz="0" w:space="0" w:color="auto"/>
        <w:right w:val="none" w:sz="0" w:space="0" w:color="auto"/>
      </w:divBdr>
    </w:div>
    <w:div w:id="578832682">
      <w:bodyDiv w:val="1"/>
      <w:marLeft w:val="0"/>
      <w:marRight w:val="0"/>
      <w:marTop w:val="0"/>
      <w:marBottom w:val="0"/>
      <w:divBdr>
        <w:top w:val="none" w:sz="0" w:space="0" w:color="auto"/>
        <w:left w:val="none" w:sz="0" w:space="0" w:color="auto"/>
        <w:bottom w:val="none" w:sz="0" w:space="0" w:color="auto"/>
        <w:right w:val="none" w:sz="0" w:space="0" w:color="auto"/>
      </w:divBdr>
      <w:divsChild>
        <w:div w:id="822891464">
          <w:marLeft w:val="0"/>
          <w:marRight w:val="0"/>
          <w:marTop w:val="0"/>
          <w:marBottom w:val="0"/>
          <w:divBdr>
            <w:top w:val="none" w:sz="0" w:space="0" w:color="auto"/>
            <w:left w:val="none" w:sz="0" w:space="0" w:color="auto"/>
            <w:bottom w:val="none" w:sz="0" w:space="0" w:color="auto"/>
            <w:right w:val="none" w:sz="0" w:space="0" w:color="auto"/>
          </w:divBdr>
        </w:div>
        <w:div w:id="909581389">
          <w:marLeft w:val="0"/>
          <w:marRight w:val="0"/>
          <w:marTop w:val="0"/>
          <w:marBottom w:val="0"/>
          <w:divBdr>
            <w:top w:val="none" w:sz="0" w:space="0" w:color="auto"/>
            <w:left w:val="none" w:sz="0" w:space="0" w:color="auto"/>
            <w:bottom w:val="none" w:sz="0" w:space="0" w:color="auto"/>
            <w:right w:val="none" w:sz="0" w:space="0" w:color="auto"/>
          </w:divBdr>
        </w:div>
        <w:div w:id="1089501241">
          <w:marLeft w:val="0"/>
          <w:marRight w:val="0"/>
          <w:marTop w:val="0"/>
          <w:marBottom w:val="0"/>
          <w:divBdr>
            <w:top w:val="none" w:sz="0" w:space="0" w:color="auto"/>
            <w:left w:val="none" w:sz="0" w:space="0" w:color="auto"/>
            <w:bottom w:val="none" w:sz="0" w:space="0" w:color="auto"/>
            <w:right w:val="none" w:sz="0" w:space="0" w:color="auto"/>
          </w:divBdr>
        </w:div>
        <w:div w:id="1069961977">
          <w:marLeft w:val="0"/>
          <w:marRight w:val="0"/>
          <w:marTop w:val="0"/>
          <w:marBottom w:val="0"/>
          <w:divBdr>
            <w:top w:val="none" w:sz="0" w:space="0" w:color="auto"/>
            <w:left w:val="none" w:sz="0" w:space="0" w:color="auto"/>
            <w:bottom w:val="none" w:sz="0" w:space="0" w:color="auto"/>
            <w:right w:val="none" w:sz="0" w:space="0" w:color="auto"/>
          </w:divBdr>
        </w:div>
      </w:divsChild>
    </w:div>
    <w:div w:id="581448820">
      <w:bodyDiv w:val="1"/>
      <w:marLeft w:val="0"/>
      <w:marRight w:val="0"/>
      <w:marTop w:val="0"/>
      <w:marBottom w:val="0"/>
      <w:divBdr>
        <w:top w:val="none" w:sz="0" w:space="0" w:color="auto"/>
        <w:left w:val="none" w:sz="0" w:space="0" w:color="auto"/>
        <w:bottom w:val="none" w:sz="0" w:space="0" w:color="auto"/>
        <w:right w:val="none" w:sz="0" w:space="0" w:color="auto"/>
      </w:divBdr>
    </w:div>
    <w:div w:id="598830022">
      <w:bodyDiv w:val="1"/>
      <w:marLeft w:val="0"/>
      <w:marRight w:val="0"/>
      <w:marTop w:val="0"/>
      <w:marBottom w:val="0"/>
      <w:divBdr>
        <w:top w:val="none" w:sz="0" w:space="0" w:color="auto"/>
        <w:left w:val="none" w:sz="0" w:space="0" w:color="auto"/>
        <w:bottom w:val="none" w:sz="0" w:space="0" w:color="auto"/>
        <w:right w:val="none" w:sz="0" w:space="0" w:color="auto"/>
      </w:divBdr>
    </w:div>
    <w:div w:id="673722839">
      <w:bodyDiv w:val="1"/>
      <w:marLeft w:val="0"/>
      <w:marRight w:val="0"/>
      <w:marTop w:val="0"/>
      <w:marBottom w:val="0"/>
      <w:divBdr>
        <w:top w:val="none" w:sz="0" w:space="0" w:color="auto"/>
        <w:left w:val="none" w:sz="0" w:space="0" w:color="auto"/>
        <w:bottom w:val="none" w:sz="0" w:space="0" w:color="auto"/>
        <w:right w:val="none" w:sz="0" w:space="0" w:color="auto"/>
      </w:divBdr>
    </w:div>
    <w:div w:id="681131958">
      <w:bodyDiv w:val="1"/>
      <w:marLeft w:val="0"/>
      <w:marRight w:val="0"/>
      <w:marTop w:val="0"/>
      <w:marBottom w:val="0"/>
      <w:divBdr>
        <w:top w:val="none" w:sz="0" w:space="0" w:color="auto"/>
        <w:left w:val="none" w:sz="0" w:space="0" w:color="auto"/>
        <w:bottom w:val="none" w:sz="0" w:space="0" w:color="auto"/>
        <w:right w:val="none" w:sz="0" w:space="0" w:color="auto"/>
      </w:divBdr>
    </w:div>
    <w:div w:id="685135874">
      <w:bodyDiv w:val="1"/>
      <w:marLeft w:val="0"/>
      <w:marRight w:val="0"/>
      <w:marTop w:val="0"/>
      <w:marBottom w:val="0"/>
      <w:divBdr>
        <w:top w:val="none" w:sz="0" w:space="0" w:color="auto"/>
        <w:left w:val="none" w:sz="0" w:space="0" w:color="auto"/>
        <w:bottom w:val="none" w:sz="0" w:space="0" w:color="auto"/>
        <w:right w:val="none" w:sz="0" w:space="0" w:color="auto"/>
      </w:divBdr>
    </w:div>
    <w:div w:id="702629093">
      <w:bodyDiv w:val="1"/>
      <w:marLeft w:val="0"/>
      <w:marRight w:val="0"/>
      <w:marTop w:val="0"/>
      <w:marBottom w:val="0"/>
      <w:divBdr>
        <w:top w:val="none" w:sz="0" w:space="0" w:color="auto"/>
        <w:left w:val="none" w:sz="0" w:space="0" w:color="auto"/>
        <w:bottom w:val="none" w:sz="0" w:space="0" w:color="auto"/>
        <w:right w:val="none" w:sz="0" w:space="0" w:color="auto"/>
      </w:divBdr>
    </w:div>
    <w:div w:id="706026190">
      <w:bodyDiv w:val="1"/>
      <w:marLeft w:val="0"/>
      <w:marRight w:val="0"/>
      <w:marTop w:val="0"/>
      <w:marBottom w:val="0"/>
      <w:divBdr>
        <w:top w:val="none" w:sz="0" w:space="0" w:color="auto"/>
        <w:left w:val="none" w:sz="0" w:space="0" w:color="auto"/>
        <w:bottom w:val="none" w:sz="0" w:space="0" w:color="auto"/>
        <w:right w:val="none" w:sz="0" w:space="0" w:color="auto"/>
      </w:divBdr>
    </w:div>
    <w:div w:id="713577920">
      <w:bodyDiv w:val="1"/>
      <w:marLeft w:val="0"/>
      <w:marRight w:val="0"/>
      <w:marTop w:val="0"/>
      <w:marBottom w:val="0"/>
      <w:divBdr>
        <w:top w:val="none" w:sz="0" w:space="0" w:color="auto"/>
        <w:left w:val="none" w:sz="0" w:space="0" w:color="auto"/>
        <w:bottom w:val="none" w:sz="0" w:space="0" w:color="auto"/>
        <w:right w:val="none" w:sz="0" w:space="0" w:color="auto"/>
      </w:divBdr>
    </w:div>
    <w:div w:id="729495103">
      <w:bodyDiv w:val="1"/>
      <w:marLeft w:val="0"/>
      <w:marRight w:val="0"/>
      <w:marTop w:val="0"/>
      <w:marBottom w:val="0"/>
      <w:divBdr>
        <w:top w:val="none" w:sz="0" w:space="0" w:color="auto"/>
        <w:left w:val="none" w:sz="0" w:space="0" w:color="auto"/>
        <w:bottom w:val="none" w:sz="0" w:space="0" w:color="auto"/>
        <w:right w:val="none" w:sz="0" w:space="0" w:color="auto"/>
      </w:divBdr>
    </w:div>
    <w:div w:id="738016138">
      <w:bodyDiv w:val="1"/>
      <w:marLeft w:val="0"/>
      <w:marRight w:val="0"/>
      <w:marTop w:val="0"/>
      <w:marBottom w:val="0"/>
      <w:divBdr>
        <w:top w:val="none" w:sz="0" w:space="0" w:color="auto"/>
        <w:left w:val="none" w:sz="0" w:space="0" w:color="auto"/>
        <w:bottom w:val="none" w:sz="0" w:space="0" w:color="auto"/>
        <w:right w:val="none" w:sz="0" w:space="0" w:color="auto"/>
      </w:divBdr>
    </w:div>
    <w:div w:id="738790215">
      <w:bodyDiv w:val="1"/>
      <w:marLeft w:val="0"/>
      <w:marRight w:val="0"/>
      <w:marTop w:val="0"/>
      <w:marBottom w:val="0"/>
      <w:divBdr>
        <w:top w:val="none" w:sz="0" w:space="0" w:color="auto"/>
        <w:left w:val="none" w:sz="0" w:space="0" w:color="auto"/>
        <w:bottom w:val="none" w:sz="0" w:space="0" w:color="auto"/>
        <w:right w:val="none" w:sz="0" w:space="0" w:color="auto"/>
      </w:divBdr>
    </w:div>
    <w:div w:id="786857185">
      <w:bodyDiv w:val="1"/>
      <w:marLeft w:val="0"/>
      <w:marRight w:val="0"/>
      <w:marTop w:val="0"/>
      <w:marBottom w:val="0"/>
      <w:divBdr>
        <w:top w:val="none" w:sz="0" w:space="0" w:color="auto"/>
        <w:left w:val="none" w:sz="0" w:space="0" w:color="auto"/>
        <w:bottom w:val="none" w:sz="0" w:space="0" w:color="auto"/>
        <w:right w:val="none" w:sz="0" w:space="0" w:color="auto"/>
      </w:divBdr>
    </w:div>
    <w:div w:id="789055309">
      <w:bodyDiv w:val="1"/>
      <w:marLeft w:val="0"/>
      <w:marRight w:val="0"/>
      <w:marTop w:val="0"/>
      <w:marBottom w:val="0"/>
      <w:divBdr>
        <w:top w:val="none" w:sz="0" w:space="0" w:color="auto"/>
        <w:left w:val="none" w:sz="0" w:space="0" w:color="auto"/>
        <w:bottom w:val="none" w:sz="0" w:space="0" w:color="auto"/>
        <w:right w:val="none" w:sz="0" w:space="0" w:color="auto"/>
      </w:divBdr>
    </w:div>
    <w:div w:id="817453958">
      <w:bodyDiv w:val="1"/>
      <w:marLeft w:val="0"/>
      <w:marRight w:val="0"/>
      <w:marTop w:val="0"/>
      <w:marBottom w:val="0"/>
      <w:divBdr>
        <w:top w:val="none" w:sz="0" w:space="0" w:color="auto"/>
        <w:left w:val="none" w:sz="0" w:space="0" w:color="auto"/>
        <w:bottom w:val="none" w:sz="0" w:space="0" w:color="auto"/>
        <w:right w:val="none" w:sz="0" w:space="0" w:color="auto"/>
      </w:divBdr>
    </w:div>
    <w:div w:id="826215536">
      <w:bodyDiv w:val="1"/>
      <w:marLeft w:val="0"/>
      <w:marRight w:val="0"/>
      <w:marTop w:val="0"/>
      <w:marBottom w:val="0"/>
      <w:divBdr>
        <w:top w:val="none" w:sz="0" w:space="0" w:color="auto"/>
        <w:left w:val="none" w:sz="0" w:space="0" w:color="auto"/>
        <w:bottom w:val="none" w:sz="0" w:space="0" w:color="auto"/>
        <w:right w:val="none" w:sz="0" w:space="0" w:color="auto"/>
      </w:divBdr>
    </w:div>
    <w:div w:id="844855586">
      <w:bodyDiv w:val="1"/>
      <w:marLeft w:val="0"/>
      <w:marRight w:val="0"/>
      <w:marTop w:val="0"/>
      <w:marBottom w:val="0"/>
      <w:divBdr>
        <w:top w:val="none" w:sz="0" w:space="0" w:color="auto"/>
        <w:left w:val="none" w:sz="0" w:space="0" w:color="auto"/>
        <w:bottom w:val="none" w:sz="0" w:space="0" w:color="auto"/>
        <w:right w:val="none" w:sz="0" w:space="0" w:color="auto"/>
      </w:divBdr>
    </w:div>
    <w:div w:id="853150777">
      <w:bodyDiv w:val="1"/>
      <w:marLeft w:val="0"/>
      <w:marRight w:val="0"/>
      <w:marTop w:val="0"/>
      <w:marBottom w:val="0"/>
      <w:divBdr>
        <w:top w:val="none" w:sz="0" w:space="0" w:color="auto"/>
        <w:left w:val="none" w:sz="0" w:space="0" w:color="auto"/>
        <w:bottom w:val="none" w:sz="0" w:space="0" w:color="auto"/>
        <w:right w:val="none" w:sz="0" w:space="0" w:color="auto"/>
      </w:divBdr>
    </w:div>
    <w:div w:id="860627365">
      <w:bodyDiv w:val="1"/>
      <w:marLeft w:val="0"/>
      <w:marRight w:val="0"/>
      <w:marTop w:val="0"/>
      <w:marBottom w:val="0"/>
      <w:divBdr>
        <w:top w:val="none" w:sz="0" w:space="0" w:color="auto"/>
        <w:left w:val="none" w:sz="0" w:space="0" w:color="auto"/>
        <w:bottom w:val="none" w:sz="0" w:space="0" w:color="auto"/>
        <w:right w:val="none" w:sz="0" w:space="0" w:color="auto"/>
      </w:divBdr>
      <w:divsChild>
        <w:div w:id="1483422674">
          <w:marLeft w:val="0"/>
          <w:marRight w:val="0"/>
          <w:marTop w:val="0"/>
          <w:marBottom w:val="0"/>
          <w:divBdr>
            <w:top w:val="none" w:sz="0" w:space="0" w:color="auto"/>
            <w:left w:val="none" w:sz="0" w:space="0" w:color="auto"/>
            <w:bottom w:val="none" w:sz="0" w:space="0" w:color="auto"/>
            <w:right w:val="none" w:sz="0" w:space="0" w:color="auto"/>
          </w:divBdr>
        </w:div>
      </w:divsChild>
    </w:div>
    <w:div w:id="911768625">
      <w:bodyDiv w:val="1"/>
      <w:marLeft w:val="0"/>
      <w:marRight w:val="0"/>
      <w:marTop w:val="0"/>
      <w:marBottom w:val="0"/>
      <w:divBdr>
        <w:top w:val="none" w:sz="0" w:space="0" w:color="auto"/>
        <w:left w:val="none" w:sz="0" w:space="0" w:color="auto"/>
        <w:bottom w:val="none" w:sz="0" w:space="0" w:color="auto"/>
        <w:right w:val="none" w:sz="0" w:space="0" w:color="auto"/>
      </w:divBdr>
    </w:div>
    <w:div w:id="920412298">
      <w:bodyDiv w:val="1"/>
      <w:marLeft w:val="0"/>
      <w:marRight w:val="0"/>
      <w:marTop w:val="0"/>
      <w:marBottom w:val="0"/>
      <w:divBdr>
        <w:top w:val="none" w:sz="0" w:space="0" w:color="auto"/>
        <w:left w:val="none" w:sz="0" w:space="0" w:color="auto"/>
        <w:bottom w:val="none" w:sz="0" w:space="0" w:color="auto"/>
        <w:right w:val="none" w:sz="0" w:space="0" w:color="auto"/>
      </w:divBdr>
    </w:div>
    <w:div w:id="960843430">
      <w:bodyDiv w:val="1"/>
      <w:marLeft w:val="0"/>
      <w:marRight w:val="0"/>
      <w:marTop w:val="0"/>
      <w:marBottom w:val="0"/>
      <w:divBdr>
        <w:top w:val="none" w:sz="0" w:space="0" w:color="auto"/>
        <w:left w:val="none" w:sz="0" w:space="0" w:color="auto"/>
        <w:bottom w:val="none" w:sz="0" w:space="0" w:color="auto"/>
        <w:right w:val="none" w:sz="0" w:space="0" w:color="auto"/>
      </w:divBdr>
    </w:div>
    <w:div w:id="968583464">
      <w:bodyDiv w:val="1"/>
      <w:marLeft w:val="0"/>
      <w:marRight w:val="0"/>
      <w:marTop w:val="0"/>
      <w:marBottom w:val="0"/>
      <w:divBdr>
        <w:top w:val="none" w:sz="0" w:space="0" w:color="auto"/>
        <w:left w:val="none" w:sz="0" w:space="0" w:color="auto"/>
        <w:bottom w:val="none" w:sz="0" w:space="0" w:color="auto"/>
        <w:right w:val="none" w:sz="0" w:space="0" w:color="auto"/>
      </w:divBdr>
    </w:div>
    <w:div w:id="970480343">
      <w:bodyDiv w:val="1"/>
      <w:marLeft w:val="0"/>
      <w:marRight w:val="0"/>
      <w:marTop w:val="0"/>
      <w:marBottom w:val="0"/>
      <w:divBdr>
        <w:top w:val="none" w:sz="0" w:space="0" w:color="auto"/>
        <w:left w:val="none" w:sz="0" w:space="0" w:color="auto"/>
        <w:bottom w:val="none" w:sz="0" w:space="0" w:color="auto"/>
        <w:right w:val="none" w:sz="0" w:space="0" w:color="auto"/>
      </w:divBdr>
      <w:divsChild>
        <w:div w:id="1975016582">
          <w:marLeft w:val="-16"/>
          <w:marRight w:val="0"/>
          <w:marTop w:val="0"/>
          <w:marBottom w:val="0"/>
          <w:divBdr>
            <w:top w:val="none" w:sz="0" w:space="0" w:color="auto"/>
            <w:left w:val="none" w:sz="0" w:space="0" w:color="auto"/>
            <w:bottom w:val="none" w:sz="0" w:space="0" w:color="auto"/>
            <w:right w:val="none" w:sz="0" w:space="0" w:color="auto"/>
          </w:divBdr>
        </w:div>
        <w:div w:id="943416613">
          <w:marLeft w:val="-16"/>
          <w:marRight w:val="0"/>
          <w:marTop w:val="0"/>
          <w:marBottom w:val="0"/>
          <w:divBdr>
            <w:top w:val="none" w:sz="0" w:space="0" w:color="auto"/>
            <w:left w:val="none" w:sz="0" w:space="0" w:color="auto"/>
            <w:bottom w:val="none" w:sz="0" w:space="0" w:color="auto"/>
            <w:right w:val="none" w:sz="0" w:space="0" w:color="auto"/>
          </w:divBdr>
        </w:div>
        <w:div w:id="2065058592">
          <w:marLeft w:val="-7"/>
          <w:marRight w:val="0"/>
          <w:marTop w:val="0"/>
          <w:marBottom w:val="0"/>
          <w:divBdr>
            <w:top w:val="none" w:sz="0" w:space="0" w:color="auto"/>
            <w:left w:val="none" w:sz="0" w:space="0" w:color="auto"/>
            <w:bottom w:val="none" w:sz="0" w:space="0" w:color="auto"/>
            <w:right w:val="none" w:sz="0" w:space="0" w:color="auto"/>
          </w:divBdr>
        </w:div>
      </w:divsChild>
    </w:div>
    <w:div w:id="971131728">
      <w:bodyDiv w:val="1"/>
      <w:marLeft w:val="0"/>
      <w:marRight w:val="0"/>
      <w:marTop w:val="0"/>
      <w:marBottom w:val="0"/>
      <w:divBdr>
        <w:top w:val="none" w:sz="0" w:space="0" w:color="auto"/>
        <w:left w:val="none" w:sz="0" w:space="0" w:color="auto"/>
        <w:bottom w:val="none" w:sz="0" w:space="0" w:color="auto"/>
        <w:right w:val="none" w:sz="0" w:space="0" w:color="auto"/>
      </w:divBdr>
    </w:div>
    <w:div w:id="984041840">
      <w:bodyDiv w:val="1"/>
      <w:marLeft w:val="0"/>
      <w:marRight w:val="0"/>
      <w:marTop w:val="0"/>
      <w:marBottom w:val="0"/>
      <w:divBdr>
        <w:top w:val="none" w:sz="0" w:space="0" w:color="auto"/>
        <w:left w:val="none" w:sz="0" w:space="0" w:color="auto"/>
        <w:bottom w:val="none" w:sz="0" w:space="0" w:color="auto"/>
        <w:right w:val="none" w:sz="0" w:space="0" w:color="auto"/>
      </w:divBdr>
      <w:divsChild>
        <w:div w:id="1434323582">
          <w:marLeft w:val="0"/>
          <w:marRight w:val="0"/>
          <w:marTop w:val="0"/>
          <w:marBottom w:val="0"/>
          <w:divBdr>
            <w:top w:val="none" w:sz="0" w:space="0" w:color="auto"/>
            <w:left w:val="none" w:sz="0" w:space="0" w:color="auto"/>
            <w:bottom w:val="none" w:sz="0" w:space="0" w:color="auto"/>
            <w:right w:val="none" w:sz="0" w:space="0" w:color="auto"/>
          </w:divBdr>
        </w:div>
      </w:divsChild>
    </w:div>
    <w:div w:id="994647037">
      <w:bodyDiv w:val="1"/>
      <w:marLeft w:val="0"/>
      <w:marRight w:val="0"/>
      <w:marTop w:val="0"/>
      <w:marBottom w:val="0"/>
      <w:divBdr>
        <w:top w:val="none" w:sz="0" w:space="0" w:color="auto"/>
        <w:left w:val="none" w:sz="0" w:space="0" w:color="auto"/>
        <w:bottom w:val="none" w:sz="0" w:space="0" w:color="auto"/>
        <w:right w:val="none" w:sz="0" w:space="0" w:color="auto"/>
      </w:divBdr>
    </w:div>
    <w:div w:id="1023365839">
      <w:bodyDiv w:val="1"/>
      <w:marLeft w:val="0"/>
      <w:marRight w:val="0"/>
      <w:marTop w:val="0"/>
      <w:marBottom w:val="0"/>
      <w:divBdr>
        <w:top w:val="none" w:sz="0" w:space="0" w:color="auto"/>
        <w:left w:val="none" w:sz="0" w:space="0" w:color="auto"/>
        <w:bottom w:val="none" w:sz="0" w:space="0" w:color="auto"/>
        <w:right w:val="none" w:sz="0" w:space="0" w:color="auto"/>
      </w:divBdr>
    </w:div>
    <w:div w:id="1025793099">
      <w:bodyDiv w:val="1"/>
      <w:marLeft w:val="0"/>
      <w:marRight w:val="0"/>
      <w:marTop w:val="0"/>
      <w:marBottom w:val="0"/>
      <w:divBdr>
        <w:top w:val="none" w:sz="0" w:space="0" w:color="auto"/>
        <w:left w:val="none" w:sz="0" w:space="0" w:color="auto"/>
        <w:bottom w:val="none" w:sz="0" w:space="0" w:color="auto"/>
        <w:right w:val="none" w:sz="0" w:space="0" w:color="auto"/>
      </w:divBdr>
      <w:divsChild>
        <w:div w:id="902524848">
          <w:marLeft w:val="0"/>
          <w:marRight w:val="0"/>
          <w:marTop w:val="0"/>
          <w:marBottom w:val="0"/>
          <w:divBdr>
            <w:top w:val="none" w:sz="0" w:space="0" w:color="auto"/>
            <w:left w:val="none" w:sz="0" w:space="0" w:color="auto"/>
            <w:bottom w:val="none" w:sz="0" w:space="0" w:color="auto"/>
            <w:right w:val="none" w:sz="0" w:space="0" w:color="auto"/>
          </w:divBdr>
          <w:divsChild>
            <w:div w:id="793719893">
              <w:marLeft w:val="0"/>
              <w:marRight w:val="0"/>
              <w:marTop w:val="0"/>
              <w:marBottom w:val="0"/>
              <w:divBdr>
                <w:top w:val="none" w:sz="0" w:space="0" w:color="auto"/>
                <w:left w:val="none" w:sz="0" w:space="0" w:color="auto"/>
                <w:bottom w:val="none" w:sz="0" w:space="0" w:color="auto"/>
                <w:right w:val="none" w:sz="0" w:space="0" w:color="auto"/>
              </w:divBdr>
              <w:divsChild>
                <w:div w:id="587350866">
                  <w:marLeft w:val="0"/>
                  <w:marRight w:val="0"/>
                  <w:marTop w:val="0"/>
                  <w:marBottom w:val="0"/>
                  <w:divBdr>
                    <w:top w:val="none" w:sz="0" w:space="0" w:color="auto"/>
                    <w:left w:val="none" w:sz="0" w:space="0" w:color="auto"/>
                    <w:bottom w:val="none" w:sz="0" w:space="0" w:color="auto"/>
                    <w:right w:val="none" w:sz="0" w:space="0" w:color="auto"/>
                  </w:divBdr>
                  <w:divsChild>
                    <w:div w:id="493644375">
                      <w:marLeft w:val="0"/>
                      <w:marRight w:val="0"/>
                      <w:marTop w:val="0"/>
                      <w:marBottom w:val="0"/>
                      <w:divBdr>
                        <w:top w:val="none" w:sz="0" w:space="0" w:color="auto"/>
                        <w:left w:val="none" w:sz="0" w:space="0" w:color="auto"/>
                        <w:bottom w:val="none" w:sz="0" w:space="0" w:color="auto"/>
                        <w:right w:val="none" w:sz="0" w:space="0" w:color="auto"/>
                      </w:divBdr>
                      <w:divsChild>
                        <w:div w:id="176444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58072">
          <w:marLeft w:val="0"/>
          <w:marRight w:val="0"/>
          <w:marTop w:val="0"/>
          <w:marBottom w:val="0"/>
          <w:divBdr>
            <w:top w:val="none" w:sz="0" w:space="0" w:color="auto"/>
            <w:left w:val="none" w:sz="0" w:space="0" w:color="auto"/>
            <w:bottom w:val="none" w:sz="0" w:space="0" w:color="auto"/>
            <w:right w:val="none" w:sz="0" w:space="0" w:color="auto"/>
          </w:divBdr>
          <w:divsChild>
            <w:div w:id="1156453510">
              <w:marLeft w:val="0"/>
              <w:marRight w:val="0"/>
              <w:marTop w:val="0"/>
              <w:marBottom w:val="0"/>
              <w:divBdr>
                <w:top w:val="none" w:sz="0" w:space="0" w:color="auto"/>
                <w:left w:val="none" w:sz="0" w:space="0" w:color="auto"/>
                <w:bottom w:val="none" w:sz="0" w:space="0" w:color="auto"/>
                <w:right w:val="none" w:sz="0" w:space="0" w:color="auto"/>
              </w:divBdr>
              <w:divsChild>
                <w:div w:id="8212">
                  <w:marLeft w:val="0"/>
                  <w:marRight w:val="0"/>
                  <w:marTop w:val="0"/>
                  <w:marBottom w:val="0"/>
                  <w:divBdr>
                    <w:top w:val="none" w:sz="0" w:space="0" w:color="auto"/>
                    <w:left w:val="none" w:sz="0" w:space="0" w:color="auto"/>
                    <w:bottom w:val="none" w:sz="0" w:space="0" w:color="auto"/>
                    <w:right w:val="none" w:sz="0" w:space="0" w:color="auto"/>
                  </w:divBdr>
                  <w:divsChild>
                    <w:div w:id="357466007">
                      <w:marLeft w:val="0"/>
                      <w:marRight w:val="0"/>
                      <w:marTop w:val="0"/>
                      <w:marBottom w:val="0"/>
                      <w:divBdr>
                        <w:top w:val="none" w:sz="0" w:space="0" w:color="auto"/>
                        <w:left w:val="none" w:sz="0" w:space="0" w:color="auto"/>
                        <w:bottom w:val="none" w:sz="0" w:space="0" w:color="auto"/>
                        <w:right w:val="none" w:sz="0" w:space="0" w:color="auto"/>
                      </w:divBdr>
                      <w:divsChild>
                        <w:div w:id="1309241372">
                          <w:marLeft w:val="0"/>
                          <w:marRight w:val="0"/>
                          <w:marTop w:val="0"/>
                          <w:marBottom w:val="0"/>
                          <w:divBdr>
                            <w:top w:val="none" w:sz="0" w:space="0" w:color="auto"/>
                            <w:left w:val="none" w:sz="0" w:space="0" w:color="auto"/>
                            <w:bottom w:val="none" w:sz="0" w:space="0" w:color="auto"/>
                            <w:right w:val="none" w:sz="0" w:space="0" w:color="auto"/>
                          </w:divBdr>
                          <w:divsChild>
                            <w:div w:id="1464083874">
                              <w:marLeft w:val="0"/>
                              <w:marRight w:val="0"/>
                              <w:marTop w:val="0"/>
                              <w:marBottom w:val="0"/>
                              <w:divBdr>
                                <w:top w:val="none" w:sz="0" w:space="0" w:color="auto"/>
                                <w:left w:val="none" w:sz="0" w:space="0" w:color="auto"/>
                                <w:bottom w:val="none" w:sz="0" w:space="0" w:color="auto"/>
                                <w:right w:val="none" w:sz="0" w:space="0" w:color="auto"/>
                              </w:divBdr>
                              <w:divsChild>
                                <w:div w:id="16184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8107">
                  <w:marLeft w:val="0"/>
                  <w:marRight w:val="0"/>
                  <w:marTop w:val="0"/>
                  <w:marBottom w:val="0"/>
                  <w:divBdr>
                    <w:top w:val="none" w:sz="0" w:space="0" w:color="auto"/>
                    <w:left w:val="none" w:sz="0" w:space="0" w:color="auto"/>
                    <w:bottom w:val="none" w:sz="0" w:space="0" w:color="auto"/>
                    <w:right w:val="none" w:sz="0" w:space="0" w:color="auto"/>
                  </w:divBdr>
                  <w:divsChild>
                    <w:div w:id="167328920">
                      <w:marLeft w:val="0"/>
                      <w:marRight w:val="0"/>
                      <w:marTop w:val="0"/>
                      <w:marBottom w:val="0"/>
                      <w:divBdr>
                        <w:top w:val="none" w:sz="0" w:space="0" w:color="auto"/>
                        <w:left w:val="none" w:sz="0" w:space="0" w:color="auto"/>
                        <w:bottom w:val="none" w:sz="0" w:space="0" w:color="auto"/>
                        <w:right w:val="none" w:sz="0" w:space="0" w:color="auto"/>
                      </w:divBdr>
                      <w:divsChild>
                        <w:div w:id="18626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348070">
      <w:bodyDiv w:val="1"/>
      <w:marLeft w:val="0"/>
      <w:marRight w:val="0"/>
      <w:marTop w:val="0"/>
      <w:marBottom w:val="0"/>
      <w:divBdr>
        <w:top w:val="none" w:sz="0" w:space="0" w:color="auto"/>
        <w:left w:val="none" w:sz="0" w:space="0" w:color="auto"/>
        <w:bottom w:val="none" w:sz="0" w:space="0" w:color="auto"/>
        <w:right w:val="none" w:sz="0" w:space="0" w:color="auto"/>
      </w:divBdr>
    </w:div>
    <w:div w:id="1036807996">
      <w:bodyDiv w:val="1"/>
      <w:marLeft w:val="0"/>
      <w:marRight w:val="0"/>
      <w:marTop w:val="0"/>
      <w:marBottom w:val="0"/>
      <w:divBdr>
        <w:top w:val="none" w:sz="0" w:space="0" w:color="auto"/>
        <w:left w:val="none" w:sz="0" w:space="0" w:color="auto"/>
        <w:bottom w:val="none" w:sz="0" w:space="0" w:color="auto"/>
        <w:right w:val="none" w:sz="0" w:space="0" w:color="auto"/>
      </w:divBdr>
    </w:div>
    <w:div w:id="1062633218">
      <w:bodyDiv w:val="1"/>
      <w:marLeft w:val="0"/>
      <w:marRight w:val="0"/>
      <w:marTop w:val="0"/>
      <w:marBottom w:val="0"/>
      <w:divBdr>
        <w:top w:val="none" w:sz="0" w:space="0" w:color="auto"/>
        <w:left w:val="none" w:sz="0" w:space="0" w:color="auto"/>
        <w:bottom w:val="none" w:sz="0" w:space="0" w:color="auto"/>
        <w:right w:val="none" w:sz="0" w:space="0" w:color="auto"/>
      </w:divBdr>
    </w:div>
    <w:div w:id="1074738768">
      <w:bodyDiv w:val="1"/>
      <w:marLeft w:val="0"/>
      <w:marRight w:val="0"/>
      <w:marTop w:val="0"/>
      <w:marBottom w:val="0"/>
      <w:divBdr>
        <w:top w:val="none" w:sz="0" w:space="0" w:color="auto"/>
        <w:left w:val="none" w:sz="0" w:space="0" w:color="auto"/>
        <w:bottom w:val="none" w:sz="0" w:space="0" w:color="auto"/>
        <w:right w:val="none" w:sz="0" w:space="0" w:color="auto"/>
      </w:divBdr>
    </w:div>
    <w:div w:id="1074858517">
      <w:bodyDiv w:val="1"/>
      <w:marLeft w:val="0"/>
      <w:marRight w:val="0"/>
      <w:marTop w:val="0"/>
      <w:marBottom w:val="0"/>
      <w:divBdr>
        <w:top w:val="none" w:sz="0" w:space="0" w:color="auto"/>
        <w:left w:val="none" w:sz="0" w:space="0" w:color="auto"/>
        <w:bottom w:val="none" w:sz="0" w:space="0" w:color="auto"/>
        <w:right w:val="none" w:sz="0" w:space="0" w:color="auto"/>
      </w:divBdr>
    </w:div>
    <w:div w:id="1076511269">
      <w:bodyDiv w:val="1"/>
      <w:marLeft w:val="0"/>
      <w:marRight w:val="0"/>
      <w:marTop w:val="0"/>
      <w:marBottom w:val="0"/>
      <w:divBdr>
        <w:top w:val="none" w:sz="0" w:space="0" w:color="auto"/>
        <w:left w:val="none" w:sz="0" w:space="0" w:color="auto"/>
        <w:bottom w:val="none" w:sz="0" w:space="0" w:color="auto"/>
        <w:right w:val="none" w:sz="0" w:space="0" w:color="auto"/>
      </w:divBdr>
    </w:div>
    <w:div w:id="1082095543">
      <w:bodyDiv w:val="1"/>
      <w:marLeft w:val="0"/>
      <w:marRight w:val="0"/>
      <w:marTop w:val="0"/>
      <w:marBottom w:val="0"/>
      <w:divBdr>
        <w:top w:val="none" w:sz="0" w:space="0" w:color="auto"/>
        <w:left w:val="none" w:sz="0" w:space="0" w:color="auto"/>
        <w:bottom w:val="none" w:sz="0" w:space="0" w:color="auto"/>
        <w:right w:val="none" w:sz="0" w:space="0" w:color="auto"/>
      </w:divBdr>
    </w:div>
    <w:div w:id="1123576844">
      <w:bodyDiv w:val="1"/>
      <w:marLeft w:val="0"/>
      <w:marRight w:val="0"/>
      <w:marTop w:val="0"/>
      <w:marBottom w:val="0"/>
      <w:divBdr>
        <w:top w:val="none" w:sz="0" w:space="0" w:color="auto"/>
        <w:left w:val="none" w:sz="0" w:space="0" w:color="auto"/>
        <w:bottom w:val="none" w:sz="0" w:space="0" w:color="auto"/>
        <w:right w:val="none" w:sz="0" w:space="0" w:color="auto"/>
      </w:divBdr>
    </w:div>
    <w:div w:id="1128473861">
      <w:bodyDiv w:val="1"/>
      <w:marLeft w:val="0"/>
      <w:marRight w:val="0"/>
      <w:marTop w:val="0"/>
      <w:marBottom w:val="0"/>
      <w:divBdr>
        <w:top w:val="none" w:sz="0" w:space="0" w:color="auto"/>
        <w:left w:val="none" w:sz="0" w:space="0" w:color="auto"/>
        <w:bottom w:val="none" w:sz="0" w:space="0" w:color="auto"/>
        <w:right w:val="none" w:sz="0" w:space="0" w:color="auto"/>
      </w:divBdr>
    </w:div>
    <w:div w:id="1136484920">
      <w:bodyDiv w:val="1"/>
      <w:marLeft w:val="0"/>
      <w:marRight w:val="0"/>
      <w:marTop w:val="0"/>
      <w:marBottom w:val="0"/>
      <w:divBdr>
        <w:top w:val="none" w:sz="0" w:space="0" w:color="auto"/>
        <w:left w:val="none" w:sz="0" w:space="0" w:color="auto"/>
        <w:bottom w:val="none" w:sz="0" w:space="0" w:color="auto"/>
        <w:right w:val="none" w:sz="0" w:space="0" w:color="auto"/>
      </w:divBdr>
    </w:div>
    <w:div w:id="1156609115">
      <w:bodyDiv w:val="1"/>
      <w:marLeft w:val="0"/>
      <w:marRight w:val="0"/>
      <w:marTop w:val="0"/>
      <w:marBottom w:val="0"/>
      <w:divBdr>
        <w:top w:val="none" w:sz="0" w:space="0" w:color="auto"/>
        <w:left w:val="none" w:sz="0" w:space="0" w:color="auto"/>
        <w:bottom w:val="none" w:sz="0" w:space="0" w:color="auto"/>
        <w:right w:val="none" w:sz="0" w:space="0" w:color="auto"/>
      </w:divBdr>
    </w:div>
    <w:div w:id="1158377679">
      <w:bodyDiv w:val="1"/>
      <w:marLeft w:val="0"/>
      <w:marRight w:val="0"/>
      <w:marTop w:val="0"/>
      <w:marBottom w:val="0"/>
      <w:divBdr>
        <w:top w:val="none" w:sz="0" w:space="0" w:color="auto"/>
        <w:left w:val="none" w:sz="0" w:space="0" w:color="auto"/>
        <w:bottom w:val="none" w:sz="0" w:space="0" w:color="auto"/>
        <w:right w:val="none" w:sz="0" w:space="0" w:color="auto"/>
      </w:divBdr>
    </w:div>
    <w:div w:id="1174955890">
      <w:bodyDiv w:val="1"/>
      <w:marLeft w:val="0"/>
      <w:marRight w:val="0"/>
      <w:marTop w:val="0"/>
      <w:marBottom w:val="0"/>
      <w:divBdr>
        <w:top w:val="none" w:sz="0" w:space="0" w:color="auto"/>
        <w:left w:val="none" w:sz="0" w:space="0" w:color="auto"/>
        <w:bottom w:val="none" w:sz="0" w:space="0" w:color="auto"/>
        <w:right w:val="none" w:sz="0" w:space="0" w:color="auto"/>
      </w:divBdr>
    </w:div>
    <w:div w:id="1186214574">
      <w:bodyDiv w:val="1"/>
      <w:marLeft w:val="0"/>
      <w:marRight w:val="0"/>
      <w:marTop w:val="0"/>
      <w:marBottom w:val="0"/>
      <w:divBdr>
        <w:top w:val="none" w:sz="0" w:space="0" w:color="auto"/>
        <w:left w:val="none" w:sz="0" w:space="0" w:color="auto"/>
        <w:bottom w:val="none" w:sz="0" w:space="0" w:color="auto"/>
        <w:right w:val="none" w:sz="0" w:space="0" w:color="auto"/>
      </w:divBdr>
    </w:div>
    <w:div w:id="1187601226">
      <w:bodyDiv w:val="1"/>
      <w:marLeft w:val="0"/>
      <w:marRight w:val="0"/>
      <w:marTop w:val="0"/>
      <w:marBottom w:val="0"/>
      <w:divBdr>
        <w:top w:val="none" w:sz="0" w:space="0" w:color="auto"/>
        <w:left w:val="none" w:sz="0" w:space="0" w:color="auto"/>
        <w:bottom w:val="none" w:sz="0" w:space="0" w:color="auto"/>
        <w:right w:val="none" w:sz="0" w:space="0" w:color="auto"/>
      </w:divBdr>
    </w:div>
    <w:div w:id="1200585338">
      <w:bodyDiv w:val="1"/>
      <w:marLeft w:val="0"/>
      <w:marRight w:val="0"/>
      <w:marTop w:val="0"/>
      <w:marBottom w:val="0"/>
      <w:divBdr>
        <w:top w:val="none" w:sz="0" w:space="0" w:color="auto"/>
        <w:left w:val="none" w:sz="0" w:space="0" w:color="auto"/>
        <w:bottom w:val="none" w:sz="0" w:space="0" w:color="auto"/>
        <w:right w:val="none" w:sz="0" w:space="0" w:color="auto"/>
      </w:divBdr>
    </w:div>
    <w:div w:id="1205024843">
      <w:bodyDiv w:val="1"/>
      <w:marLeft w:val="0"/>
      <w:marRight w:val="0"/>
      <w:marTop w:val="0"/>
      <w:marBottom w:val="0"/>
      <w:divBdr>
        <w:top w:val="none" w:sz="0" w:space="0" w:color="auto"/>
        <w:left w:val="none" w:sz="0" w:space="0" w:color="auto"/>
        <w:bottom w:val="none" w:sz="0" w:space="0" w:color="auto"/>
        <w:right w:val="none" w:sz="0" w:space="0" w:color="auto"/>
      </w:divBdr>
    </w:div>
    <w:div w:id="1213999559">
      <w:bodyDiv w:val="1"/>
      <w:marLeft w:val="0"/>
      <w:marRight w:val="0"/>
      <w:marTop w:val="0"/>
      <w:marBottom w:val="0"/>
      <w:divBdr>
        <w:top w:val="none" w:sz="0" w:space="0" w:color="auto"/>
        <w:left w:val="none" w:sz="0" w:space="0" w:color="auto"/>
        <w:bottom w:val="none" w:sz="0" w:space="0" w:color="auto"/>
        <w:right w:val="none" w:sz="0" w:space="0" w:color="auto"/>
      </w:divBdr>
    </w:div>
    <w:div w:id="1250771686">
      <w:bodyDiv w:val="1"/>
      <w:marLeft w:val="0"/>
      <w:marRight w:val="0"/>
      <w:marTop w:val="0"/>
      <w:marBottom w:val="0"/>
      <w:divBdr>
        <w:top w:val="none" w:sz="0" w:space="0" w:color="auto"/>
        <w:left w:val="none" w:sz="0" w:space="0" w:color="auto"/>
        <w:bottom w:val="none" w:sz="0" w:space="0" w:color="auto"/>
        <w:right w:val="none" w:sz="0" w:space="0" w:color="auto"/>
      </w:divBdr>
    </w:div>
    <w:div w:id="1264613334">
      <w:bodyDiv w:val="1"/>
      <w:marLeft w:val="0"/>
      <w:marRight w:val="0"/>
      <w:marTop w:val="0"/>
      <w:marBottom w:val="0"/>
      <w:divBdr>
        <w:top w:val="none" w:sz="0" w:space="0" w:color="auto"/>
        <w:left w:val="none" w:sz="0" w:space="0" w:color="auto"/>
        <w:bottom w:val="none" w:sz="0" w:space="0" w:color="auto"/>
        <w:right w:val="none" w:sz="0" w:space="0" w:color="auto"/>
      </w:divBdr>
    </w:div>
    <w:div w:id="1268545449">
      <w:bodyDiv w:val="1"/>
      <w:marLeft w:val="0"/>
      <w:marRight w:val="0"/>
      <w:marTop w:val="0"/>
      <w:marBottom w:val="0"/>
      <w:divBdr>
        <w:top w:val="none" w:sz="0" w:space="0" w:color="auto"/>
        <w:left w:val="none" w:sz="0" w:space="0" w:color="auto"/>
        <w:bottom w:val="none" w:sz="0" w:space="0" w:color="auto"/>
        <w:right w:val="none" w:sz="0" w:space="0" w:color="auto"/>
      </w:divBdr>
    </w:div>
    <w:div w:id="1290167150">
      <w:bodyDiv w:val="1"/>
      <w:marLeft w:val="0"/>
      <w:marRight w:val="0"/>
      <w:marTop w:val="0"/>
      <w:marBottom w:val="0"/>
      <w:divBdr>
        <w:top w:val="none" w:sz="0" w:space="0" w:color="auto"/>
        <w:left w:val="none" w:sz="0" w:space="0" w:color="auto"/>
        <w:bottom w:val="none" w:sz="0" w:space="0" w:color="auto"/>
        <w:right w:val="none" w:sz="0" w:space="0" w:color="auto"/>
      </w:divBdr>
    </w:div>
    <w:div w:id="1294867021">
      <w:bodyDiv w:val="1"/>
      <w:marLeft w:val="0"/>
      <w:marRight w:val="0"/>
      <w:marTop w:val="0"/>
      <w:marBottom w:val="0"/>
      <w:divBdr>
        <w:top w:val="none" w:sz="0" w:space="0" w:color="auto"/>
        <w:left w:val="none" w:sz="0" w:space="0" w:color="auto"/>
        <w:bottom w:val="none" w:sz="0" w:space="0" w:color="auto"/>
        <w:right w:val="none" w:sz="0" w:space="0" w:color="auto"/>
      </w:divBdr>
    </w:div>
    <w:div w:id="1324511102">
      <w:bodyDiv w:val="1"/>
      <w:marLeft w:val="0"/>
      <w:marRight w:val="0"/>
      <w:marTop w:val="0"/>
      <w:marBottom w:val="0"/>
      <w:divBdr>
        <w:top w:val="none" w:sz="0" w:space="0" w:color="auto"/>
        <w:left w:val="none" w:sz="0" w:space="0" w:color="auto"/>
        <w:bottom w:val="none" w:sz="0" w:space="0" w:color="auto"/>
        <w:right w:val="none" w:sz="0" w:space="0" w:color="auto"/>
      </w:divBdr>
    </w:div>
    <w:div w:id="1325626690">
      <w:bodyDiv w:val="1"/>
      <w:marLeft w:val="0"/>
      <w:marRight w:val="0"/>
      <w:marTop w:val="0"/>
      <w:marBottom w:val="0"/>
      <w:divBdr>
        <w:top w:val="none" w:sz="0" w:space="0" w:color="auto"/>
        <w:left w:val="none" w:sz="0" w:space="0" w:color="auto"/>
        <w:bottom w:val="none" w:sz="0" w:space="0" w:color="auto"/>
        <w:right w:val="none" w:sz="0" w:space="0" w:color="auto"/>
      </w:divBdr>
    </w:div>
    <w:div w:id="1348941410">
      <w:bodyDiv w:val="1"/>
      <w:marLeft w:val="0"/>
      <w:marRight w:val="0"/>
      <w:marTop w:val="0"/>
      <w:marBottom w:val="0"/>
      <w:divBdr>
        <w:top w:val="none" w:sz="0" w:space="0" w:color="auto"/>
        <w:left w:val="none" w:sz="0" w:space="0" w:color="auto"/>
        <w:bottom w:val="none" w:sz="0" w:space="0" w:color="auto"/>
        <w:right w:val="none" w:sz="0" w:space="0" w:color="auto"/>
      </w:divBdr>
    </w:div>
    <w:div w:id="1383938504">
      <w:bodyDiv w:val="1"/>
      <w:marLeft w:val="0"/>
      <w:marRight w:val="0"/>
      <w:marTop w:val="0"/>
      <w:marBottom w:val="0"/>
      <w:divBdr>
        <w:top w:val="none" w:sz="0" w:space="0" w:color="auto"/>
        <w:left w:val="none" w:sz="0" w:space="0" w:color="auto"/>
        <w:bottom w:val="none" w:sz="0" w:space="0" w:color="auto"/>
        <w:right w:val="none" w:sz="0" w:space="0" w:color="auto"/>
      </w:divBdr>
    </w:div>
    <w:div w:id="1391927772">
      <w:bodyDiv w:val="1"/>
      <w:marLeft w:val="0"/>
      <w:marRight w:val="0"/>
      <w:marTop w:val="0"/>
      <w:marBottom w:val="0"/>
      <w:divBdr>
        <w:top w:val="none" w:sz="0" w:space="0" w:color="auto"/>
        <w:left w:val="none" w:sz="0" w:space="0" w:color="auto"/>
        <w:bottom w:val="none" w:sz="0" w:space="0" w:color="auto"/>
        <w:right w:val="none" w:sz="0" w:space="0" w:color="auto"/>
      </w:divBdr>
    </w:div>
    <w:div w:id="1418402845">
      <w:bodyDiv w:val="1"/>
      <w:marLeft w:val="0"/>
      <w:marRight w:val="0"/>
      <w:marTop w:val="0"/>
      <w:marBottom w:val="0"/>
      <w:divBdr>
        <w:top w:val="none" w:sz="0" w:space="0" w:color="auto"/>
        <w:left w:val="none" w:sz="0" w:space="0" w:color="auto"/>
        <w:bottom w:val="none" w:sz="0" w:space="0" w:color="auto"/>
        <w:right w:val="none" w:sz="0" w:space="0" w:color="auto"/>
      </w:divBdr>
    </w:div>
    <w:div w:id="1422334077">
      <w:bodyDiv w:val="1"/>
      <w:marLeft w:val="0"/>
      <w:marRight w:val="0"/>
      <w:marTop w:val="0"/>
      <w:marBottom w:val="0"/>
      <w:divBdr>
        <w:top w:val="none" w:sz="0" w:space="0" w:color="auto"/>
        <w:left w:val="none" w:sz="0" w:space="0" w:color="auto"/>
        <w:bottom w:val="none" w:sz="0" w:space="0" w:color="auto"/>
        <w:right w:val="none" w:sz="0" w:space="0" w:color="auto"/>
      </w:divBdr>
    </w:div>
    <w:div w:id="1427730627">
      <w:bodyDiv w:val="1"/>
      <w:marLeft w:val="0"/>
      <w:marRight w:val="0"/>
      <w:marTop w:val="0"/>
      <w:marBottom w:val="0"/>
      <w:divBdr>
        <w:top w:val="none" w:sz="0" w:space="0" w:color="auto"/>
        <w:left w:val="none" w:sz="0" w:space="0" w:color="auto"/>
        <w:bottom w:val="none" w:sz="0" w:space="0" w:color="auto"/>
        <w:right w:val="none" w:sz="0" w:space="0" w:color="auto"/>
      </w:divBdr>
    </w:div>
    <w:div w:id="1431925296">
      <w:bodyDiv w:val="1"/>
      <w:marLeft w:val="0"/>
      <w:marRight w:val="0"/>
      <w:marTop w:val="0"/>
      <w:marBottom w:val="0"/>
      <w:divBdr>
        <w:top w:val="none" w:sz="0" w:space="0" w:color="auto"/>
        <w:left w:val="none" w:sz="0" w:space="0" w:color="auto"/>
        <w:bottom w:val="none" w:sz="0" w:space="0" w:color="auto"/>
        <w:right w:val="none" w:sz="0" w:space="0" w:color="auto"/>
      </w:divBdr>
    </w:div>
    <w:div w:id="1436365001">
      <w:bodyDiv w:val="1"/>
      <w:marLeft w:val="0"/>
      <w:marRight w:val="0"/>
      <w:marTop w:val="0"/>
      <w:marBottom w:val="0"/>
      <w:divBdr>
        <w:top w:val="none" w:sz="0" w:space="0" w:color="auto"/>
        <w:left w:val="none" w:sz="0" w:space="0" w:color="auto"/>
        <w:bottom w:val="none" w:sz="0" w:space="0" w:color="auto"/>
        <w:right w:val="none" w:sz="0" w:space="0" w:color="auto"/>
      </w:divBdr>
    </w:div>
    <w:div w:id="1446072475">
      <w:bodyDiv w:val="1"/>
      <w:marLeft w:val="0"/>
      <w:marRight w:val="0"/>
      <w:marTop w:val="0"/>
      <w:marBottom w:val="0"/>
      <w:divBdr>
        <w:top w:val="none" w:sz="0" w:space="0" w:color="auto"/>
        <w:left w:val="none" w:sz="0" w:space="0" w:color="auto"/>
        <w:bottom w:val="none" w:sz="0" w:space="0" w:color="auto"/>
        <w:right w:val="none" w:sz="0" w:space="0" w:color="auto"/>
      </w:divBdr>
    </w:div>
    <w:div w:id="1447193822">
      <w:bodyDiv w:val="1"/>
      <w:marLeft w:val="0"/>
      <w:marRight w:val="0"/>
      <w:marTop w:val="0"/>
      <w:marBottom w:val="0"/>
      <w:divBdr>
        <w:top w:val="none" w:sz="0" w:space="0" w:color="auto"/>
        <w:left w:val="none" w:sz="0" w:space="0" w:color="auto"/>
        <w:bottom w:val="none" w:sz="0" w:space="0" w:color="auto"/>
        <w:right w:val="none" w:sz="0" w:space="0" w:color="auto"/>
      </w:divBdr>
    </w:div>
    <w:div w:id="1448542530">
      <w:bodyDiv w:val="1"/>
      <w:marLeft w:val="0"/>
      <w:marRight w:val="0"/>
      <w:marTop w:val="0"/>
      <w:marBottom w:val="0"/>
      <w:divBdr>
        <w:top w:val="none" w:sz="0" w:space="0" w:color="auto"/>
        <w:left w:val="none" w:sz="0" w:space="0" w:color="auto"/>
        <w:bottom w:val="none" w:sz="0" w:space="0" w:color="auto"/>
        <w:right w:val="none" w:sz="0" w:space="0" w:color="auto"/>
      </w:divBdr>
    </w:div>
    <w:div w:id="1466240170">
      <w:bodyDiv w:val="1"/>
      <w:marLeft w:val="0"/>
      <w:marRight w:val="0"/>
      <w:marTop w:val="0"/>
      <w:marBottom w:val="0"/>
      <w:divBdr>
        <w:top w:val="none" w:sz="0" w:space="0" w:color="auto"/>
        <w:left w:val="none" w:sz="0" w:space="0" w:color="auto"/>
        <w:bottom w:val="none" w:sz="0" w:space="0" w:color="auto"/>
        <w:right w:val="none" w:sz="0" w:space="0" w:color="auto"/>
      </w:divBdr>
    </w:div>
    <w:div w:id="1489714448">
      <w:bodyDiv w:val="1"/>
      <w:marLeft w:val="0"/>
      <w:marRight w:val="0"/>
      <w:marTop w:val="0"/>
      <w:marBottom w:val="0"/>
      <w:divBdr>
        <w:top w:val="none" w:sz="0" w:space="0" w:color="auto"/>
        <w:left w:val="none" w:sz="0" w:space="0" w:color="auto"/>
        <w:bottom w:val="none" w:sz="0" w:space="0" w:color="auto"/>
        <w:right w:val="none" w:sz="0" w:space="0" w:color="auto"/>
      </w:divBdr>
    </w:div>
    <w:div w:id="1503815998">
      <w:bodyDiv w:val="1"/>
      <w:marLeft w:val="0"/>
      <w:marRight w:val="0"/>
      <w:marTop w:val="0"/>
      <w:marBottom w:val="0"/>
      <w:divBdr>
        <w:top w:val="none" w:sz="0" w:space="0" w:color="auto"/>
        <w:left w:val="none" w:sz="0" w:space="0" w:color="auto"/>
        <w:bottom w:val="none" w:sz="0" w:space="0" w:color="auto"/>
        <w:right w:val="none" w:sz="0" w:space="0" w:color="auto"/>
      </w:divBdr>
    </w:div>
    <w:div w:id="1505053020">
      <w:bodyDiv w:val="1"/>
      <w:marLeft w:val="0"/>
      <w:marRight w:val="0"/>
      <w:marTop w:val="0"/>
      <w:marBottom w:val="0"/>
      <w:divBdr>
        <w:top w:val="none" w:sz="0" w:space="0" w:color="auto"/>
        <w:left w:val="none" w:sz="0" w:space="0" w:color="auto"/>
        <w:bottom w:val="none" w:sz="0" w:space="0" w:color="auto"/>
        <w:right w:val="none" w:sz="0" w:space="0" w:color="auto"/>
      </w:divBdr>
      <w:divsChild>
        <w:div w:id="37050646">
          <w:marLeft w:val="0"/>
          <w:marRight w:val="0"/>
          <w:marTop w:val="0"/>
          <w:marBottom w:val="0"/>
          <w:divBdr>
            <w:top w:val="none" w:sz="0" w:space="0" w:color="auto"/>
            <w:left w:val="none" w:sz="0" w:space="0" w:color="auto"/>
            <w:bottom w:val="none" w:sz="0" w:space="0" w:color="auto"/>
            <w:right w:val="none" w:sz="0" w:space="0" w:color="auto"/>
          </w:divBdr>
          <w:divsChild>
            <w:div w:id="724061543">
              <w:marLeft w:val="0"/>
              <w:marRight w:val="0"/>
              <w:marTop w:val="0"/>
              <w:marBottom w:val="0"/>
              <w:divBdr>
                <w:top w:val="none" w:sz="0" w:space="0" w:color="auto"/>
                <w:left w:val="none" w:sz="0" w:space="0" w:color="auto"/>
                <w:bottom w:val="none" w:sz="0" w:space="0" w:color="auto"/>
                <w:right w:val="none" w:sz="0" w:space="0" w:color="auto"/>
              </w:divBdr>
              <w:divsChild>
                <w:div w:id="1739421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1554120849">
      <w:bodyDiv w:val="1"/>
      <w:marLeft w:val="0"/>
      <w:marRight w:val="0"/>
      <w:marTop w:val="0"/>
      <w:marBottom w:val="0"/>
      <w:divBdr>
        <w:top w:val="none" w:sz="0" w:space="0" w:color="auto"/>
        <w:left w:val="none" w:sz="0" w:space="0" w:color="auto"/>
        <w:bottom w:val="none" w:sz="0" w:space="0" w:color="auto"/>
        <w:right w:val="none" w:sz="0" w:space="0" w:color="auto"/>
      </w:divBdr>
    </w:div>
    <w:div w:id="1558122134">
      <w:bodyDiv w:val="1"/>
      <w:marLeft w:val="0"/>
      <w:marRight w:val="0"/>
      <w:marTop w:val="0"/>
      <w:marBottom w:val="0"/>
      <w:divBdr>
        <w:top w:val="none" w:sz="0" w:space="0" w:color="auto"/>
        <w:left w:val="none" w:sz="0" w:space="0" w:color="auto"/>
        <w:bottom w:val="none" w:sz="0" w:space="0" w:color="auto"/>
        <w:right w:val="none" w:sz="0" w:space="0" w:color="auto"/>
      </w:divBdr>
    </w:div>
    <w:div w:id="1584216172">
      <w:bodyDiv w:val="1"/>
      <w:marLeft w:val="0"/>
      <w:marRight w:val="0"/>
      <w:marTop w:val="0"/>
      <w:marBottom w:val="0"/>
      <w:divBdr>
        <w:top w:val="none" w:sz="0" w:space="0" w:color="auto"/>
        <w:left w:val="none" w:sz="0" w:space="0" w:color="auto"/>
        <w:bottom w:val="none" w:sz="0" w:space="0" w:color="auto"/>
        <w:right w:val="none" w:sz="0" w:space="0" w:color="auto"/>
      </w:divBdr>
    </w:div>
    <w:div w:id="1586496475">
      <w:bodyDiv w:val="1"/>
      <w:marLeft w:val="0"/>
      <w:marRight w:val="0"/>
      <w:marTop w:val="0"/>
      <w:marBottom w:val="0"/>
      <w:divBdr>
        <w:top w:val="none" w:sz="0" w:space="0" w:color="auto"/>
        <w:left w:val="none" w:sz="0" w:space="0" w:color="auto"/>
        <w:bottom w:val="none" w:sz="0" w:space="0" w:color="auto"/>
        <w:right w:val="none" w:sz="0" w:space="0" w:color="auto"/>
      </w:divBdr>
      <w:divsChild>
        <w:div w:id="286475149">
          <w:marLeft w:val="0"/>
          <w:marRight w:val="0"/>
          <w:marTop w:val="0"/>
          <w:marBottom w:val="0"/>
          <w:divBdr>
            <w:top w:val="none" w:sz="0" w:space="0" w:color="auto"/>
            <w:left w:val="none" w:sz="0" w:space="0" w:color="auto"/>
            <w:bottom w:val="none" w:sz="0" w:space="0" w:color="auto"/>
            <w:right w:val="none" w:sz="0" w:space="0" w:color="auto"/>
          </w:divBdr>
        </w:div>
      </w:divsChild>
    </w:div>
    <w:div w:id="1587498017">
      <w:bodyDiv w:val="1"/>
      <w:marLeft w:val="0"/>
      <w:marRight w:val="0"/>
      <w:marTop w:val="0"/>
      <w:marBottom w:val="0"/>
      <w:divBdr>
        <w:top w:val="none" w:sz="0" w:space="0" w:color="auto"/>
        <w:left w:val="none" w:sz="0" w:space="0" w:color="auto"/>
        <w:bottom w:val="none" w:sz="0" w:space="0" w:color="auto"/>
        <w:right w:val="none" w:sz="0" w:space="0" w:color="auto"/>
      </w:divBdr>
    </w:div>
    <w:div w:id="1602762232">
      <w:bodyDiv w:val="1"/>
      <w:marLeft w:val="0"/>
      <w:marRight w:val="0"/>
      <w:marTop w:val="0"/>
      <w:marBottom w:val="0"/>
      <w:divBdr>
        <w:top w:val="none" w:sz="0" w:space="0" w:color="auto"/>
        <w:left w:val="none" w:sz="0" w:space="0" w:color="auto"/>
        <w:bottom w:val="none" w:sz="0" w:space="0" w:color="auto"/>
        <w:right w:val="none" w:sz="0" w:space="0" w:color="auto"/>
      </w:divBdr>
      <w:divsChild>
        <w:div w:id="1924336108">
          <w:marLeft w:val="0"/>
          <w:marRight w:val="0"/>
          <w:marTop w:val="0"/>
          <w:marBottom w:val="0"/>
          <w:divBdr>
            <w:top w:val="none" w:sz="0" w:space="0" w:color="auto"/>
            <w:left w:val="none" w:sz="0" w:space="0" w:color="auto"/>
            <w:bottom w:val="none" w:sz="0" w:space="0" w:color="auto"/>
            <w:right w:val="none" w:sz="0" w:space="0" w:color="auto"/>
          </w:divBdr>
          <w:divsChild>
            <w:div w:id="2065643240">
              <w:marLeft w:val="-100"/>
              <w:marRight w:val="-100"/>
              <w:marTop w:val="0"/>
              <w:marBottom w:val="0"/>
              <w:divBdr>
                <w:top w:val="none" w:sz="0" w:space="0" w:color="auto"/>
                <w:left w:val="none" w:sz="0" w:space="0" w:color="auto"/>
                <w:bottom w:val="none" w:sz="0" w:space="0" w:color="auto"/>
                <w:right w:val="none" w:sz="0" w:space="0" w:color="auto"/>
              </w:divBdr>
            </w:div>
          </w:divsChild>
        </w:div>
        <w:div w:id="668866281">
          <w:marLeft w:val="0"/>
          <w:marRight w:val="0"/>
          <w:marTop w:val="0"/>
          <w:marBottom w:val="0"/>
          <w:divBdr>
            <w:top w:val="none" w:sz="0" w:space="0" w:color="auto"/>
            <w:left w:val="none" w:sz="0" w:space="0" w:color="auto"/>
            <w:bottom w:val="none" w:sz="0" w:space="0" w:color="auto"/>
            <w:right w:val="none" w:sz="0" w:space="0" w:color="auto"/>
          </w:divBdr>
          <w:divsChild>
            <w:div w:id="573006229">
              <w:marLeft w:val="-100"/>
              <w:marRight w:val="-100"/>
              <w:marTop w:val="0"/>
              <w:marBottom w:val="0"/>
              <w:divBdr>
                <w:top w:val="none" w:sz="0" w:space="0" w:color="auto"/>
                <w:left w:val="none" w:sz="0" w:space="0" w:color="auto"/>
                <w:bottom w:val="none" w:sz="0" w:space="0" w:color="auto"/>
                <w:right w:val="none" w:sz="0" w:space="0" w:color="auto"/>
              </w:divBdr>
            </w:div>
          </w:divsChild>
        </w:div>
        <w:div w:id="137698536">
          <w:marLeft w:val="0"/>
          <w:marRight w:val="0"/>
          <w:marTop w:val="0"/>
          <w:marBottom w:val="0"/>
          <w:divBdr>
            <w:top w:val="none" w:sz="0" w:space="0" w:color="auto"/>
            <w:left w:val="none" w:sz="0" w:space="0" w:color="auto"/>
            <w:bottom w:val="none" w:sz="0" w:space="0" w:color="auto"/>
            <w:right w:val="none" w:sz="0" w:space="0" w:color="auto"/>
          </w:divBdr>
          <w:divsChild>
            <w:div w:id="2088647841">
              <w:marLeft w:val="-100"/>
              <w:marRight w:val="-100"/>
              <w:marTop w:val="0"/>
              <w:marBottom w:val="0"/>
              <w:divBdr>
                <w:top w:val="none" w:sz="0" w:space="0" w:color="auto"/>
                <w:left w:val="none" w:sz="0" w:space="0" w:color="auto"/>
                <w:bottom w:val="none" w:sz="0" w:space="0" w:color="auto"/>
                <w:right w:val="none" w:sz="0" w:space="0" w:color="auto"/>
              </w:divBdr>
            </w:div>
          </w:divsChild>
        </w:div>
        <w:div w:id="1374236170">
          <w:marLeft w:val="0"/>
          <w:marRight w:val="0"/>
          <w:marTop w:val="0"/>
          <w:marBottom w:val="0"/>
          <w:divBdr>
            <w:top w:val="none" w:sz="0" w:space="0" w:color="auto"/>
            <w:left w:val="none" w:sz="0" w:space="0" w:color="auto"/>
            <w:bottom w:val="none" w:sz="0" w:space="0" w:color="auto"/>
            <w:right w:val="none" w:sz="0" w:space="0" w:color="auto"/>
          </w:divBdr>
          <w:divsChild>
            <w:div w:id="280842461">
              <w:marLeft w:val="-100"/>
              <w:marRight w:val="-100"/>
              <w:marTop w:val="0"/>
              <w:marBottom w:val="0"/>
              <w:divBdr>
                <w:top w:val="none" w:sz="0" w:space="0" w:color="auto"/>
                <w:left w:val="none" w:sz="0" w:space="0" w:color="auto"/>
                <w:bottom w:val="none" w:sz="0" w:space="0" w:color="auto"/>
                <w:right w:val="none" w:sz="0" w:space="0" w:color="auto"/>
              </w:divBdr>
            </w:div>
          </w:divsChild>
        </w:div>
        <w:div w:id="1655177472">
          <w:marLeft w:val="0"/>
          <w:marRight w:val="0"/>
          <w:marTop w:val="0"/>
          <w:marBottom w:val="0"/>
          <w:divBdr>
            <w:top w:val="none" w:sz="0" w:space="0" w:color="auto"/>
            <w:left w:val="none" w:sz="0" w:space="0" w:color="auto"/>
            <w:bottom w:val="none" w:sz="0" w:space="0" w:color="auto"/>
            <w:right w:val="none" w:sz="0" w:space="0" w:color="auto"/>
          </w:divBdr>
          <w:divsChild>
            <w:div w:id="956718049">
              <w:marLeft w:val="-100"/>
              <w:marRight w:val="-100"/>
              <w:marTop w:val="0"/>
              <w:marBottom w:val="0"/>
              <w:divBdr>
                <w:top w:val="none" w:sz="0" w:space="0" w:color="auto"/>
                <w:left w:val="none" w:sz="0" w:space="0" w:color="auto"/>
                <w:bottom w:val="none" w:sz="0" w:space="0" w:color="auto"/>
                <w:right w:val="none" w:sz="0" w:space="0" w:color="auto"/>
              </w:divBdr>
            </w:div>
          </w:divsChild>
        </w:div>
        <w:div w:id="1995638964">
          <w:marLeft w:val="0"/>
          <w:marRight w:val="0"/>
          <w:marTop w:val="0"/>
          <w:marBottom w:val="0"/>
          <w:divBdr>
            <w:top w:val="none" w:sz="0" w:space="0" w:color="auto"/>
            <w:left w:val="none" w:sz="0" w:space="0" w:color="auto"/>
            <w:bottom w:val="none" w:sz="0" w:space="0" w:color="auto"/>
            <w:right w:val="none" w:sz="0" w:space="0" w:color="auto"/>
          </w:divBdr>
          <w:divsChild>
            <w:div w:id="1725059501">
              <w:marLeft w:val="-100"/>
              <w:marRight w:val="-100"/>
              <w:marTop w:val="0"/>
              <w:marBottom w:val="0"/>
              <w:divBdr>
                <w:top w:val="none" w:sz="0" w:space="0" w:color="auto"/>
                <w:left w:val="none" w:sz="0" w:space="0" w:color="auto"/>
                <w:bottom w:val="none" w:sz="0" w:space="0" w:color="auto"/>
                <w:right w:val="none" w:sz="0" w:space="0" w:color="auto"/>
              </w:divBdr>
            </w:div>
          </w:divsChild>
        </w:div>
        <w:div w:id="254096447">
          <w:marLeft w:val="0"/>
          <w:marRight w:val="0"/>
          <w:marTop w:val="0"/>
          <w:marBottom w:val="0"/>
          <w:divBdr>
            <w:top w:val="none" w:sz="0" w:space="0" w:color="auto"/>
            <w:left w:val="none" w:sz="0" w:space="0" w:color="auto"/>
            <w:bottom w:val="none" w:sz="0" w:space="0" w:color="auto"/>
            <w:right w:val="none" w:sz="0" w:space="0" w:color="auto"/>
          </w:divBdr>
          <w:divsChild>
            <w:div w:id="1868172406">
              <w:marLeft w:val="-100"/>
              <w:marRight w:val="-100"/>
              <w:marTop w:val="0"/>
              <w:marBottom w:val="0"/>
              <w:divBdr>
                <w:top w:val="none" w:sz="0" w:space="0" w:color="auto"/>
                <w:left w:val="none" w:sz="0" w:space="0" w:color="auto"/>
                <w:bottom w:val="none" w:sz="0" w:space="0" w:color="auto"/>
                <w:right w:val="none" w:sz="0" w:space="0" w:color="auto"/>
              </w:divBdr>
            </w:div>
          </w:divsChild>
        </w:div>
        <w:div w:id="1377314281">
          <w:marLeft w:val="0"/>
          <w:marRight w:val="0"/>
          <w:marTop w:val="0"/>
          <w:marBottom w:val="0"/>
          <w:divBdr>
            <w:top w:val="none" w:sz="0" w:space="0" w:color="auto"/>
            <w:left w:val="none" w:sz="0" w:space="0" w:color="auto"/>
            <w:bottom w:val="none" w:sz="0" w:space="0" w:color="auto"/>
            <w:right w:val="none" w:sz="0" w:space="0" w:color="auto"/>
          </w:divBdr>
          <w:divsChild>
            <w:div w:id="1853446119">
              <w:marLeft w:val="-100"/>
              <w:marRight w:val="-100"/>
              <w:marTop w:val="0"/>
              <w:marBottom w:val="0"/>
              <w:divBdr>
                <w:top w:val="none" w:sz="0" w:space="0" w:color="auto"/>
                <w:left w:val="none" w:sz="0" w:space="0" w:color="auto"/>
                <w:bottom w:val="none" w:sz="0" w:space="0" w:color="auto"/>
                <w:right w:val="none" w:sz="0" w:space="0" w:color="auto"/>
              </w:divBdr>
            </w:div>
          </w:divsChild>
        </w:div>
        <w:div w:id="1362970957">
          <w:marLeft w:val="0"/>
          <w:marRight w:val="0"/>
          <w:marTop w:val="0"/>
          <w:marBottom w:val="0"/>
          <w:divBdr>
            <w:top w:val="none" w:sz="0" w:space="0" w:color="auto"/>
            <w:left w:val="none" w:sz="0" w:space="0" w:color="auto"/>
            <w:bottom w:val="none" w:sz="0" w:space="0" w:color="auto"/>
            <w:right w:val="none" w:sz="0" w:space="0" w:color="auto"/>
          </w:divBdr>
          <w:divsChild>
            <w:div w:id="1852723548">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604458756">
      <w:bodyDiv w:val="1"/>
      <w:marLeft w:val="0"/>
      <w:marRight w:val="0"/>
      <w:marTop w:val="0"/>
      <w:marBottom w:val="0"/>
      <w:divBdr>
        <w:top w:val="none" w:sz="0" w:space="0" w:color="auto"/>
        <w:left w:val="none" w:sz="0" w:space="0" w:color="auto"/>
        <w:bottom w:val="none" w:sz="0" w:space="0" w:color="auto"/>
        <w:right w:val="none" w:sz="0" w:space="0" w:color="auto"/>
      </w:divBdr>
    </w:div>
    <w:div w:id="1608611215">
      <w:bodyDiv w:val="1"/>
      <w:marLeft w:val="0"/>
      <w:marRight w:val="0"/>
      <w:marTop w:val="0"/>
      <w:marBottom w:val="0"/>
      <w:divBdr>
        <w:top w:val="none" w:sz="0" w:space="0" w:color="auto"/>
        <w:left w:val="none" w:sz="0" w:space="0" w:color="auto"/>
        <w:bottom w:val="none" w:sz="0" w:space="0" w:color="auto"/>
        <w:right w:val="none" w:sz="0" w:space="0" w:color="auto"/>
      </w:divBdr>
    </w:div>
    <w:div w:id="1613054367">
      <w:bodyDiv w:val="1"/>
      <w:marLeft w:val="0"/>
      <w:marRight w:val="0"/>
      <w:marTop w:val="0"/>
      <w:marBottom w:val="0"/>
      <w:divBdr>
        <w:top w:val="none" w:sz="0" w:space="0" w:color="auto"/>
        <w:left w:val="none" w:sz="0" w:space="0" w:color="auto"/>
        <w:bottom w:val="none" w:sz="0" w:space="0" w:color="auto"/>
        <w:right w:val="none" w:sz="0" w:space="0" w:color="auto"/>
      </w:divBdr>
    </w:div>
    <w:div w:id="1639258460">
      <w:bodyDiv w:val="1"/>
      <w:marLeft w:val="0"/>
      <w:marRight w:val="0"/>
      <w:marTop w:val="0"/>
      <w:marBottom w:val="0"/>
      <w:divBdr>
        <w:top w:val="none" w:sz="0" w:space="0" w:color="auto"/>
        <w:left w:val="none" w:sz="0" w:space="0" w:color="auto"/>
        <w:bottom w:val="none" w:sz="0" w:space="0" w:color="auto"/>
        <w:right w:val="none" w:sz="0" w:space="0" w:color="auto"/>
      </w:divBdr>
    </w:div>
    <w:div w:id="1651011649">
      <w:bodyDiv w:val="1"/>
      <w:marLeft w:val="0"/>
      <w:marRight w:val="0"/>
      <w:marTop w:val="0"/>
      <w:marBottom w:val="0"/>
      <w:divBdr>
        <w:top w:val="none" w:sz="0" w:space="0" w:color="auto"/>
        <w:left w:val="none" w:sz="0" w:space="0" w:color="auto"/>
        <w:bottom w:val="none" w:sz="0" w:space="0" w:color="auto"/>
        <w:right w:val="none" w:sz="0" w:space="0" w:color="auto"/>
      </w:divBdr>
    </w:div>
    <w:div w:id="1651441667">
      <w:bodyDiv w:val="1"/>
      <w:marLeft w:val="0"/>
      <w:marRight w:val="0"/>
      <w:marTop w:val="0"/>
      <w:marBottom w:val="0"/>
      <w:divBdr>
        <w:top w:val="none" w:sz="0" w:space="0" w:color="auto"/>
        <w:left w:val="none" w:sz="0" w:space="0" w:color="auto"/>
        <w:bottom w:val="none" w:sz="0" w:space="0" w:color="auto"/>
        <w:right w:val="none" w:sz="0" w:space="0" w:color="auto"/>
      </w:divBdr>
    </w:div>
    <w:div w:id="1657563160">
      <w:bodyDiv w:val="1"/>
      <w:marLeft w:val="0"/>
      <w:marRight w:val="0"/>
      <w:marTop w:val="0"/>
      <w:marBottom w:val="0"/>
      <w:divBdr>
        <w:top w:val="none" w:sz="0" w:space="0" w:color="auto"/>
        <w:left w:val="none" w:sz="0" w:space="0" w:color="auto"/>
        <w:bottom w:val="none" w:sz="0" w:space="0" w:color="auto"/>
        <w:right w:val="none" w:sz="0" w:space="0" w:color="auto"/>
      </w:divBdr>
    </w:div>
    <w:div w:id="1665934870">
      <w:bodyDiv w:val="1"/>
      <w:marLeft w:val="0"/>
      <w:marRight w:val="0"/>
      <w:marTop w:val="0"/>
      <w:marBottom w:val="0"/>
      <w:divBdr>
        <w:top w:val="none" w:sz="0" w:space="0" w:color="auto"/>
        <w:left w:val="none" w:sz="0" w:space="0" w:color="auto"/>
        <w:bottom w:val="none" w:sz="0" w:space="0" w:color="auto"/>
        <w:right w:val="none" w:sz="0" w:space="0" w:color="auto"/>
      </w:divBdr>
    </w:div>
    <w:div w:id="1667325193">
      <w:bodyDiv w:val="1"/>
      <w:marLeft w:val="0"/>
      <w:marRight w:val="0"/>
      <w:marTop w:val="0"/>
      <w:marBottom w:val="0"/>
      <w:divBdr>
        <w:top w:val="none" w:sz="0" w:space="0" w:color="auto"/>
        <w:left w:val="none" w:sz="0" w:space="0" w:color="auto"/>
        <w:bottom w:val="none" w:sz="0" w:space="0" w:color="auto"/>
        <w:right w:val="none" w:sz="0" w:space="0" w:color="auto"/>
      </w:divBdr>
    </w:div>
    <w:div w:id="1682120779">
      <w:bodyDiv w:val="1"/>
      <w:marLeft w:val="0"/>
      <w:marRight w:val="0"/>
      <w:marTop w:val="0"/>
      <w:marBottom w:val="0"/>
      <w:divBdr>
        <w:top w:val="none" w:sz="0" w:space="0" w:color="auto"/>
        <w:left w:val="none" w:sz="0" w:space="0" w:color="auto"/>
        <w:bottom w:val="none" w:sz="0" w:space="0" w:color="auto"/>
        <w:right w:val="none" w:sz="0" w:space="0" w:color="auto"/>
      </w:divBdr>
    </w:div>
    <w:div w:id="1707024502">
      <w:bodyDiv w:val="1"/>
      <w:marLeft w:val="0"/>
      <w:marRight w:val="0"/>
      <w:marTop w:val="0"/>
      <w:marBottom w:val="0"/>
      <w:divBdr>
        <w:top w:val="none" w:sz="0" w:space="0" w:color="auto"/>
        <w:left w:val="none" w:sz="0" w:space="0" w:color="auto"/>
        <w:bottom w:val="none" w:sz="0" w:space="0" w:color="auto"/>
        <w:right w:val="none" w:sz="0" w:space="0" w:color="auto"/>
      </w:divBdr>
    </w:div>
    <w:div w:id="1724255005">
      <w:bodyDiv w:val="1"/>
      <w:marLeft w:val="0"/>
      <w:marRight w:val="0"/>
      <w:marTop w:val="0"/>
      <w:marBottom w:val="0"/>
      <w:divBdr>
        <w:top w:val="none" w:sz="0" w:space="0" w:color="auto"/>
        <w:left w:val="none" w:sz="0" w:space="0" w:color="auto"/>
        <w:bottom w:val="none" w:sz="0" w:space="0" w:color="auto"/>
        <w:right w:val="none" w:sz="0" w:space="0" w:color="auto"/>
      </w:divBdr>
    </w:div>
    <w:div w:id="1744136315">
      <w:bodyDiv w:val="1"/>
      <w:marLeft w:val="0"/>
      <w:marRight w:val="0"/>
      <w:marTop w:val="0"/>
      <w:marBottom w:val="0"/>
      <w:divBdr>
        <w:top w:val="none" w:sz="0" w:space="0" w:color="auto"/>
        <w:left w:val="none" w:sz="0" w:space="0" w:color="auto"/>
        <w:bottom w:val="none" w:sz="0" w:space="0" w:color="auto"/>
        <w:right w:val="none" w:sz="0" w:space="0" w:color="auto"/>
      </w:divBdr>
    </w:div>
    <w:div w:id="1790734371">
      <w:bodyDiv w:val="1"/>
      <w:marLeft w:val="0"/>
      <w:marRight w:val="0"/>
      <w:marTop w:val="0"/>
      <w:marBottom w:val="0"/>
      <w:divBdr>
        <w:top w:val="none" w:sz="0" w:space="0" w:color="auto"/>
        <w:left w:val="none" w:sz="0" w:space="0" w:color="auto"/>
        <w:bottom w:val="none" w:sz="0" w:space="0" w:color="auto"/>
        <w:right w:val="none" w:sz="0" w:space="0" w:color="auto"/>
      </w:divBdr>
    </w:div>
    <w:div w:id="1792288490">
      <w:bodyDiv w:val="1"/>
      <w:marLeft w:val="0"/>
      <w:marRight w:val="0"/>
      <w:marTop w:val="0"/>
      <w:marBottom w:val="0"/>
      <w:divBdr>
        <w:top w:val="none" w:sz="0" w:space="0" w:color="auto"/>
        <w:left w:val="none" w:sz="0" w:space="0" w:color="auto"/>
        <w:bottom w:val="none" w:sz="0" w:space="0" w:color="auto"/>
        <w:right w:val="none" w:sz="0" w:space="0" w:color="auto"/>
      </w:divBdr>
    </w:div>
    <w:div w:id="1799181186">
      <w:bodyDiv w:val="1"/>
      <w:marLeft w:val="0"/>
      <w:marRight w:val="0"/>
      <w:marTop w:val="0"/>
      <w:marBottom w:val="0"/>
      <w:divBdr>
        <w:top w:val="none" w:sz="0" w:space="0" w:color="auto"/>
        <w:left w:val="none" w:sz="0" w:space="0" w:color="auto"/>
        <w:bottom w:val="none" w:sz="0" w:space="0" w:color="auto"/>
        <w:right w:val="none" w:sz="0" w:space="0" w:color="auto"/>
      </w:divBdr>
    </w:div>
    <w:div w:id="1808357850">
      <w:bodyDiv w:val="1"/>
      <w:marLeft w:val="0"/>
      <w:marRight w:val="0"/>
      <w:marTop w:val="0"/>
      <w:marBottom w:val="0"/>
      <w:divBdr>
        <w:top w:val="none" w:sz="0" w:space="0" w:color="auto"/>
        <w:left w:val="none" w:sz="0" w:space="0" w:color="auto"/>
        <w:bottom w:val="none" w:sz="0" w:space="0" w:color="auto"/>
        <w:right w:val="none" w:sz="0" w:space="0" w:color="auto"/>
      </w:divBdr>
    </w:div>
    <w:div w:id="1811704312">
      <w:bodyDiv w:val="1"/>
      <w:marLeft w:val="0"/>
      <w:marRight w:val="0"/>
      <w:marTop w:val="0"/>
      <w:marBottom w:val="0"/>
      <w:divBdr>
        <w:top w:val="none" w:sz="0" w:space="0" w:color="auto"/>
        <w:left w:val="none" w:sz="0" w:space="0" w:color="auto"/>
        <w:bottom w:val="none" w:sz="0" w:space="0" w:color="auto"/>
        <w:right w:val="none" w:sz="0" w:space="0" w:color="auto"/>
      </w:divBdr>
    </w:div>
    <w:div w:id="1816411307">
      <w:bodyDiv w:val="1"/>
      <w:marLeft w:val="0"/>
      <w:marRight w:val="0"/>
      <w:marTop w:val="0"/>
      <w:marBottom w:val="0"/>
      <w:divBdr>
        <w:top w:val="none" w:sz="0" w:space="0" w:color="auto"/>
        <w:left w:val="none" w:sz="0" w:space="0" w:color="auto"/>
        <w:bottom w:val="none" w:sz="0" w:space="0" w:color="auto"/>
        <w:right w:val="none" w:sz="0" w:space="0" w:color="auto"/>
      </w:divBdr>
    </w:div>
    <w:div w:id="1824850048">
      <w:bodyDiv w:val="1"/>
      <w:marLeft w:val="0"/>
      <w:marRight w:val="0"/>
      <w:marTop w:val="0"/>
      <w:marBottom w:val="0"/>
      <w:divBdr>
        <w:top w:val="none" w:sz="0" w:space="0" w:color="auto"/>
        <w:left w:val="none" w:sz="0" w:space="0" w:color="auto"/>
        <w:bottom w:val="none" w:sz="0" w:space="0" w:color="auto"/>
        <w:right w:val="none" w:sz="0" w:space="0" w:color="auto"/>
      </w:divBdr>
    </w:div>
    <w:div w:id="1838419728">
      <w:bodyDiv w:val="1"/>
      <w:marLeft w:val="0"/>
      <w:marRight w:val="0"/>
      <w:marTop w:val="0"/>
      <w:marBottom w:val="0"/>
      <w:divBdr>
        <w:top w:val="none" w:sz="0" w:space="0" w:color="auto"/>
        <w:left w:val="none" w:sz="0" w:space="0" w:color="auto"/>
        <w:bottom w:val="none" w:sz="0" w:space="0" w:color="auto"/>
        <w:right w:val="none" w:sz="0" w:space="0" w:color="auto"/>
      </w:divBdr>
    </w:div>
    <w:div w:id="1852865659">
      <w:bodyDiv w:val="1"/>
      <w:marLeft w:val="0"/>
      <w:marRight w:val="0"/>
      <w:marTop w:val="0"/>
      <w:marBottom w:val="0"/>
      <w:divBdr>
        <w:top w:val="none" w:sz="0" w:space="0" w:color="auto"/>
        <w:left w:val="none" w:sz="0" w:space="0" w:color="auto"/>
        <w:bottom w:val="none" w:sz="0" w:space="0" w:color="auto"/>
        <w:right w:val="none" w:sz="0" w:space="0" w:color="auto"/>
      </w:divBdr>
    </w:div>
    <w:div w:id="1868760916">
      <w:bodyDiv w:val="1"/>
      <w:marLeft w:val="0"/>
      <w:marRight w:val="0"/>
      <w:marTop w:val="0"/>
      <w:marBottom w:val="0"/>
      <w:divBdr>
        <w:top w:val="none" w:sz="0" w:space="0" w:color="auto"/>
        <w:left w:val="none" w:sz="0" w:space="0" w:color="auto"/>
        <w:bottom w:val="none" w:sz="0" w:space="0" w:color="auto"/>
        <w:right w:val="none" w:sz="0" w:space="0" w:color="auto"/>
      </w:divBdr>
    </w:div>
    <w:div w:id="1892840922">
      <w:bodyDiv w:val="1"/>
      <w:marLeft w:val="0"/>
      <w:marRight w:val="0"/>
      <w:marTop w:val="0"/>
      <w:marBottom w:val="0"/>
      <w:divBdr>
        <w:top w:val="none" w:sz="0" w:space="0" w:color="auto"/>
        <w:left w:val="none" w:sz="0" w:space="0" w:color="auto"/>
        <w:bottom w:val="none" w:sz="0" w:space="0" w:color="auto"/>
        <w:right w:val="none" w:sz="0" w:space="0" w:color="auto"/>
      </w:divBdr>
    </w:div>
    <w:div w:id="1898588794">
      <w:bodyDiv w:val="1"/>
      <w:marLeft w:val="0"/>
      <w:marRight w:val="0"/>
      <w:marTop w:val="0"/>
      <w:marBottom w:val="0"/>
      <w:divBdr>
        <w:top w:val="none" w:sz="0" w:space="0" w:color="auto"/>
        <w:left w:val="none" w:sz="0" w:space="0" w:color="auto"/>
        <w:bottom w:val="none" w:sz="0" w:space="0" w:color="auto"/>
        <w:right w:val="none" w:sz="0" w:space="0" w:color="auto"/>
      </w:divBdr>
    </w:div>
    <w:div w:id="1929728418">
      <w:bodyDiv w:val="1"/>
      <w:marLeft w:val="0"/>
      <w:marRight w:val="0"/>
      <w:marTop w:val="0"/>
      <w:marBottom w:val="0"/>
      <w:divBdr>
        <w:top w:val="none" w:sz="0" w:space="0" w:color="auto"/>
        <w:left w:val="none" w:sz="0" w:space="0" w:color="auto"/>
        <w:bottom w:val="none" w:sz="0" w:space="0" w:color="auto"/>
        <w:right w:val="none" w:sz="0" w:space="0" w:color="auto"/>
      </w:divBdr>
    </w:div>
    <w:div w:id="1933708039">
      <w:bodyDiv w:val="1"/>
      <w:marLeft w:val="0"/>
      <w:marRight w:val="0"/>
      <w:marTop w:val="0"/>
      <w:marBottom w:val="0"/>
      <w:divBdr>
        <w:top w:val="none" w:sz="0" w:space="0" w:color="auto"/>
        <w:left w:val="none" w:sz="0" w:space="0" w:color="auto"/>
        <w:bottom w:val="none" w:sz="0" w:space="0" w:color="auto"/>
        <w:right w:val="none" w:sz="0" w:space="0" w:color="auto"/>
      </w:divBdr>
      <w:divsChild>
        <w:div w:id="1772355687">
          <w:marLeft w:val="-435"/>
          <w:marRight w:val="0"/>
          <w:marTop w:val="0"/>
          <w:marBottom w:val="0"/>
          <w:divBdr>
            <w:top w:val="none" w:sz="0" w:space="0" w:color="auto"/>
            <w:left w:val="none" w:sz="0" w:space="0" w:color="auto"/>
            <w:bottom w:val="none" w:sz="0" w:space="0" w:color="auto"/>
            <w:right w:val="none" w:sz="0" w:space="0" w:color="auto"/>
          </w:divBdr>
        </w:div>
      </w:divsChild>
    </w:div>
    <w:div w:id="1940064252">
      <w:bodyDiv w:val="1"/>
      <w:marLeft w:val="0"/>
      <w:marRight w:val="0"/>
      <w:marTop w:val="0"/>
      <w:marBottom w:val="0"/>
      <w:divBdr>
        <w:top w:val="none" w:sz="0" w:space="0" w:color="auto"/>
        <w:left w:val="none" w:sz="0" w:space="0" w:color="auto"/>
        <w:bottom w:val="none" w:sz="0" w:space="0" w:color="auto"/>
        <w:right w:val="none" w:sz="0" w:space="0" w:color="auto"/>
      </w:divBdr>
    </w:div>
    <w:div w:id="1941064516">
      <w:bodyDiv w:val="1"/>
      <w:marLeft w:val="0"/>
      <w:marRight w:val="0"/>
      <w:marTop w:val="0"/>
      <w:marBottom w:val="0"/>
      <w:divBdr>
        <w:top w:val="none" w:sz="0" w:space="0" w:color="auto"/>
        <w:left w:val="none" w:sz="0" w:space="0" w:color="auto"/>
        <w:bottom w:val="none" w:sz="0" w:space="0" w:color="auto"/>
        <w:right w:val="none" w:sz="0" w:space="0" w:color="auto"/>
      </w:divBdr>
    </w:div>
    <w:div w:id="1948462586">
      <w:bodyDiv w:val="1"/>
      <w:marLeft w:val="0"/>
      <w:marRight w:val="0"/>
      <w:marTop w:val="0"/>
      <w:marBottom w:val="0"/>
      <w:divBdr>
        <w:top w:val="none" w:sz="0" w:space="0" w:color="auto"/>
        <w:left w:val="none" w:sz="0" w:space="0" w:color="auto"/>
        <w:bottom w:val="none" w:sz="0" w:space="0" w:color="auto"/>
        <w:right w:val="none" w:sz="0" w:space="0" w:color="auto"/>
      </w:divBdr>
    </w:div>
    <w:div w:id="1975988102">
      <w:bodyDiv w:val="1"/>
      <w:marLeft w:val="0"/>
      <w:marRight w:val="0"/>
      <w:marTop w:val="0"/>
      <w:marBottom w:val="0"/>
      <w:divBdr>
        <w:top w:val="none" w:sz="0" w:space="0" w:color="auto"/>
        <w:left w:val="none" w:sz="0" w:space="0" w:color="auto"/>
        <w:bottom w:val="none" w:sz="0" w:space="0" w:color="auto"/>
        <w:right w:val="none" w:sz="0" w:space="0" w:color="auto"/>
      </w:divBdr>
    </w:div>
    <w:div w:id="1979602108">
      <w:bodyDiv w:val="1"/>
      <w:marLeft w:val="0"/>
      <w:marRight w:val="0"/>
      <w:marTop w:val="0"/>
      <w:marBottom w:val="0"/>
      <w:divBdr>
        <w:top w:val="none" w:sz="0" w:space="0" w:color="auto"/>
        <w:left w:val="none" w:sz="0" w:space="0" w:color="auto"/>
        <w:bottom w:val="none" w:sz="0" w:space="0" w:color="auto"/>
        <w:right w:val="none" w:sz="0" w:space="0" w:color="auto"/>
      </w:divBdr>
    </w:div>
    <w:div w:id="1979720245">
      <w:bodyDiv w:val="1"/>
      <w:marLeft w:val="0"/>
      <w:marRight w:val="0"/>
      <w:marTop w:val="0"/>
      <w:marBottom w:val="0"/>
      <w:divBdr>
        <w:top w:val="none" w:sz="0" w:space="0" w:color="auto"/>
        <w:left w:val="none" w:sz="0" w:space="0" w:color="auto"/>
        <w:bottom w:val="none" w:sz="0" w:space="0" w:color="auto"/>
        <w:right w:val="none" w:sz="0" w:space="0" w:color="auto"/>
      </w:divBdr>
      <w:divsChild>
        <w:div w:id="1196428645">
          <w:marLeft w:val="0"/>
          <w:marRight w:val="0"/>
          <w:marTop w:val="0"/>
          <w:marBottom w:val="0"/>
          <w:divBdr>
            <w:top w:val="none" w:sz="0" w:space="0" w:color="auto"/>
            <w:left w:val="none" w:sz="0" w:space="0" w:color="auto"/>
            <w:bottom w:val="none" w:sz="0" w:space="0" w:color="auto"/>
            <w:right w:val="none" w:sz="0" w:space="0" w:color="auto"/>
          </w:divBdr>
        </w:div>
        <w:div w:id="1449885545">
          <w:marLeft w:val="0"/>
          <w:marRight w:val="0"/>
          <w:marTop w:val="0"/>
          <w:marBottom w:val="0"/>
          <w:divBdr>
            <w:top w:val="none" w:sz="0" w:space="0" w:color="auto"/>
            <w:left w:val="none" w:sz="0" w:space="0" w:color="auto"/>
            <w:bottom w:val="none" w:sz="0" w:space="0" w:color="auto"/>
            <w:right w:val="none" w:sz="0" w:space="0" w:color="auto"/>
          </w:divBdr>
        </w:div>
        <w:div w:id="480082489">
          <w:marLeft w:val="0"/>
          <w:marRight w:val="0"/>
          <w:marTop w:val="0"/>
          <w:marBottom w:val="0"/>
          <w:divBdr>
            <w:top w:val="none" w:sz="0" w:space="0" w:color="auto"/>
            <w:left w:val="none" w:sz="0" w:space="0" w:color="auto"/>
            <w:bottom w:val="none" w:sz="0" w:space="0" w:color="auto"/>
            <w:right w:val="none" w:sz="0" w:space="0" w:color="auto"/>
          </w:divBdr>
        </w:div>
      </w:divsChild>
    </w:div>
    <w:div w:id="1979724490">
      <w:bodyDiv w:val="1"/>
      <w:marLeft w:val="0"/>
      <w:marRight w:val="0"/>
      <w:marTop w:val="0"/>
      <w:marBottom w:val="0"/>
      <w:divBdr>
        <w:top w:val="none" w:sz="0" w:space="0" w:color="auto"/>
        <w:left w:val="none" w:sz="0" w:space="0" w:color="auto"/>
        <w:bottom w:val="none" w:sz="0" w:space="0" w:color="auto"/>
        <w:right w:val="none" w:sz="0" w:space="0" w:color="auto"/>
      </w:divBdr>
    </w:div>
    <w:div w:id="1998148251">
      <w:bodyDiv w:val="1"/>
      <w:marLeft w:val="0"/>
      <w:marRight w:val="0"/>
      <w:marTop w:val="0"/>
      <w:marBottom w:val="0"/>
      <w:divBdr>
        <w:top w:val="none" w:sz="0" w:space="0" w:color="auto"/>
        <w:left w:val="none" w:sz="0" w:space="0" w:color="auto"/>
        <w:bottom w:val="none" w:sz="0" w:space="0" w:color="auto"/>
        <w:right w:val="none" w:sz="0" w:space="0" w:color="auto"/>
      </w:divBdr>
      <w:divsChild>
        <w:div w:id="92671947">
          <w:marLeft w:val="0"/>
          <w:marRight w:val="0"/>
          <w:marTop w:val="0"/>
          <w:marBottom w:val="0"/>
          <w:divBdr>
            <w:top w:val="none" w:sz="0" w:space="0" w:color="auto"/>
            <w:left w:val="none" w:sz="0" w:space="0" w:color="auto"/>
            <w:bottom w:val="none" w:sz="0" w:space="0" w:color="auto"/>
            <w:right w:val="none" w:sz="0" w:space="0" w:color="auto"/>
          </w:divBdr>
        </w:div>
        <w:div w:id="1829860577">
          <w:marLeft w:val="0"/>
          <w:marRight w:val="0"/>
          <w:marTop w:val="0"/>
          <w:marBottom w:val="0"/>
          <w:divBdr>
            <w:top w:val="none" w:sz="0" w:space="0" w:color="auto"/>
            <w:left w:val="none" w:sz="0" w:space="0" w:color="auto"/>
            <w:bottom w:val="none" w:sz="0" w:space="0" w:color="auto"/>
            <w:right w:val="none" w:sz="0" w:space="0" w:color="auto"/>
          </w:divBdr>
        </w:div>
        <w:div w:id="2001077349">
          <w:marLeft w:val="0"/>
          <w:marRight w:val="0"/>
          <w:marTop w:val="0"/>
          <w:marBottom w:val="0"/>
          <w:divBdr>
            <w:top w:val="none" w:sz="0" w:space="0" w:color="auto"/>
            <w:left w:val="none" w:sz="0" w:space="0" w:color="auto"/>
            <w:bottom w:val="none" w:sz="0" w:space="0" w:color="auto"/>
            <w:right w:val="none" w:sz="0" w:space="0" w:color="auto"/>
          </w:divBdr>
        </w:div>
        <w:div w:id="763112266">
          <w:marLeft w:val="0"/>
          <w:marRight w:val="0"/>
          <w:marTop w:val="0"/>
          <w:marBottom w:val="0"/>
          <w:divBdr>
            <w:top w:val="none" w:sz="0" w:space="0" w:color="auto"/>
            <w:left w:val="none" w:sz="0" w:space="0" w:color="auto"/>
            <w:bottom w:val="none" w:sz="0" w:space="0" w:color="auto"/>
            <w:right w:val="none" w:sz="0" w:space="0" w:color="auto"/>
          </w:divBdr>
        </w:div>
        <w:div w:id="1299533000">
          <w:marLeft w:val="0"/>
          <w:marRight w:val="0"/>
          <w:marTop w:val="0"/>
          <w:marBottom w:val="0"/>
          <w:divBdr>
            <w:top w:val="none" w:sz="0" w:space="0" w:color="auto"/>
            <w:left w:val="none" w:sz="0" w:space="0" w:color="auto"/>
            <w:bottom w:val="none" w:sz="0" w:space="0" w:color="auto"/>
            <w:right w:val="none" w:sz="0" w:space="0" w:color="auto"/>
          </w:divBdr>
        </w:div>
        <w:div w:id="690299963">
          <w:marLeft w:val="0"/>
          <w:marRight w:val="0"/>
          <w:marTop w:val="0"/>
          <w:marBottom w:val="0"/>
          <w:divBdr>
            <w:top w:val="none" w:sz="0" w:space="0" w:color="auto"/>
            <w:left w:val="none" w:sz="0" w:space="0" w:color="auto"/>
            <w:bottom w:val="none" w:sz="0" w:space="0" w:color="auto"/>
            <w:right w:val="none" w:sz="0" w:space="0" w:color="auto"/>
          </w:divBdr>
        </w:div>
        <w:div w:id="219480535">
          <w:marLeft w:val="0"/>
          <w:marRight w:val="0"/>
          <w:marTop w:val="0"/>
          <w:marBottom w:val="0"/>
          <w:divBdr>
            <w:top w:val="none" w:sz="0" w:space="0" w:color="auto"/>
            <w:left w:val="none" w:sz="0" w:space="0" w:color="auto"/>
            <w:bottom w:val="none" w:sz="0" w:space="0" w:color="auto"/>
            <w:right w:val="none" w:sz="0" w:space="0" w:color="auto"/>
          </w:divBdr>
        </w:div>
        <w:div w:id="672533424">
          <w:marLeft w:val="0"/>
          <w:marRight w:val="0"/>
          <w:marTop w:val="0"/>
          <w:marBottom w:val="0"/>
          <w:divBdr>
            <w:top w:val="none" w:sz="0" w:space="0" w:color="auto"/>
            <w:left w:val="none" w:sz="0" w:space="0" w:color="auto"/>
            <w:bottom w:val="none" w:sz="0" w:space="0" w:color="auto"/>
            <w:right w:val="none" w:sz="0" w:space="0" w:color="auto"/>
          </w:divBdr>
        </w:div>
        <w:div w:id="1873110065">
          <w:marLeft w:val="0"/>
          <w:marRight w:val="0"/>
          <w:marTop w:val="0"/>
          <w:marBottom w:val="0"/>
          <w:divBdr>
            <w:top w:val="none" w:sz="0" w:space="0" w:color="auto"/>
            <w:left w:val="none" w:sz="0" w:space="0" w:color="auto"/>
            <w:bottom w:val="none" w:sz="0" w:space="0" w:color="auto"/>
            <w:right w:val="none" w:sz="0" w:space="0" w:color="auto"/>
          </w:divBdr>
        </w:div>
      </w:divsChild>
    </w:div>
    <w:div w:id="2015258369">
      <w:bodyDiv w:val="1"/>
      <w:marLeft w:val="0"/>
      <w:marRight w:val="0"/>
      <w:marTop w:val="0"/>
      <w:marBottom w:val="0"/>
      <w:divBdr>
        <w:top w:val="none" w:sz="0" w:space="0" w:color="auto"/>
        <w:left w:val="none" w:sz="0" w:space="0" w:color="auto"/>
        <w:bottom w:val="none" w:sz="0" w:space="0" w:color="auto"/>
        <w:right w:val="none" w:sz="0" w:space="0" w:color="auto"/>
      </w:divBdr>
    </w:div>
    <w:div w:id="2028485183">
      <w:bodyDiv w:val="1"/>
      <w:marLeft w:val="0"/>
      <w:marRight w:val="0"/>
      <w:marTop w:val="0"/>
      <w:marBottom w:val="0"/>
      <w:divBdr>
        <w:top w:val="none" w:sz="0" w:space="0" w:color="auto"/>
        <w:left w:val="none" w:sz="0" w:space="0" w:color="auto"/>
        <w:bottom w:val="none" w:sz="0" w:space="0" w:color="auto"/>
        <w:right w:val="none" w:sz="0" w:space="0" w:color="auto"/>
      </w:divBdr>
    </w:div>
    <w:div w:id="2032147727">
      <w:bodyDiv w:val="1"/>
      <w:marLeft w:val="0"/>
      <w:marRight w:val="0"/>
      <w:marTop w:val="0"/>
      <w:marBottom w:val="0"/>
      <w:divBdr>
        <w:top w:val="none" w:sz="0" w:space="0" w:color="auto"/>
        <w:left w:val="none" w:sz="0" w:space="0" w:color="auto"/>
        <w:bottom w:val="none" w:sz="0" w:space="0" w:color="auto"/>
        <w:right w:val="none" w:sz="0" w:space="0" w:color="auto"/>
      </w:divBdr>
    </w:div>
    <w:div w:id="2038891835">
      <w:bodyDiv w:val="1"/>
      <w:marLeft w:val="0"/>
      <w:marRight w:val="0"/>
      <w:marTop w:val="0"/>
      <w:marBottom w:val="0"/>
      <w:divBdr>
        <w:top w:val="none" w:sz="0" w:space="0" w:color="auto"/>
        <w:left w:val="none" w:sz="0" w:space="0" w:color="auto"/>
        <w:bottom w:val="none" w:sz="0" w:space="0" w:color="auto"/>
        <w:right w:val="none" w:sz="0" w:space="0" w:color="auto"/>
      </w:divBdr>
    </w:div>
    <w:div w:id="204525282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99">
          <w:marLeft w:val="0"/>
          <w:marRight w:val="0"/>
          <w:marTop w:val="0"/>
          <w:marBottom w:val="0"/>
          <w:divBdr>
            <w:top w:val="none" w:sz="0" w:space="0" w:color="auto"/>
            <w:left w:val="none" w:sz="0" w:space="0" w:color="auto"/>
            <w:bottom w:val="none" w:sz="0" w:space="0" w:color="auto"/>
            <w:right w:val="none" w:sz="0" w:space="0" w:color="auto"/>
          </w:divBdr>
          <w:divsChild>
            <w:div w:id="3186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739203">
      <w:bodyDiv w:val="1"/>
      <w:marLeft w:val="0"/>
      <w:marRight w:val="0"/>
      <w:marTop w:val="0"/>
      <w:marBottom w:val="0"/>
      <w:divBdr>
        <w:top w:val="none" w:sz="0" w:space="0" w:color="auto"/>
        <w:left w:val="none" w:sz="0" w:space="0" w:color="auto"/>
        <w:bottom w:val="none" w:sz="0" w:space="0" w:color="auto"/>
        <w:right w:val="none" w:sz="0" w:space="0" w:color="auto"/>
      </w:divBdr>
    </w:div>
    <w:div w:id="2067294659">
      <w:bodyDiv w:val="1"/>
      <w:marLeft w:val="0"/>
      <w:marRight w:val="0"/>
      <w:marTop w:val="0"/>
      <w:marBottom w:val="0"/>
      <w:divBdr>
        <w:top w:val="none" w:sz="0" w:space="0" w:color="auto"/>
        <w:left w:val="none" w:sz="0" w:space="0" w:color="auto"/>
        <w:bottom w:val="none" w:sz="0" w:space="0" w:color="auto"/>
        <w:right w:val="none" w:sz="0" w:space="0" w:color="auto"/>
      </w:divBdr>
    </w:div>
    <w:div w:id="2070415595">
      <w:bodyDiv w:val="1"/>
      <w:marLeft w:val="0"/>
      <w:marRight w:val="0"/>
      <w:marTop w:val="0"/>
      <w:marBottom w:val="0"/>
      <w:divBdr>
        <w:top w:val="none" w:sz="0" w:space="0" w:color="auto"/>
        <w:left w:val="none" w:sz="0" w:space="0" w:color="auto"/>
        <w:bottom w:val="none" w:sz="0" w:space="0" w:color="auto"/>
        <w:right w:val="none" w:sz="0" w:space="0" w:color="auto"/>
      </w:divBdr>
    </w:div>
    <w:div w:id="2081171311">
      <w:bodyDiv w:val="1"/>
      <w:marLeft w:val="0"/>
      <w:marRight w:val="0"/>
      <w:marTop w:val="0"/>
      <w:marBottom w:val="0"/>
      <w:divBdr>
        <w:top w:val="none" w:sz="0" w:space="0" w:color="auto"/>
        <w:left w:val="none" w:sz="0" w:space="0" w:color="auto"/>
        <w:bottom w:val="none" w:sz="0" w:space="0" w:color="auto"/>
        <w:right w:val="none" w:sz="0" w:space="0" w:color="auto"/>
      </w:divBdr>
    </w:div>
    <w:div w:id="2093357146">
      <w:bodyDiv w:val="1"/>
      <w:marLeft w:val="0"/>
      <w:marRight w:val="0"/>
      <w:marTop w:val="0"/>
      <w:marBottom w:val="0"/>
      <w:divBdr>
        <w:top w:val="none" w:sz="0" w:space="0" w:color="auto"/>
        <w:left w:val="none" w:sz="0" w:space="0" w:color="auto"/>
        <w:bottom w:val="none" w:sz="0" w:space="0" w:color="auto"/>
        <w:right w:val="none" w:sz="0" w:space="0" w:color="auto"/>
      </w:divBdr>
    </w:div>
    <w:div w:id="2103254588">
      <w:bodyDiv w:val="1"/>
      <w:marLeft w:val="0"/>
      <w:marRight w:val="0"/>
      <w:marTop w:val="0"/>
      <w:marBottom w:val="0"/>
      <w:divBdr>
        <w:top w:val="none" w:sz="0" w:space="0" w:color="auto"/>
        <w:left w:val="none" w:sz="0" w:space="0" w:color="auto"/>
        <w:bottom w:val="none" w:sz="0" w:space="0" w:color="auto"/>
        <w:right w:val="none" w:sz="0" w:space="0" w:color="auto"/>
      </w:divBdr>
    </w:div>
    <w:div w:id="2111468673">
      <w:bodyDiv w:val="1"/>
      <w:marLeft w:val="0"/>
      <w:marRight w:val="0"/>
      <w:marTop w:val="0"/>
      <w:marBottom w:val="0"/>
      <w:divBdr>
        <w:top w:val="none" w:sz="0" w:space="0" w:color="auto"/>
        <w:left w:val="none" w:sz="0" w:space="0" w:color="auto"/>
        <w:bottom w:val="none" w:sz="0" w:space="0" w:color="auto"/>
        <w:right w:val="none" w:sz="0" w:space="0" w:color="auto"/>
      </w:divBdr>
    </w:div>
    <w:div w:id="2132825589">
      <w:bodyDiv w:val="1"/>
      <w:marLeft w:val="0"/>
      <w:marRight w:val="0"/>
      <w:marTop w:val="0"/>
      <w:marBottom w:val="0"/>
      <w:divBdr>
        <w:top w:val="none" w:sz="0" w:space="0" w:color="auto"/>
        <w:left w:val="none" w:sz="0" w:space="0" w:color="auto"/>
        <w:bottom w:val="none" w:sz="0" w:space="0" w:color="auto"/>
        <w:right w:val="none" w:sz="0" w:space="0" w:color="auto"/>
      </w:divBdr>
    </w:div>
    <w:div w:id="21387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1603D-0D7E-448F-AA3C-E32E3E51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3777</TotalTime>
  <Pages>1</Pages>
  <Words>66073</Words>
  <Characters>37663</Characters>
  <Application>Microsoft Office Word</Application>
  <DocSecurity>0</DocSecurity>
  <Lines>313</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4</cp:lastModifiedBy>
  <cp:revision>345</cp:revision>
  <cp:lastPrinted>2026-07-23T12:12:00Z</cp:lastPrinted>
  <dcterms:created xsi:type="dcterms:W3CDTF">2025-11-03T13:13:00Z</dcterms:created>
  <dcterms:modified xsi:type="dcterms:W3CDTF">2026-07-23T12:14:00Z</dcterms:modified>
</cp:coreProperties>
</file>