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58" w:rsidRDefault="00740758" w:rsidP="00740758">
      <w:pPr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22860</wp:posOffset>
            </wp:positionV>
            <wp:extent cx="431800" cy="612140"/>
            <wp:effectExtent l="0" t="0" r="6350" b="0"/>
            <wp:wrapSquare wrapText="right"/>
            <wp:docPr id="1" name="Рисунок 1" descr="TSIG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758" w:rsidRDefault="00740758" w:rsidP="00740758">
      <w:pPr>
        <w:jc w:val="right"/>
        <w:rPr>
          <w:b/>
          <w:sz w:val="28"/>
          <w:szCs w:val="28"/>
          <w:lang w:val="uk-UA"/>
        </w:rPr>
      </w:pPr>
    </w:p>
    <w:p w:rsidR="00740758" w:rsidRDefault="00740758" w:rsidP="00740758">
      <w:pPr>
        <w:rPr>
          <w:b/>
          <w:sz w:val="28"/>
          <w:szCs w:val="28"/>
          <w:lang w:val="uk-UA"/>
        </w:rPr>
      </w:pPr>
    </w:p>
    <w:p w:rsidR="00740758" w:rsidRDefault="00740758" w:rsidP="00740758">
      <w:pPr>
        <w:rPr>
          <w:b/>
          <w:sz w:val="28"/>
          <w:szCs w:val="28"/>
          <w:lang w:val="uk-UA"/>
        </w:rPr>
      </w:pPr>
    </w:p>
    <w:p w:rsidR="00740758" w:rsidRDefault="00740758" w:rsidP="0074075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МЕЖИРІЦЬКА СІЛЬСЬКА РАДА</w:t>
      </w:r>
    </w:p>
    <w:p w:rsidR="00740758" w:rsidRDefault="00740758" w:rsidP="0074075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ПАВЛОГРАДСЬКОГО РАЙОНУ</w:t>
      </w:r>
    </w:p>
    <w:p w:rsidR="00740758" w:rsidRDefault="00740758" w:rsidP="0074075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ДНІПРОПЕТРОВСЬКОЇ ОБЛАСТІ</w:t>
      </w:r>
    </w:p>
    <w:p w:rsidR="00740758" w:rsidRDefault="00740758" w:rsidP="00740758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ВОСЬМЕ СКЛИКАННЯ </w:t>
      </w:r>
    </w:p>
    <w:p w:rsidR="00740758" w:rsidRDefault="00402EE8" w:rsidP="00740758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ШІСТДЕСЯТ  ТРЕТЯ  </w:t>
      </w:r>
      <w:r w:rsidR="00740758">
        <w:rPr>
          <w:sz w:val="32"/>
          <w:szCs w:val="32"/>
          <w:lang w:val="uk-UA"/>
        </w:rPr>
        <w:t>СЕСІЯ</w:t>
      </w:r>
    </w:p>
    <w:p w:rsidR="00C7744F" w:rsidRDefault="00C7744F" w:rsidP="00740758">
      <w:pPr>
        <w:jc w:val="center"/>
        <w:rPr>
          <w:sz w:val="32"/>
          <w:szCs w:val="32"/>
          <w:lang w:val="uk-UA"/>
        </w:rPr>
      </w:pPr>
    </w:p>
    <w:p w:rsidR="00740758" w:rsidRDefault="00740758" w:rsidP="00740758">
      <w:pPr>
        <w:tabs>
          <w:tab w:val="left" w:pos="4060"/>
        </w:tabs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740758" w:rsidRDefault="00740758" w:rsidP="00740758">
      <w:pPr>
        <w:tabs>
          <w:tab w:val="left" w:pos="4060"/>
        </w:tabs>
        <w:ind w:left="720"/>
        <w:rPr>
          <w:sz w:val="28"/>
          <w:szCs w:val="28"/>
          <w:lang w:val="uk-UA"/>
        </w:rPr>
      </w:pPr>
    </w:p>
    <w:p w:rsidR="00740758" w:rsidRDefault="00740758" w:rsidP="007407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плану діяльності Межиріцької сільської ради з підготовки проектів регуляторних актів на 2026 рік</w:t>
      </w:r>
    </w:p>
    <w:p w:rsidR="00740758" w:rsidRDefault="00740758" w:rsidP="001C6B40">
      <w:pPr>
        <w:rPr>
          <w:sz w:val="28"/>
          <w:szCs w:val="28"/>
          <w:lang w:val="uk-UA"/>
        </w:rPr>
      </w:pPr>
    </w:p>
    <w:p w:rsidR="00740758" w:rsidRPr="00C77EF7" w:rsidRDefault="00C77EF7" w:rsidP="00C77EF7">
      <w:pPr>
        <w:tabs>
          <w:tab w:val="num" w:pos="1440"/>
        </w:tabs>
        <w:jc w:val="both"/>
        <w:rPr>
          <w:b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="00740758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Відповідно</w:t>
      </w:r>
      <w:r w:rsidR="00F1005F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до</w:t>
      </w:r>
      <w:r w:rsidR="00CB2204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статтей 25, 26, частини 1 статті </w:t>
      </w:r>
      <w:r w:rsidR="00740758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59 Закону України “Про місцев</w:t>
      </w:r>
      <w:r w:rsidR="00CB2204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е самоврядування в Україні”, статтей 7, 13, 32  Закону України </w:t>
      </w:r>
      <w:r w:rsidR="00CB2204" w:rsidRPr="00CB2204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“</w:t>
      </w:r>
      <w:r w:rsidR="00740758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Про засади державної регуляторної політики у</w:t>
      </w:r>
      <w:r w:rsidR="00CB2204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сфері господарської діяльності</w:t>
      </w:r>
      <w:r w:rsidR="00CB2204" w:rsidRPr="0001718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”</w:t>
      </w:r>
      <w:r w:rsidR="00740758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,  з метою координації діяльності органів місцевого самоврядування щодо забезпечення принципів регуляторної політики, </w:t>
      </w:r>
      <w:r w:rsidR="0001718E" w:rsidRPr="0001718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в</w:t>
      </w:r>
      <w:r w:rsidR="0001718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раховуючи висновки та рекомендації постійної комісії 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сільської ради з питань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фінансів, бюджету, планування соціально-економічного розвитку, комунальної власності та житлово-комунального господарства</w:t>
      </w:r>
      <w:r>
        <w:rPr>
          <w:color w:val="000000"/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/>
        </w:rPr>
        <w:t xml:space="preserve"> </w:t>
      </w:r>
      <w:r w:rsidR="00740758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Межиріцька сільська рада </w:t>
      </w:r>
      <w:r w:rsidR="00740758" w:rsidRPr="00C77EF7">
        <w:rPr>
          <w:rFonts w:ascii="ProbaPro" w:hAnsi="ProbaPro"/>
          <w:b/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740758" w:rsidRDefault="00740758" w:rsidP="00C77EF7">
      <w:pPr>
        <w:jc w:val="both"/>
        <w:rPr>
          <w:sz w:val="28"/>
          <w:szCs w:val="28"/>
          <w:lang w:val="uk-UA"/>
        </w:rPr>
      </w:pPr>
    </w:p>
    <w:p w:rsidR="00740758" w:rsidRDefault="00740758" w:rsidP="00740758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план діяльності Межиріцької сільської ради з підготовки проектів регуляторних актів на 2026  рік  згідно додатку.</w:t>
      </w:r>
    </w:p>
    <w:p w:rsidR="00740758" w:rsidRDefault="00740758" w:rsidP="00740758">
      <w:pPr>
        <w:ind w:left="720"/>
        <w:jc w:val="both"/>
        <w:rPr>
          <w:sz w:val="28"/>
          <w:szCs w:val="28"/>
          <w:lang w:val="uk-UA"/>
        </w:rPr>
      </w:pPr>
    </w:p>
    <w:p w:rsidR="00740758" w:rsidRDefault="00740758" w:rsidP="00740758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Секретарю сільської ради оприлюднити  план діяльності Межиріцької сільської ради з підготовки проектів регуляторних актів на 2026  рік відповідно до законодавства.</w:t>
      </w:r>
    </w:p>
    <w:p w:rsidR="00740758" w:rsidRDefault="00740758" w:rsidP="00740758">
      <w:pPr>
        <w:jc w:val="both"/>
        <w:rPr>
          <w:sz w:val="28"/>
          <w:szCs w:val="28"/>
          <w:lang w:val="uk-UA"/>
        </w:rPr>
      </w:pPr>
    </w:p>
    <w:p w:rsidR="00740758" w:rsidRDefault="00740758" w:rsidP="00740758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покласти </w:t>
      </w:r>
      <w:r>
        <w:rPr>
          <w:color w:val="000000"/>
          <w:sz w:val="28"/>
          <w:szCs w:val="28"/>
          <w:lang w:val="uk-UA" w:eastAsia="uk-UA"/>
        </w:rPr>
        <w:t xml:space="preserve">на </w:t>
      </w:r>
      <w:bookmarkStart w:id="0" w:name="_Hlk501030326"/>
      <w:r>
        <w:rPr>
          <w:color w:val="000000"/>
          <w:sz w:val="28"/>
          <w:szCs w:val="28"/>
          <w:lang w:val="uk-UA" w:eastAsia="uk-UA"/>
        </w:rPr>
        <w:t>постійну комісію</w:t>
      </w:r>
      <w:r w:rsidR="001A354F">
        <w:rPr>
          <w:color w:val="000000"/>
          <w:sz w:val="28"/>
          <w:szCs w:val="28"/>
          <w:lang w:val="uk-UA" w:eastAsia="uk-UA"/>
        </w:rPr>
        <w:t xml:space="preserve"> сільської ради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з питань фінансів, бюджету, планування соціально-економічного розвитку, комунальної власності та житлово-комунального господарства</w:t>
      </w:r>
      <w:r>
        <w:rPr>
          <w:color w:val="000000"/>
          <w:sz w:val="28"/>
          <w:szCs w:val="28"/>
          <w:lang w:val="uk-UA" w:eastAsia="uk-UA"/>
        </w:rPr>
        <w:t>.</w:t>
      </w:r>
      <w:bookmarkEnd w:id="0"/>
    </w:p>
    <w:p w:rsidR="00740758" w:rsidRDefault="00740758" w:rsidP="00740758">
      <w:pPr>
        <w:jc w:val="both"/>
        <w:rPr>
          <w:sz w:val="28"/>
          <w:szCs w:val="28"/>
          <w:lang w:val="uk-UA"/>
        </w:rPr>
      </w:pPr>
    </w:p>
    <w:p w:rsidR="00740758" w:rsidRDefault="00740758" w:rsidP="00740758">
      <w:pPr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740758" w:rsidRDefault="00740758" w:rsidP="00740758">
      <w:pPr>
        <w:ind w:left="360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Сільський  голова                                  </w:t>
      </w:r>
      <w:r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  <w:lang w:val="uk-UA"/>
        </w:rPr>
        <w:t xml:space="preserve">      Клавдія МОНАХ</w:t>
      </w:r>
    </w:p>
    <w:p w:rsidR="00740758" w:rsidRDefault="00740758" w:rsidP="00740758">
      <w:pPr>
        <w:ind w:left="360"/>
        <w:jc w:val="both"/>
        <w:rPr>
          <w:b/>
          <w:sz w:val="32"/>
          <w:szCs w:val="32"/>
          <w:lang w:val="uk-UA"/>
        </w:rPr>
      </w:pPr>
    </w:p>
    <w:p w:rsidR="00740758" w:rsidRDefault="00740758" w:rsidP="00740758">
      <w:pPr>
        <w:ind w:left="360"/>
        <w:jc w:val="both"/>
        <w:rPr>
          <w:b/>
          <w:sz w:val="28"/>
          <w:szCs w:val="28"/>
          <w:lang w:val="uk-UA"/>
        </w:rPr>
      </w:pPr>
    </w:p>
    <w:p w:rsidR="00740758" w:rsidRDefault="00740758" w:rsidP="007407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Межиріч</w:t>
      </w:r>
    </w:p>
    <w:p w:rsidR="00740758" w:rsidRDefault="001A354F" w:rsidP="007407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</w:t>
      </w:r>
      <w:r w:rsidR="00740758">
        <w:rPr>
          <w:sz w:val="28"/>
          <w:szCs w:val="28"/>
          <w:lang w:val="uk-UA"/>
        </w:rPr>
        <w:t>листопада 2025  року</w:t>
      </w:r>
    </w:p>
    <w:p w:rsidR="00740758" w:rsidRPr="00D50B79" w:rsidRDefault="001A354F" w:rsidP="007407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 3642</w:t>
      </w:r>
      <w:r w:rsidR="00D50B79">
        <w:rPr>
          <w:sz w:val="28"/>
          <w:szCs w:val="28"/>
          <w:lang w:val="uk-UA"/>
        </w:rPr>
        <w:t xml:space="preserve"> - 63/</w:t>
      </w:r>
      <w:r w:rsidR="00D50B79">
        <w:rPr>
          <w:sz w:val="28"/>
          <w:szCs w:val="28"/>
          <w:lang w:val="en-US"/>
        </w:rPr>
        <w:t>VIII</w:t>
      </w:r>
    </w:p>
    <w:p w:rsidR="00777882" w:rsidRDefault="00777882"/>
    <w:sectPr w:rsidR="00777882" w:rsidSect="00D50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777C"/>
    <w:multiLevelType w:val="hybridMultilevel"/>
    <w:tmpl w:val="F7CE5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0A"/>
    <w:rsid w:val="0001718E"/>
    <w:rsid w:val="001A354F"/>
    <w:rsid w:val="001C6B40"/>
    <w:rsid w:val="00402EE8"/>
    <w:rsid w:val="00740758"/>
    <w:rsid w:val="00777882"/>
    <w:rsid w:val="0087510A"/>
    <w:rsid w:val="0094209F"/>
    <w:rsid w:val="00C7744F"/>
    <w:rsid w:val="00C77EF7"/>
    <w:rsid w:val="00CB2204"/>
    <w:rsid w:val="00D50B79"/>
    <w:rsid w:val="00F1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4AE3"/>
  <w15:chartTrackingRefBased/>
  <w15:docId w15:val="{1CCB6968-0FAF-4F62-973E-BFA63D3A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6</cp:revision>
  <dcterms:created xsi:type="dcterms:W3CDTF">2025-11-19T08:34:00Z</dcterms:created>
  <dcterms:modified xsi:type="dcterms:W3CDTF">2025-11-19T08:51:00Z</dcterms:modified>
</cp:coreProperties>
</file>