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28" w:rsidRDefault="00275828">
      <w:pPr>
        <w:spacing w:before="75"/>
        <w:ind w:right="162"/>
        <w:jc w:val="right"/>
      </w:pPr>
    </w:p>
    <w:p w:rsidR="00CC52A5" w:rsidRPr="00E90E94" w:rsidRDefault="00E90E94" w:rsidP="00E90E94">
      <w:pPr>
        <w:jc w:val="center"/>
        <w:rPr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 wp14:anchorId="1D1AE68A" wp14:editId="2C0AEF03">
            <wp:simplePos x="0" y="0"/>
            <wp:positionH relativeFrom="page">
              <wp:posOffset>3878767</wp:posOffset>
            </wp:positionH>
            <wp:positionV relativeFrom="paragraph">
              <wp:posOffset>126437</wp:posOffset>
            </wp:positionV>
            <wp:extent cx="504439" cy="6972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39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2A5" w:rsidRDefault="00CC52A5" w:rsidP="00CC5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32"/>
          <w:szCs w:val="32"/>
        </w:rPr>
        <w:t>МЕЖИРІЦЬКА  СІЛЬСЬКА  РАДА</w:t>
      </w:r>
    </w:p>
    <w:p w:rsidR="00CC52A5" w:rsidRDefault="00CC52A5" w:rsidP="00CC5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ПАВЛОГРАДСЬКОГО   РАЙОНУ</w:t>
      </w:r>
    </w:p>
    <w:p w:rsidR="00CC52A5" w:rsidRDefault="00CC52A5" w:rsidP="00CC5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ДНІПРОПЕТРОВСЬКОЇ   ОБЛАСТІ</w:t>
      </w:r>
    </w:p>
    <w:p w:rsidR="00CC52A5" w:rsidRDefault="001E1F39" w:rsidP="00CC52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ВОСЬМЕ </w:t>
      </w:r>
      <w:r w:rsidR="00CC52A5">
        <w:rPr>
          <w:sz w:val="32"/>
          <w:szCs w:val="32"/>
        </w:rPr>
        <w:t xml:space="preserve"> СКЛИКАННЯ</w:t>
      </w:r>
    </w:p>
    <w:p w:rsidR="00CC52A5" w:rsidRDefault="001E1F39" w:rsidP="00CC5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ОДИНАДЦЯТА </w:t>
      </w:r>
      <w:r w:rsidR="00CC52A5">
        <w:rPr>
          <w:sz w:val="28"/>
          <w:szCs w:val="28"/>
        </w:rPr>
        <w:t xml:space="preserve"> СЕСІЯ</w:t>
      </w:r>
    </w:p>
    <w:tbl>
      <w:tblPr>
        <w:tblW w:w="974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CC52A5" w:rsidTr="00CC52A5">
        <w:trPr>
          <w:trHeight w:val="229"/>
        </w:trPr>
        <w:tc>
          <w:tcPr>
            <w:tcW w:w="97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52A5" w:rsidRDefault="00CC52A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C52A5" w:rsidRDefault="00CC52A5" w:rsidP="00CC52A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</w:t>
      </w:r>
      <w:r>
        <w:rPr>
          <w:b/>
          <w:sz w:val="32"/>
          <w:szCs w:val="32"/>
        </w:rPr>
        <w:t>РІШЕННЯ</w:t>
      </w:r>
    </w:p>
    <w:p w:rsidR="00275828" w:rsidRDefault="00275828" w:rsidP="00CC52A5">
      <w:pPr>
        <w:pStyle w:val="a3"/>
        <w:spacing w:before="10"/>
        <w:rPr>
          <w:b/>
          <w:sz w:val="30"/>
        </w:rPr>
      </w:pPr>
    </w:p>
    <w:p w:rsidR="00275828" w:rsidRDefault="00275828">
      <w:pPr>
        <w:pStyle w:val="a3"/>
        <w:spacing w:before="10"/>
        <w:rPr>
          <w:b/>
          <w:sz w:val="23"/>
        </w:rPr>
      </w:pPr>
    </w:p>
    <w:p w:rsidR="00275828" w:rsidRDefault="00E90E94">
      <w:pPr>
        <w:pStyle w:val="a3"/>
        <w:spacing w:before="1" w:line="242" w:lineRule="auto"/>
        <w:ind w:left="242" w:right="6296"/>
      </w:pPr>
      <w:r>
        <w:t>Про встановлення туристичного</w:t>
      </w:r>
      <w:r>
        <w:rPr>
          <w:spacing w:val="1"/>
        </w:rPr>
        <w:t xml:space="preserve"> </w:t>
      </w:r>
      <w:r>
        <w:t xml:space="preserve">збору на території </w:t>
      </w:r>
      <w:r>
        <w:rPr>
          <w:lang w:val="ru-RU"/>
        </w:rPr>
        <w:t xml:space="preserve">Межиріцької </w:t>
      </w:r>
      <w:r>
        <w:t>сільської</w:t>
      </w:r>
      <w:r>
        <w:rPr>
          <w:spacing w:val="-5"/>
        </w:rPr>
        <w:t xml:space="preserve"> </w:t>
      </w:r>
      <w:r>
        <w:t>територіальної</w:t>
      </w:r>
      <w:r>
        <w:rPr>
          <w:spacing w:val="-4"/>
        </w:rPr>
        <w:t xml:space="preserve"> </w:t>
      </w:r>
      <w:r>
        <w:t>громади</w:t>
      </w:r>
    </w:p>
    <w:p w:rsidR="00275828" w:rsidRDefault="00275828">
      <w:pPr>
        <w:pStyle w:val="a3"/>
        <w:spacing w:before="5"/>
        <w:rPr>
          <w:sz w:val="16"/>
        </w:rPr>
      </w:pPr>
    </w:p>
    <w:p w:rsidR="00B84068" w:rsidRDefault="00E90E94" w:rsidP="00B84068">
      <w:pPr>
        <w:pStyle w:val="a3"/>
        <w:spacing w:before="268"/>
        <w:ind w:right="-8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10.2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12.3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268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Україні”,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та</w:t>
      </w:r>
      <w:r w:rsidR="004F2443" w:rsidRPr="004F2443">
        <w:rPr>
          <w:spacing w:val="1"/>
        </w:rPr>
        <w:t xml:space="preserve"> </w:t>
      </w:r>
      <w:r w:rsidR="00B84068">
        <w:t xml:space="preserve">рекомендації </w:t>
      </w:r>
      <w:r w:rsidR="001E1F39">
        <w:t xml:space="preserve">постійних комісій Межиріцької </w:t>
      </w:r>
      <w:r w:rsidR="00B84068">
        <w:t xml:space="preserve"> сільської ради, сільська рада   </w:t>
      </w:r>
      <w:r w:rsidR="00B84068" w:rsidRPr="001E1F39">
        <w:rPr>
          <w:b/>
        </w:rPr>
        <w:t>вирішила:</w:t>
      </w:r>
    </w:p>
    <w:p w:rsidR="00275828" w:rsidRDefault="00275828">
      <w:pPr>
        <w:pStyle w:val="a3"/>
        <w:spacing w:before="2"/>
        <w:rPr>
          <w:sz w:val="27"/>
        </w:rPr>
      </w:pPr>
    </w:p>
    <w:p w:rsidR="00275828" w:rsidRDefault="00E90E94">
      <w:pPr>
        <w:pStyle w:val="a5"/>
        <w:numPr>
          <w:ilvl w:val="0"/>
          <w:numId w:val="6"/>
        </w:numPr>
        <w:tabs>
          <w:tab w:val="left" w:pos="1658"/>
        </w:tabs>
        <w:ind w:right="159" w:firstLine="707"/>
        <w:jc w:val="both"/>
        <w:rPr>
          <w:sz w:val="24"/>
        </w:rPr>
      </w:pPr>
      <w:r>
        <w:rPr>
          <w:sz w:val="24"/>
        </w:rPr>
        <w:t>Встановити на т</w:t>
      </w:r>
      <w:r w:rsidR="00F415E1">
        <w:rPr>
          <w:sz w:val="24"/>
        </w:rPr>
        <w:t>ерито</w:t>
      </w:r>
      <w:r w:rsidR="00F415E1" w:rsidRPr="00F415E1">
        <w:rPr>
          <w:sz w:val="24"/>
        </w:rPr>
        <w:t>рії М</w:t>
      </w:r>
      <w:r w:rsidR="00F415E1">
        <w:rPr>
          <w:sz w:val="24"/>
        </w:rPr>
        <w:t>ежиріцької сільської територіальної 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туристичний</w:t>
      </w:r>
      <w:r>
        <w:rPr>
          <w:spacing w:val="-2"/>
          <w:sz w:val="24"/>
        </w:rPr>
        <w:t xml:space="preserve"> </w:t>
      </w:r>
      <w:r>
        <w:rPr>
          <w:sz w:val="24"/>
        </w:rPr>
        <w:t>збір: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380"/>
        </w:tabs>
        <w:ind w:right="169" w:firstLine="707"/>
        <w:jc w:val="both"/>
        <w:rPr>
          <w:sz w:val="24"/>
        </w:rPr>
      </w:pPr>
      <w:r>
        <w:rPr>
          <w:sz w:val="24"/>
        </w:rPr>
        <w:t>Платники збору визначаються відповідно до пункту 268.2 статті 268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26"/>
        </w:tabs>
        <w:ind w:right="169" w:firstLine="707"/>
        <w:jc w:val="both"/>
        <w:rPr>
          <w:sz w:val="24"/>
        </w:rPr>
      </w:pPr>
      <w:r>
        <w:rPr>
          <w:sz w:val="24"/>
        </w:rPr>
        <w:t>База справляння туристичного збору визначається відповідно до пункту 268.4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268 Податкового кодексу 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21"/>
        </w:tabs>
        <w:ind w:right="162" w:firstLine="707"/>
        <w:jc w:val="both"/>
        <w:rPr>
          <w:sz w:val="24"/>
        </w:rPr>
      </w:pPr>
      <w:r>
        <w:rPr>
          <w:sz w:val="24"/>
        </w:rPr>
        <w:t>Ставка збору встановлюється за кожну добу тимчасового розміщення особи у</w:t>
      </w:r>
      <w:r>
        <w:rPr>
          <w:spacing w:val="1"/>
          <w:sz w:val="24"/>
        </w:rPr>
        <w:t xml:space="preserve"> </w:t>
      </w:r>
      <w:r>
        <w:rPr>
          <w:sz w:val="24"/>
        </w:rPr>
        <w:t>місцях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(ночівлі),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268.5.1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268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361"/>
        </w:tabs>
        <w:spacing w:before="1"/>
        <w:ind w:right="161" w:firstLine="707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-13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-12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підпункту</w:t>
      </w:r>
      <w:r>
        <w:rPr>
          <w:spacing w:val="-12"/>
          <w:sz w:val="24"/>
        </w:rPr>
        <w:t xml:space="preserve"> </w:t>
      </w:r>
      <w:r>
        <w:rPr>
          <w:sz w:val="24"/>
        </w:rPr>
        <w:t>268.5.2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4"/>
          <w:sz w:val="24"/>
        </w:rPr>
        <w:t xml:space="preserve"> </w:t>
      </w:r>
      <w:r>
        <w:rPr>
          <w:sz w:val="24"/>
        </w:rPr>
        <w:t>268.5</w:t>
      </w:r>
      <w:r>
        <w:rPr>
          <w:spacing w:val="-13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58"/>
          <w:sz w:val="24"/>
        </w:rPr>
        <w:t xml:space="preserve"> </w:t>
      </w:r>
      <w:r>
        <w:rPr>
          <w:sz w:val="24"/>
        </w:rPr>
        <w:t>268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18"/>
        </w:tabs>
        <w:ind w:right="162" w:firstLine="707"/>
        <w:jc w:val="both"/>
        <w:rPr>
          <w:sz w:val="24"/>
        </w:rPr>
      </w:pPr>
      <w:r>
        <w:rPr>
          <w:sz w:val="24"/>
        </w:rPr>
        <w:t>Податковий період визначається відповідно до підпункту 268.7.3 пункту 268.7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268 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64"/>
        </w:tabs>
        <w:ind w:right="162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268.7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268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275828" w:rsidRDefault="00E90E94">
      <w:pPr>
        <w:pStyle w:val="a5"/>
        <w:numPr>
          <w:ilvl w:val="0"/>
          <w:numId w:val="6"/>
        </w:numPr>
        <w:tabs>
          <w:tab w:val="left" w:pos="1329"/>
        </w:tabs>
        <w:ind w:right="165" w:firstLine="767"/>
        <w:jc w:val="both"/>
        <w:rPr>
          <w:sz w:val="24"/>
        </w:rPr>
      </w:pPr>
      <w:r>
        <w:rPr>
          <w:sz w:val="24"/>
        </w:rPr>
        <w:t>Затвердити Положення про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 та сплати туристичного збору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1"/>
          <w:sz w:val="24"/>
        </w:rPr>
        <w:t xml:space="preserve"> </w:t>
      </w:r>
      <w:r w:rsidR="00440B29" w:rsidRPr="00F415E1">
        <w:rPr>
          <w:sz w:val="24"/>
        </w:rPr>
        <w:t>М</w:t>
      </w:r>
      <w:r w:rsidR="00440B29">
        <w:rPr>
          <w:sz w:val="24"/>
        </w:rPr>
        <w:t>ежиріцької сільської територіальної громади</w:t>
      </w:r>
      <w:r>
        <w:rPr>
          <w:sz w:val="24"/>
        </w:rPr>
        <w:t xml:space="preserve"> 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з додатком.</w:t>
      </w:r>
    </w:p>
    <w:p w:rsidR="00275828" w:rsidRDefault="00E90E94">
      <w:pPr>
        <w:pStyle w:val="a5"/>
        <w:numPr>
          <w:ilvl w:val="0"/>
          <w:numId w:val="6"/>
        </w:numPr>
        <w:tabs>
          <w:tab w:val="left" w:pos="1200"/>
        </w:tabs>
        <w:ind w:left="251" w:right="162" w:firstLine="698"/>
        <w:jc w:val="both"/>
        <w:rPr>
          <w:sz w:val="24"/>
        </w:rPr>
      </w:pPr>
      <w:r>
        <w:rPr>
          <w:sz w:val="24"/>
        </w:rPr>
        <w:t>Оприлюднити дане рішення на офіційн</w:t>
      </w:r>
      <w:r w:rsidR="00440B29">
        <w:rPr>
          <w:sz w:val="24"/>
        </w:rPr>
        <w:t>ому сайті Межиріцької сільської</w:t>
      </w:r>
      <w:r>
        <w:rPr>
          <w:sz w:val="24"/>
        </w:rPr>
        <w:t xml:space="preserve"> ради</w:t>
      </w:r>
      <w:r w:rsidR="00E8477E">
        <w:rPr>
          <w:sz w:val="24"/>
        </w:rPr>
        <w:t>, в засобах масової інформації</w:t>
      </w:r>
      <w:r>
        <w:rPr>
          <w:sz w:val="24"/>
        </w:rPr>
        <w:t xml:space="preserve"> або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інший можливий спосіб.</w:t>
      </w:r>
    </w:p>
    <w:p w:rsidR="00275828" w:rsidRDefault="00E90E94">
      <w:pPr>
        <w:pStyle w:val="a5"/>
        <w:numPr>
          <w:ilvl w:val="0"/>
          <w:numId w:val="6"/>
        </w:numPr>
        <w:tabs>
          <w:tab w:val="left" w:pos="1190"/>
        </w:tabs>
        <w:spacing w:before="1"/>
        <w:ind w:left="1190" w:hanging="240"/>
        <w:jc w:val="both"/>
        <w:rPr>
          <w:sz w:val="24"/>
        </w:rPr>
      </w:pPr>
      <w:r>
        <w:rPr>
          <w:sz w:val="24"/>
        </w:rPr>
        <w:t>Рішення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набирає</w:t>
      </w:r>
      <w:r>
        <w:rPr>
          <w:spacing w:val="-2"/>
          <w:sz w:val="24"/>
        </w:rPr>
        <w:t xml:space="preserve"> </w:t>
      </w:r>
      <w:r>
        <w:rPr>
          <w:sz w:val="24"/>
        </w:rPr>
        <w:t>чинності</w:t>
      </w:r>
      <w:r>
        <w:rPr>
          <w:spacing w:val="42"/>
          <w:sz w:val="24"/>
        </w:rPr>
        <w:t xml:space="preserve"> </w:t>
      </w:r>
      <w:r>
        <w:rPr>
          <w:sz w:val="24"/>
        </w:rPr>
        <w:t>з</w:t>
      </w:r>
      <w:r>
        <w:rPr>
          <w:spacing w:val="58"/>
          <w:sz w:val="24"/>
        </w:rPr>
        <w:t xml:space="preserve"> </w:t>
      </w:r>
      <w:r>
        <w:rPr>
          <w:sz w:val="24"/>
        </w:rPr>
        <w:t>01.01.2022</w:t>
      </w:r>
      <w:r>
        <w:rPr>
          <w:spacing w:val="-1"/>
          <w:sz w:val="24"/>
        </w:rPr>
        <w:t xml:space="preserve"> </w:t>
      </w:r>
      <w:r>
        <w:rPr>
          <w:sz w:val="24"/>
        </w:rPr>
        <w:t>року.</w:t>
      </w:r>
    </w:p>
    <w:p w:rsidR="00275828" w:rsidRDefault="00275828">
      <w:pPr>
        <w:jc w:val="both"/>
        <w:rPr>
          <w:sz w:val="24"/>
        </w:rPr>
        <w:sectPr w:rsidR="00275828">
          <w:type w:val="continuous"/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5"/>
        <w:numPr>
          <w:ilvl w:val="0"/>
          <w:numId w:val="6"/>
        </w:numPr>
        <w:tabs>
          <w:tab w:val="left" w:pos="1217"/>
        </w:tabs>
        <w:spacing w:before="73"/>
        <w:ind w:right="168" w:firstLine="707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23"/>
          <w:sz w:val="24"/>
        </w:rPr>
        <w:t xml:space="preserve"> </w:t>
      </w:r>
      <w:r>
        <w:rPr>
          <w:sz w:val="24"/>
        </w:rPr>
        <w:t>цього</w:t>
      </w:r>
      <w:r>
        <w:rPr>
          <w:spacing w:val="23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21"/>
          <w:sz w:val="24"/>
        </w:rPr>
        <w:t xml:space="preserve"> </w:t>
      </w:r>
      <w:r>
        <w:rPr>
          <w:sz w:val="24"/>
        </w:rPr>
        <w:t>покласти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комісію</w:t>
      </w:r>
      <w:r w:rsidR="008F687C">
        <w:rPr>
          <w:sz w:val="24"/>
        </w:rPr>
        <w:t xml:space="preserve"> сільської ради з питань</w:t>
      </w:r>
      <w:r>
        <w:rPr>
          <w:spacing w:val="22"/>
          <w:sz w:val="24"/>
        </w:rPr>
        <w:t xml:space="preserve"> </w:t>
      </w:r>
      <w:r w:rsidR="008F687C" w:rsidRPr="008F687C">
        <w:rPr>
          <w:sz w:val="24"/>
        </w:rPr>
        <w:t>фінансів, бюджету, планування соціально-економічного розвитку, комунальної власності та житлово-комуналь</w:t>
      </w:r>
      <w:r w:rsidR="008F687C">
        <w:rPr>
          <w:sz w:val="24"/>
        </w:rPr>
        <w:t>ного господарства</w:t>
      </w:r>
      <w:r>
        <w:rPr>
          <w:sz w:val="24"/>
        </w:rPr>
        <w:t>.</w:t>
      </w: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spacing w:before="4"/>
        <w:rPr>
          <w:sz w:val="28"/>
        </w:rPr>
      </w:pPr>
    </w:p>
    <w:p w:rsidR="00275828" w:rsidRPr="001E1F39" w:rsidRDefault="001E1F39">
      <w:pPr>
        <w:pStyle w:val="a3"/>
        <w:tabs>
          <w:tab w:val="left" w:pos="7635"/>
        </w:tabs>
        <w:ind w:left="242"/>
        <w:rPr>
          <w:b/>
          <w:sz w:val="28"/>
          <w:szCs w:val="28"/>
        </w:rPr>
      </w:pPr>
      <w:r w:rsidRPr="001E1F39">
        <w:rPr>
          <w:b/>
          <w:sz w:val="28"/>
          <w:szCs w:val="28"/>
        </w:rPr>
        <w:t>Сільський голова</w:t>
      </w:r>
      <w:r w:rsidRPr="001E1F39">
        <w:rPr>
          <w:b/>
          <w:sz w:val="28"/>
          <w:szCs w:val="28"/>
        </w:rPr>
        <w:tab/>
        <w:t xml:space="preserve">Клавдія </w:t>
      </w:r>
      <w:r w:rsidR="00BA0028" w:rsidRPr="001E1F39">
        <w:rPr>
          <w:b/>
          <w:sz w:val="28"/>
          <w:szCs w:val="28"/>
        </w:rPr>
        <w:t>МОНАХ</w:t>
      </w:r>
    </w:p>
    <w:p w:rsidR="00275828" w:rsidRPr="001E1F39" w:rsidRDefault="00275828">
      <w:pPr>
        <w:pStyle w:val="a3"/>
        <w:rPr>
          <w:b/>
          <w:sz w:val="28"/>
          <w:szCs w:val="28"/>
        </w:rPr>
      </w:pPr>
    </w:p>
    <w:p w:rsidR="00BF71A9" w:rsidRPr="00BF71A9" w:rsidRDefault="00BF71A9" w:rsidP="00BF71A9">
      <w:pPr>
        <w:rPr>
          <w:b/>
          <w:sz w:val="24"/>
          <w:szCs w:val="24"/>
        </w:rPr>
      </w:pPr>
      <w:r w:rsidRPr="00BF71A9">
        <w:rPr>
          <w:sz w:val="24"/>
          <w:szCs w:val="24"/>
        </w:rPr>
        <w:t>с. Межиріч</w:t>
      </w:r>
    </w:p>
    <w:p w:rsidR="00BF71A9" w:rsidRPr="00BF71A9" w:rsidRDefault="00BF71A9" w:rsidP="00BF71A9">
      <w:pPr>
        <w:rPr>
          <w:sz w:val="24"/>
          <w:szCs w:val="24"/>
        </w:rPr>
      </w:pPr>
      <w:r w:rsidRPr="00BF71A9">
        <w:rPr>
          <w:sz w:val="24"/>
          <w:szCs w:val="24"/>
        </w:rPr>
        <w:t xml:space="preserve">від 08 липня  2021 року </w:t>
      </w:r>
    </w:p>
    <w:p w:rsidR="00BF71A9" w:rsidRPr="00BF71A9" w:rsidRDefault="00BF71A9" w:rsidP="00BF71A9">
      <w:pPr>
        <w:rPr>
          <w:sz w:val="24"/>
          <w:szCs w:val="24"/>
        </w:rPr>
      </w:pPr>
      <w:r w:rsidRPr="00BF71A9">
        <w:rPr>
          <w:sz w:val="24"/>
          <w:szCs w:val="24"/>
        </w:rPr>
        <w:t xml:space="preserve">№ </w:t>
      </w:r>
      <w:r w:rsidR="009D22A0">
        <w:rPr>
          <w:sz w:val="24"/>
          <w:szCs w:val="24"/>
        </w:rPr>
        <w:t>911</w:t>
      </w:r>
      <w:r w:rsidRPr="00BF71A9">
        <w:rPr>
          <w:sz w:val="24"/>
          <w:szCs w:val="24"/>
        </w:rPr>
        <w:t xml:space="preserve"> -11/VIІІ</w:t>
      </w:r>
    </w:p>
    <w:p w:rsidR="00275828" w:rsidRPr="00BF71A9" w:rsidRDefault="00275828">
      <w:pPr>
        <w:rPr>
          <w:sz w:val="24"/>
          <w:szCs w:val="24"/>
        </w:rPr>
        <w:sectPr w:rsidR="00275828" w:rsidRPr="00BF71A9"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3"/>
        <w:spacing w:before="73"/>
        <w:ind w:left="5914"/>
      </w:pPr>
      <w:r>
        <w:lastRenderedPageBreak/>
        <w:t>Додаток</w:t>
      </w:r>
    </w:p>
    <w:p w:rsidR="00275828" w:rsidRPr="00715E26" w:rsidRDefault="00715E26">
      <w:pPr>
        <w:pStyle w:val="a3"/>
        <w:tabs>
          <w:tab w:val="left" w:pos="6660"/>
          <w:tab w:val="left" w:pos="7690"/>
          <w:tab w:val="left" w:pos="9264"/>
        </w:tabs>
        <w:spacing w:before="37" w:line="271" w:lineRule="auto"/>
        <w:ind w:left="5883" w:right="305"/>
      </w:pPr>
      <w:r>
        <w:t xml:space="preserve">до рішення сільської ради </w:t>
      </w:r>
      <w:r w:rsidR="00E90E94" w:rsidRPr="00715E26">
        <w:t>від</w:t>
      </w:r>
      <w:r w:rsidRPr="00715E26">
        <w:t xml:space="preserve"> 08 липня</w:t>
      </w:r>
      <w:r>
        <w:rPr>
          <w:u w:val="single"/>
        </w:rPr>
        <w:t xml:space="preserve"> </w:t>
      </w:r>
      <w:r w:rsidR="00E90E94">
        <w:rPr>
          <w:spacing w:val="-2"/>
        </w:rPr>
        <w:t xml:space="preserve"> </w:t>
      </w:r>
      <w:r w:rsidR="00E90E94">
        <w:t>2021</w:t>
      </w:r>
      <w:r w:rsidR="00E90E94">
        <w:rPr>
          <w:spacing w:val="-1"/>
        </w:rPr>
        <w:t xml:space="preserve"> </w:t>
      </w:r>
      <w:r w:rsidR="00E90E94">
        <w:t>року</w:t>
      </w:r>
      <w:r w:rsidR="00E90E94">
        <w:rPr>
          <w:spacing w:val="-1"/>
        </w:rPr>
        <w:t xml:space="preserve"> </w:t>
      </w:r>
      <w:r w:rsidR="00E90E94">
        <w:t>№</w:t>
      </w:r>
      <w:r>
        <w:rPr>
          <w:u w:val="single"/>
        </w:rPr>
        <w:t xml:space="preserve"> </w:t>
      </w:r>
      <w:r w:rsidRPr="00715E26">
        <w:t>911 – 11/</w:t>
      </w:r>
      <w:r w:rsidRPr="00715E26">
        <w:rPr>
          <w:lang w:val="en-US"/>
        </w:rPr>
        <w:t>VIII</w:t>
      </w:r>
    </w:p>
    <w:p w:rsidR="00275828" w:rsidRPr="00715E26" w:rsidRDefault="00275828">
      <w:pPr>
        <w:pStyle w:val="a3"/>
        <w:spacing w:before="1"/>
        <w:rPr>
          <w:sz w:val="19"/>
        </w:rPr>
      </w:pPr>
    </w:p>
    <w:p w:rsidR="00275828" w:rsidRDefault="00E90E94">
      <w:pPr>
        <w:pStyle w:val="2"/>
        <w:spacing w:before="90"/>
        <w:ind w:right="1985"/>
        <w:jc w:val="center"/>
      </w:pPr>
      <w:r>
        <w:t>ПОЛОЖЕННЯ</w:t>
      </w:r>
    </w:p>
    <w:p w:rsidR="00275828" w:rsidRDefault="00E90E94">
      <w:pPr>
        <w:ind w:left="2061" w:right="1986"/>
        <w:jc w:val="center"/>
        <w:rPr>
          <w:b/>
          <w:sz w:val="24"/>
        </w:rPr>
      </w:pPr>
      <w:r>
        <w:rPr>
          <w:b/>
          <w:sz w:val="24"/>
        </w:rPr>
        <w:t>про порядок обчислення та сплати туристичного збору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території</w:t>
      </w:r>
      <w:r>
        <w:rPr>
          <w:b/>
          <w:spacing w:val="-1"/>
          <w:sz w:val="24"/>
        </w:rPr>
        <w:t xml:space="preserve"> </w:t>
      </w:r>
      <w:r w:rsidR="0064485F">
        <w:rPr>
          <w:b/>
          <w:sz w:val="24"/>
        </w:rPr>
        <w:t>Межиріцької сільської територіальної громади</w:t>
      </w:r>
    </w:p>
    <w:p w:rsidR="00275828" w:rsidRDefault="00275828">
      <w:pPr>
        <w:pStyle w:val="a3"/>
        <w:rPr>
          <w:b/>
        </w:rPr>
      </w:pPr>
    </w:p>
    <w:p w:rsidR="00275828" w:rsidRPr="00B42FBD" w:rsidRDefault="00E90E94" w:rsidP="00B42FBD">
      <w:pPr>
        <w:pStyle w:val="2"/>
        <w:numPr>
          <w:ilvl w:val="0"/>
          <w:numId w:val="5"/>
        </w:numPr>
        <w:tabs>
          <w:tab w:val="left" w:pos="4081"/>
        </w:tabs>
        <w:ind w:hanging="241"/>
        <w:jc w:val="left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275828" w:rsidRDefault="00E90E94">
      <w:pPr>
        <w:pStyle w:val="a5"/>
        <w:numPr>
          <w:ilvl w:val="1"/>
          <w:numId w:val="4"/>
        </w:numPr>
        <w:tabs>
          <w:tab w:val="left" w:pos="1461"/>
        </w:tabs>
        <w:ind w:right="160" w:firstLine="707"/>
        <w:jc w:val="both"/>
        <w:rPr>
          <w:sz w:val="24"/>
        </w:rPr>
      </w:pP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(далі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Положення)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правові</w:t>
      </w:r>
      <w:r>
        <w:rPr>
          <w:spacing w:val="1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обов’язкові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до Податкового кодексу України.</w:t>
      </w:r>
    </w:p>
    <w:p w:rsidR="00275828" w:rsidRDefault="00E90E94">
      <w:pPr>
        <w:pStyle w:val="a5"/>
        <w:numPr>
          <w:ilvl w:val="1"/>
          <w:numId w:val="4"/>
        </w:numPr>
        <w:tabs>
          <w:tab w:val="left" w:pos="1368"/>
        </w:tabs>
        <w:spacing w:before="1"/>
        <w:ind w:right="165" w:firstLine="707"/>
        <w:jc w:val="both"/>
        <w:rPr>
          <w:sz w:val="24"/>
        </w:rPr>
      </w:pPr>
      <w:r>
        <w:rPr>
          <w:sz w:val="24"/>
        </w:rPr>
        <w:t>Туристичний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збір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майно,</w:t>
      </w:r>
      <w:r>
        <w:rPr>
          <w:spacing w:val="-5"/>
          <w:sz w:val="24"/>
        </w:rPr>
        <w:t xml:space="preserve"> </w:t>
      </w:r>
      <w:r>
        <w:rPr>
          <w:sz w:val="24"/>
        </w:rPr>
        <w:t>який</w:t>
      </w:r>
      <w:r>
        <w:rPr>
          <w:spacing w:val="-6"/>
          <w:sz w:val="24"/>
        </w:rPr>
        <w:t xml:space="preserve"> </w:t>
      </w:r>
      <w:r>
        <w:rPr>
          <w:sz w:val="24"/>
        </w:rPr>
        <w:t>належить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податків.</w:t>
      </w:r>
    </w:p>
    <w:p w:rsidR="00275828" w:rsidRDefault="00E90E94">
      <w:pPr>
        <w:pStyle w:val="a5"/>
        <w:numPr>
          <w:ilvl w:val="1"/>
          <w:numId w:val="4"/>
        </w:numPr>
        <w:tabs>
          <w:tab w:val="left" w:pos="1425"/>
        </w:tabs>
        <w:ind w:right="160" w:firstLine="707"/>
        <w:jc w:val="both"/>
        <w:rPr>
          <w:sz w:val="24"/>
        </w:rPr>
      </w:pPr>
      <w:r>
        <w:rPr>
          <w:sz w:val="24"/>
        </w:rPr>
        <w:t>Терміни, наведені у цьому Положенні вживаються у значеннях, визначених 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кодексі України.</w:t>
      </w:r>
    </w:p>
    <w:p w:rsidR="00275828" w:rsidRPr="00B42FBD" w:rsidRDefault="00E90E94" w:rsidP="00B42FBD">
      <w:pPr>
        <w:pStyle w:val="a5"/>
        <w:numPr>
          <w:ilvl w:val="1"/>
          <w:numId w:val="4"/>
        </w:numPr>
        <w:tabs>
          <w:tab w:val="left" w:pos="1490"/>
        </w:tabs>
        <w:ind w:right="166" w:firstLine="707"/>
        <w:jc w:val="both"/>
        <w:rPr>
          <w:sz w:val="24"/>
        </w:rPr>
      </w:pP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8"/>
          <w:sz w:val="24"/>
        </w:rPr>
        <w:t xml:space="preserve"> </w:t>
      </w:r>
      <w:r>
        <w:rPr>
          <w:sz w:val="24"/>
        </w:rPr>
        <w:t>юридичними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особами-платниками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контролюючими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органами.</w:t>
      </w:r>
    </w:p>
    <w:p w:rsidR="00275828" w:rsidRPr="00B42FBD" w:rsidRDefault="00E90E94" w:rsidP="00B42FBD">
      <w:pPr>
        <w:pStyle w:val="2"/>
        <w:numPr>
          <w:ilvl w:val="0"/>
          <w:numId w:val="5"/>
        </w:numPr>
        <w:tabs>
          <w:tab w:val="left" w:pos="4237"/>
        </w:tabs>
        <w:ind w:left="4236" w:hanging="361"/>
        <w:jc w:val="left"/>
      </w:pPr>
      <w:r>
        <w:t>Платники</w:t>
      </w:r>
      <w:r>
        <w:rPr>
          <w:spacing w:val="-4"/>
        </w:rPr>
        <w:t xml:space="preserve"> </w:t>
      </w:r>
      <w:r>
        <w:t>податку</w:t>
      </w:r>
    </w:p>
    <w:p w:rsidR="00275828" w:rsidRPr="00B42FBD" w:rsidRDefault="00E90E94" w:rsidP="00B42FBD">
      <w:pPr>
        <w:pStyle w:val="a5"/>
        <w:numPr>
          <w:ilvl w:val="1"/>
          <w:numId w:val="3"/>
        </w:numPr>
        <w:tabs>
          <w:tab w:val="left" w:pos="1378"/>
        </w:tabs>
        <w:ind w:right="159" w:firstLine="719"/>
        <w:jc w:val="both"/>
        <w:rPr>
          <w:sz w:val="24"/>
        </w:rPr>
      </w:pPr>
      <w:r>
        <w:rPr>
          <w:sz w:val="24"/>
        </w:rPr>
        <w:t>Платниками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збору</w:t>
      </w:r>
      <w:r>
        <w:rPr>
          <w:spacing w:val="-7"/>
          <w:sz w:val="24"/>
        </w:rPr>
        <w:t xml:space="preserve"> </w:t>
      </w:r>
      <w:r>
        <w:rPr>
          <w:sz w:val="24"/>
        </w:rPr>
        <w:t>є</w:t>
      </w:r>
      <w:r>
        <w:rPr>
          <w:spacing w:val="-7"/>
          <w:sz w:val="24"/>
        </w:rPr>
        <w:t xml:space="preserve"> </w:t>
      </w:r>
      <w:r>
        <w:rPr>
          <w:sz w:val="24"/>
        </w:rPr>
        <w:t>громадяни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6"/>
          <w:sz w:val="24"/>
        </w:rPr>
        <w:t xml:space="preserve"> </w:t>
      </w:r>
      <w:r>
        <w:rPr>
          <w:sz w:val="24"/>
        </w:rPr>
        <w:t>іноземці,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також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громадянства,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-4"/>
          <w:sz w:val="24"/>
        </w:rPr>
        <w:t xml:space="preserve"> </w:t>
      </w:r>
      <w:r w:rsidR="00CD1662">
        <w:rPr>
          <w:sz w:val="24"/>
        </w:rPr>
        <w:t>Межиріцької сільської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-58"/>
          <w:sz w:val="24"/>
        </w:rPr>
        <w:t xml:space="preserve"> </w:t>
      </w:r>
      <w:r>
        <w:rPr>
          <w:sz w:val="24"/>
        </w:rPr>
        <w:t>розміщуються у місцях проживання (ночівлі), згідно пункту 268.2.1 статті 268.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275828" w:rsidRDefault="00E90E94">
      <w:pPr>
        <w:pStyle w:val="a5"/>
        <w:numPr>
          <w:ilvl w:val="1"/>
          <w:numId w:val="3"/>
        </w:numPr>
        <w:tabs>
          <w:tab w:val="left" w:pos="1322"/>
        </w:tabs>
        <w:ind w:left="1322" w:hanging="421"/>
        <w:jc w:val="both"/>
        <w:rPr>
          <w:sz w:val="24"/>
        </w:rPr>
      </w:pPr>
      <w:r>
        <w:rPr>
          <w:sz w:val="24"/>
        </w:rPr>
        <w:t>Платниками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 бути особи,</w:t>
      </w:r>
      <w:r>
        <w:rPr>
          <w:spacing w:val="-2"/>
          <w:sz w:val="24"/>
        </w:rPr>
        <w:t xml:space="preserve"> </w:t>
      </w:r>
      <w:r>
        <w:rPr>
          <w:sz w:val="24"/>
        </w:rPr>
        <w:t>які:</w:t>
      </w:r>
    </w:p>
    <w:p w:rsidR="00275828" w:rsidRDefault="00E90E94">
      <w:pPr>
        <w:pStyle w:val="a3"/>
        <w:ind w:left="242"/>
        <w:jc w:val="both"/>
      </w:pPr>
      <w:r>
        <w:t>а)</w:t>
      </w:r>
      <w:r>
        <w:rPr>
          <w:spacing w:val="-3"/>
        </w:rPr>
        <w:t xml:space="preserve"> </w:t>
      </w:r>
      <w:r>
        <w:t>постійно</w:t>
      </w:r>
      <w:r>
        <w:rPr>
          <w:spacing w:val="-2"/>
        </w:rPr>
        <w:t xml:space="preserve"> </w:t>
      </w:r>
      <w:r>
        <w:t>проживають, у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умовах</w:t>
      </w:r>
      <w:r>
        <w:rPr>
          <w:spacing w:val="-2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найму;</w:t>
      </w:r>
    </w:p>
    <w:p w:rsidR="00275828" w:rsidRDefault="00E90E94">
      <w:pPr>
        <w:pStyle w:val="a3"/>
        <w:ind w:left="242" w:right="160"/>
        <w:jc w:val="both"/>
      </w:pPr>
      <w:r>
        <w:t>б) особи визначені підпунктом «в» підпункту 14.1.213 пункту 14.1 статті 14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прибули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відрядження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розміщуються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(ночівлі),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користування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найму;</w:t>
      </w:r>
    </w:p>
    <w:p w:rsidR="00275828" w:rsidRDefault="00E90E94">
      <w:pPr>
        <w:pStyle w:val="a3"/>
        <w:spacing w:before="3" w:line="237" w:lineRule="auto"/>
        <w:ind w:left="242" w:right="157" w:firstLine="60"/>
        <w:jc w:val="both"/>
      </w:pPr>
      <w:r>
        <w:t>в) інваліди, діти-інваліди та особи, що супроводжують інвалідів І групи або дітей-інвалідів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одного супроводжуючого);</w:t>
      </w:r>
    </w:p>
    <w:p w:rsidR="00275828" w:rsidRDefault="00E90E94">
      <w:pPr>
        <w:pStyle w:val="a3"/>
        <w:spacing w:before="1"/>
        <w:ind w:left="242"/>
        <w:jc w:val="both"/>
      </w:pPr>
      <w:r>
        <w:t>г)</w:t>
      </w:r>
      <w:r>
        <w:rPr>
          <w:spacing w:val="-4"/>
        </w:rPr>
        <w:t xml:space="preserve"> </w:t>
      </w:r>
      <w:r>
        <w:t>ветерани</w:t>
      </w:r>
      <w:r>
        <w:rPr>
          <w:spacing w:val="-1"/>
        </w:rPr>
        <w:t xml:space="preserve"> </w:t>
      </w:r>
      <w:r>
        <w:t>війни;</w:t>
      </w:r>
    </w:p>
    <w:p w:rsidR="00275828" w:rsidRDefault="00E90E94">
      <w:pPr>
        <w:pStyle w:val="a3"/>
        <w:ind w:left="242"/>
        <w:jc w:val="both"/>
      </w:pPr>
      <w:r>
        <w:t>ґ)</w:t>
      </w:r>
      <w:r>
        <w:rPr>
          <w:spacing w:val="-4"/>
        </w:rPr>
        <w:t xml:space="preserve"> </w:t>
      </w:r>
      <w:r>
        <w:t>учасники</w:t>
      </w:r>
      <w:r>
        <w:rPr>
          <w:spacing w:val="-1"/>
        </w:rPr>
        <w:t xml:space="preserve"> </w:t>
      </w:r>
      <w:r>
        <w:t>ліквідації</w:t>
      </w:r>
      <w:r>
        <w:rPr>
          <w:spacing w:val="-2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аварії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Чорнобильській АЕС;</w:t>
      </w:r>
    </w:p>
    <w:p w:rsidR="00275828" w:rsidRDefault="00E90E94">
      <w:pPr>
        <w:pStyle w:val="a3"/>
        <w:ind w:left="242" w:right="157"/>
        <w:jc w:val="both"/>
      </w:pPr>
      <w:r>
        <w:t>д) особи, які прибули за путівками (курсівками) на лікування, оздоровлення, реабілітацію до</w:t>
      </w:r>
      <w:r>
        <w:rPr>
          <w:spacing w:val="1"/>
        </w:rPr>
        <w:t xml:space="preserve"> </w:t>
      </w:r>
      <w:r>
        <w:t>лікувально-профілактичних, фізкультурно-оздоровчих та санаторно-курортних закладів, що</w:t>
      </w:r>
      <w:r>
        <w:rPr>
          <w:spacing w:val="1"/>
        </w:rPr>
        <w:t xml:space="preserve"> </w:t>
      </w:r>
      <w:r>
        <w:t>мають ліцензію на медичну практику та акредитацію центрального органу виконавчої влади,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реалізує державну політику у сфері охорони здоров’я;</w:t>
      </w:r>
    </w:p>
    <w:p w:rsidR="00275828" w:rsidRDefault="00E90E94">
      <w:pPr>
        <w:pStyle w:val="a3"/>
        <w:ind w:left="242"/>
        <w:jc w:val="both"/>
      </w:pPr>
      <w:r>
        <w:t>е)</w:t>
      </w:r>
      <w:r>
        <w:rPr>
          <w:spacing w:val="-2"/>
        </w:rPr>
        <w:t xml:space="preserve"> </w:t>
      </w:r>
      <w:r>
        <w:t>діти віком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років;</w:t>
      </w:r>
    </w:p>
    <w:p w:rsidR="00275828" w:rsidRDefault="00E90E94">
      <w:pPr>
        <w:pStyle w:val="a3"/>
        <w:ind w:left="242" w:right="160"/>
      </w:pPr>
      <w:r>
        <w:t>є) дитячі лікувально-профілактичні, фізкультурно-оздоровчі та санаторно-курортні заклади;</w:t>
      </w:r>
      <w:r>
        <w:rPr>
          <w:spacing w:val="1"/>
        </w:rPr>
        <w:t xml:space="preserve"> </w:t>
      </w:r>
      <w:r>
        <w:t>ж)</w:t>
      </w:r>
      <w:r>
        <w:rPr>
          <w:spacing w:val="18"/>
        </w:rPr>
        <w:t xml:space="preserve"> </w:t>
      </w:r>
      <w:r>
        <w:t>члени</w:t>
      </w:r>
      <w:r>
        <w:rPr>
          <w:spacing w:val="21"/>
        </w:rPr>
        <w:t xml:space="preserve"> </w:t>
      </w:r>
      <w:r>
        <w:t>сім’ї</w:t>
      </w:r>
      <w:r>
        <w:rPr>
          <w:spacing w:val="20"/>
        </w:rPr>
        <w:t xml:space="preserve"> </w:t>
      </w:r>
      <w:r>
        <w:t>фізичної</w:t>
      </w:r>
      <w:r>
        <w:rPr>
          <w:spacing w:val="21"/>
        </w:rPr>
        <w:t xml:space="preserve"> </w:t>
      </w:r>
      <w:r>
        <w:t>особи</w:t>
      </w:r>
      <w:r>
        <w:rPr>
          <w:spacing w:val="21"/>
        </w:rPr>
        <w:t xml:space="preserve"> </w:t>
      </w:r>
      <w:r>
        <w:t>першого</w:t>
      </w:r>
      <w:r>
        <w:rPr>
          <w:spacing w:val="19"/>
        </w:rPr>
        <w:t xml:space="preserve"> </w:t>
      </w:r>
      <w:r>
        <w:t>та/або</w:t>
      </w:r>
      <w:r>
        <w:rPr>
          <w:spacing w:val="20"/>
        </w:rPr>
        <w:t xml:space="preserve"> </w:t>
      </w:r>
      <w:r>
        <w:t>другого</w:t>
      </w:r>
      <w:r>
        <w:rPr>
          <w:spacing w:val="19"/>
        </w:rPr>
        <w:t xml:space="preserve"> </w:t>
      </w:r>
      <w:r>
        <w:t>ступеня</w:t>
      </w:r>
      <w:r>
        <w:rPr>
          <w:spacing w:val="18"/>
        </w:rPr>
        <w:t xml:space="preserve"> </w:t>
      </w:r>
      <w:r>
        <w:t>споріднення,</w:t>
      </w:r>
      <w:r>
        <w:rPr>
          <w:spacing w:val="18"/>
        </w:rPr>
        <w:t xml:space="preserve"> </w:t>
      </w:r>
      <w:r>
        <w:t>визначені</w:t>
      </w:r>
      <w:r>
        <w:rPr>
          <w:spacing w:val="-57"/>
        </w:rPr>
        <w:t xml:space="preserve"> </w:t>
      </w: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підпункту</w:t>
      </w:r>
      <w:r>
        <w:rPr>
          <w:spacing w:val="42"/>
        </w:rPr>
        <w:t xml:space="preserve"> </w:t>
      </w:r>
      <w:r>
        <w:t>14.1.263</w:t>
      </w:r>
      <w:r>
        <w:rPr>
          <w:spacing w:val="41"/>
        </w:rPr>
        <w:t xml:space="preserve"> </w:t>
      </w:r>
      <w:r>
        <w:t>пункту</w:t>
      </w:r>
      <w:r>
        <w:rPr>
          <w:spacing w:val="42"/>
        </w:rPr>
        <w:t xml:space="preserve"> </w:t>
      </w:r>
      <w:r>
        <w:t>14.1</w:t>
      </w:r>
      <w:r>
        <w:rPr>
          <w:spacing w:val="41"/>
        </w:rPr>
        <w:t xml:space="preserve"> </w:t>
      </w:r>
      <w:r>
        <w:t>статті</w:t>
      </w:r>
      <w:r>
        <w:rPr>
          <w:spacing w:val="42"/>
        </w:rPr>
        <w:t xml:space="preserve"> </w:t>
      </w:r>
      <w:r>
        <w:t>14</w:t>
      </w:r>
      <w:r>
        <w:rPr>
          <w:spacing w:val="41"/>
        </w:rPr>
        <w:t xml:space="preserve"> </w:t>
      </w:r>
      <w:r>
        <w:t>Податкового</w:t>
      </w:r>
      <w:r>
        <w:rPr>
          <w:spacing w:val="40"/>
        </w:rPr>
        <w:t xml:space="preserve"> </w:t>
      </w:r>
      <w:r>
        <w:t>кодексу</w:t>
      </w:r>
      <w:r>
        <w:rPr>
          <w:spacing w:val="41"/>
        </w:rPr>
        <w:t xml:space="preserve"> </w:t>
      </w:r>
      <w:r>
        <w:t>України,</w:t>
      </w:r>
      <w:r>
        <w:rPr>
          <w:spacing w:val="41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тимчасово</w:t>
      </w:r>
      <w:r>
        <w:rPr>
          <w:spacing w:val="34"/>
        </w:rPr>
        <w:t xml:space="preserve"> </w:t>
      </w:r>
      <w:r>
        <w:t>розміщуються</w:t>
      </w:r>
      <w:r>
        <w:rPr>
          <w:spacing w:val="36"/>
        </w:rPr>
        <w:t xml:space="preserve"> </w:t>
      </w:r>
      <w:r>
        <w:t>такою</w:t>
      </w:r>
      <w:r>
        <w:rPr>
          <w:spacing w:val="34"/>
        </w:rPr>
        <w:t xml:space="preserve"> </w:t>
      </w:r>
      <w:r>
        <w:t>фізичною</w:t>
      </w:r>
      <w:r>
        <w:rPr>
          <w:spacing w:val="32"/>
        </w:rPr>
        <w:t xml:space="preserve"> </w:t>
      </w:r>
      <w:r>
        <w:t>особою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місцях</w:t>
      </w:r>
      <w:r>
        <w:rPr>
          <w:spacing w:val="32"/>
        </w:rPr>
        <w:t xml:space="preserve"> </w:t>
      </w:r>
      <w:r>
        <w:t>проживання</w:t>
      </w:r>
      <w:r>
        <w:rPr>
          <w:spacing w:val="36"/>
        </w:rPr>
        <w:t xml:space="preserve"> </w:t>
      </w:r>
      <w:r>
        <w:t>(ночівлі),</w:t>
      </w:r>
      <w:r>
        <w:rPr>
          <w:spacing w:val="34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належать їй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праві власності або на</w:t>
      </w:r>
      <w:r>
        <w:rPr>
          <w:spacing w:val="-2"/>
        </w:rPr>
        <w:t xml:space="preserve"> </w:t>
      </w:r>
      <w:r>
        <w:t>праві користування за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найму.</w:t>
      </w:r>
    </w:p>
    <w:p w:rsidR="0030181C" w:rsidRDefault="0030181C">
      <w:pPr>
        <w:pStyle w:val="a3"/>
        <w:ind w:left="242" w:right="160"/>
      </w:pPr>
      <w:r>
        <w:t xml:space="preserve">з) </w:t>
      </w:r>
      <w:r w:rsidRPr="0030181C">
        <w:t xml:space="preserve"> взяті на облік як внутрішньо переміщені особи відповідно до </w:t>
      </w:r>
      <w:hyperlink r:id="rId7" w:tgtFrame="_blank" w:history="1">
        <w:r w:rsidRPr="009D22A0">
          <w:rPr>
            <w:rStyle w:val="a6"/>
            <w:color w:val="auto"/>
            <w:u w:val="none"/>
          </w:rPr>
          <w:t>Закону України</w:t>
        </w:r>
      </w:hyperlink>
      <w:r w:rsidRPr="0030181C">
        <w:t> "Про забезпечення прав і свобод внутрішньо переміщених осіб", які тимчасово розміщуються у місцях проживання (ночівлі), визначених підпунктом 268.5.1</w:t>
      </w:r>
      <w:r w:rsidR="0036061C">
        <w:t xml:space="preserve"> пункту 268.5 </w:t>
      </w:r>
      <w:r w:rsidRPr="0030181C">
        <w:t xml:space="preserve"> статті</w:t>
      </w:r>
      <w:r w:rsidR="0036061C">
        <w:t xml:space="preserve"> 268 Податкового кодексу України</w:t>
      </w:r>
      <w:r w:rsidRPr="0030181C">
        <w:t>, а інформація про адресу таких місць зазначена в довідці про взяття на облік внутрішньо переміщеної особи як адреса фактичного місця їх проживання/перебування.</w:t>
      </w:r>
    </w:p>
    <w:p w:rsidR="00275828" w:rsidRDefault="00275828">
      <w:pPr>
        <w:pStyle w:val="a3"/>
        <w:spacing w:before="1"/>
      </w:pPr>
    </w:p>
    <w:p w:rsidR="00275828" w:rsidRDefault="00E90E94">
      <w:pPr>
        <w:pStyle w:val="2"/>
        <w:numPr>
          <w:ilvl w:val="0"/>
          <w:numId w:val="5"/>
        </w:numPr>
        <w:tabs>
          <w:tab w:val="left" w:pos="4237"/>
        </w:tabs>
        <w:ind w:left="4236" w:hanging="361"/>
        <w:jc w:val="left"/>
      </w:pPr>
      <w:r>
        <w:t>Ставка</w:t>
      </w:r>
      <w:r>
        <w:rPr>
          <w:spacing w:val="-3"/>
        </w:rPr>
        <w:t xml:space="preserve"> </w:t>
      </w:r>
      <w:r>
        <w:t>туристичного</w:t>
      </w:r>
      <w:r>
        <w:rPr>
          <w:spacing w:val="-2"/>
        </w:rPr>
        <w:t xml:space="preserve"> </w:t>
      </w:r>
      <w:r>
        <w:t>збору.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3"/>
        <w:ind w:left="242" w:right="159" w:firstLine="659"/>
        <w:jc w:val="both"/>
      </w:pPr>
      <w:r>
        <w:t>3.1. Ставка збору встановлюється за</w:t>
      </w:r>
      <w:r w:rsidR="00CD1662">
        <w:t xml:space="preserve"> рішенням Межиріцької сільської</w:t>
      </w:r>
      <w:r>
        <w:t xml:space="preserve"> ради, за кожну</w:t>
      </w:r>
      <w:r>
        <w:rPr>
          <w:spacing w:val="-57"/>
        </w:rPr>
        <w:t xml:space="preserve"> </w:t>
      </w:r>
      <w:r>
        <w:t>добу</w:t>
      </w:r>
      <w:r>
        <w:rPr>
          <w:spacing w:val="12"/>
        </w:rPr>
        <w:t xml:space="preserve"> </w:t>
      </w:r>
      <w:r>
        <w:t>тимчасового</w:t>
      </w:r>
      <w:r>
        <w:rPr>
          <w:spacing w:val="13"/>
        </w:rPr>
        <w:t xml:space="preserve"> </w:t>
      </w:r>
      <w:r>
        <w:t>розміщення</w:t>
      </w:r>
      <w:r>
        <w:rPr>
          <w:spacing w:val="13"/>
        </w:rPr>
        <w:t xml:space="preserve"> </w:t>
      </w:r>
      <w:r>
        <w:t>особи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місцях</w:t>
      </w:r>
      <w:r>
        <w:rPr>
          <w:spacing w:val="10"/>
        </w:rPr>
        <w:t xml:space="preserve"> </w:t>
      </w:r>
      <w:r>
        <w:t>проживання</w:t>
      </w:r>
      <w:r>
        <w:rPr>
          <w:spacing w:val="14"/>
        </w:rPr>
        <w:t xml:space="preserve"> </w:t>
      </w:r>
      <w:r>
        <w:t>(ночівлі),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 w:rsidRPr="009D22A0">
        <w:t>розмірі</w:t>
      </w:r>
      <w:r w:rsidRPr="009D22A0">
        <w:rPr>
          <w:spacing w:val="13"/>
        </w:rPr>
        <w:t xml:space="preserve"> </w:t>
      </w:r>
      <w:r w:rsidRPr="009D22A0">
        <w:t>0,3</w:t>
      </w:r>
      <w:r w:rsidRPr="009D22A0">
        <w:rPr>
          <w:spacing w:val="13"/>
        </w:rPr>
        <w:t xml:space="preserve"> </w:t>
      </w:r>
      <w:r w:rsidRPr="009D22A0">
        <w:t>відсотка</w:t>
      </w:r>
      <w:r>
        <w:rPr>
          <w:spacing w:val="10"/>
        </w:rPr>
        <w:t xml:space="preserve"> </w:t>
      </w:r>
      <w:r>
        <w:t>-</w:t>
      </w:r>
    </w:p>
    <w:p w:rsidR="00275828" w:rsidRDefault="00275828">
      <w:pPr>
        <w:jc w:val="both"/>
        <w:sectPr w:rsidR="00275828"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3"/>
        <w:spacing w:before="73"/>
        <w:ind w:left="242" w:right="159"/>
        <w:jc w:val="both"/>
      </w:pPr>
      <w:r>
        <w:lastRenderedPageBreak/>
        <w:t xml:space="preserve">для внутрішнього туризму </w:t>
      </w:r>
      <w:r w:rsidRPr="009D22A0">
        <w:t>та 3</w:t>
      </w:r>
      <w:r>
        <w:t xml:space="preserve"> відсотків - для в’їзного туризму від розміру мінімальної</w:t>
      </w:r>
      <w:r>
        <w:rPr>
          <w:spacing w:val="1"/>
        </w:rPr>
        <w:t xml:space="preserve"> </w:t>
      </w:r>
      <w:r>
        <w:t>заробітної плати, встановленої законом на 1 січня звітного (податкового) року, для однієї</w:t>
      </w:r>
      <w:r>
        <w:rPr>
          <w:spacing w:val="1"/>
        </w:rPr>
        <w:t xml:space="preserve"> </w:t>
      </w:r>
      <w:r>
        <w:t>особи за одну добу тимчасового розміщення згідно пункту 268.3 статті 268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.</w:t>
      </w:r>
    </w:p>
    <w:p w:rsidR="00275828" w:rsidRDefault="00275828">
      <w:pPr>
        <w:pStyle w:val="a3"/>
        <w:rPr>
          <w:sz w:val="26"/>
        </w:rPr>
      </w:pPr>
    </w:p>
    <w:p w:rsidR="00275828" w:rsidRDefault="00E90E94">
      <w:pPr>
        <w:pStyle w:val="2"/>
        <w:numPr>
          <w:ilvl w:val="0"/>
          <w:numId w:val="5"/>
        </w:numPr>
        <w:tabs>
          <w:tab w:val="left" w:pos="4237"/>
        </w:tabs>
        <w:spacing w:before="213"/>
        <w:ind w:left="4236" w:hanging="361"/>
        <w:jc w:val="left"/>
      </w:pPr>
      <w:r>
        <w:t>База</w:t>
      </w:r>
      <w:r>
        <w:rPr>
          <w:spacing w:val="-3"/>
        </w:rPr>
        <w:t xml:space="preserve"> </w:t>
      </w:r>
      <w:r>
        <w:t>оподаткування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373"/>
        </w:tabs>
        <w:ind w:right="163" w:firstLine="707"/>
        <w:jc w:val="both"/>
        <w:rPr>
          <w:sz w:val="24"/>
        </w:rPr>
      </w:pPr>
      <w:r>
        <w:rPr>
          <w:sz w:val="24"/>
        </w:rPr>
        <w:t>Базою справляння збору є загальна кількість діб тимчасового розміщення у місцях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(ночівлі)</w:t>
      </w:r>
      <w:r>
        <w:rPr>
          <w:spacing w:val="-4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 w:rsidR="00AE0E42">
        <w:rPr>
          <w:spacing w:val="-1"/>
          <w:sz w:val="24"/>
        </w:rPr>
        <w:t xml:space="preserve">підпункту 268.5.1 </w:t>
      </w:r>
      <w:r w:rsidR="00AE0E42">
        <w:rPr>
          <w:sz w:val="24"/>
        </w:rPr>
        <w:t>пункту 268.5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268 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275828" w:rsidRDefault="00275828">
      <w:pPr>
        <w:pStyle w:val="a3"/>
        <w:spacing w:before="1"/>
      </w:pPr>
    </w:p>
    <w:p w:rsidR="00275828" w:rsidRDefault="00E90E94">
      <w:pPr>
        <w:pStyle w:val="2"/>
        <w:numPr>
          <w:ilvl w:val="0"/>
          <w:numId w:val="5"/>
        </w:numPr>
        <w:tabs>
          <w:tab w:val="left" w:pos="2653"/>
        </w:tabs>
        <w:ind w:left="2652" w:hanging="362"/>
        <w:jc w:val="left"/>
        <w:rPr>
          <w:rFonts w:ascii="Arial" w:hAnsi="Arial"/>
        </w:rPr>
      </w:pPr>
      <w:r>
        <w:t>Податкові</w:t>
      </w:r>
      <w:r>
        <w:rPr>
          <w:spacing w:val="-2"/>
        </w:rPr>
        <w:t xml:space="preserve"> </w:t>
      </w:r>
      <w:r>
        <w:t>агенти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</w:t>
      </w:r>
    </w:p>
    <w:p w:rsidR="00275828" w:rsidRDefault="00275828">
      <w:pPr>
        <w:pStyle w:val="a3"/>
        <w:spacing w:before="10"/>
        <w:rPr>
          <w:b/>
          <w:sz w:val="20"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323"/>
        </w:tabs>
        <w:ind w:right="159" w:firstLine="719"/>
        <w:rPr>
          <w:sz w:val="24"/>
        </w:rPr>
      </w:pPr>
      <w:r>
        <w:rPr>
          <w:sz w:val="24"/>
        </w:rPr>
        <w:t>Справляння</w:t>
      </w:r>
      <w:r>
        <w:rPr>
          <w:spacing w:val="54"/>
          <w:sz w:val="24"/>
        </w:rPr>
        <w:t xml:space="preserve"> </w:t>
      </w:r>
      <w:r>
        <w:rPr>
          <w:sz w:val="24"/>
        </w:rPr>
        <w:t>збору</w:t>
      </w:r>
      <w:r>
        <w:rPr>
          <w:spacing w:val="55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54"/>
          <w:sz w:val="24"/>
        </w:rPr>
        <w:t xml:space="preserve"> </w:t>
      </w:r>
      <w:r>
        <w:rPr>
          <w:sz w:val="24"/>
        </w:rPr>
        <w:t>з</w:t>
      </w:r>
      <w:r>
        <w:rPr>
          <w:spacing w:val="56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таких</w:t>
      </w:r>
      <w:r>
        <w:rPr>
          <w:spacing w:val="55"/>
          <w:sz w:val="24"/>
        </w:rPr>
        <w:t xml:space="preserve"> </w:t>
      </w:r>
      <w:r>
        <w:rPr>
          <w:sz w:val="24"/>
        </w:rPr>
        <w:t>місцях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(ночівлі)</w:t>
      </w:r>
      <w:r>
        <w:rPr>
          <w:spacing w:val="-4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268.5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 268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 :</w:t>
      </w:r>
    </w:p>
    <w:p w:rsidR="00275828" w:rsidRDefault="00275828">
      <w:pPr>
        <w:pStyle w:val="a3"/>
        <w:spacing w:before="6"/>
      </w:pPr>
    </w:p>
    <w:p w:rsidR="00275828" w:rsidRDefault="00E90E94">
      <w:pPr>
        <w:pStyle w:val="a3"/>
        <w:ind w:left="242" w:right="160"/>
        <w:jc w:val="both"/>
      </w:pPr>
      <w:r>
        <w:t>а)</w:t>
      </w:r>
      <w:r>
        <w:rPr>
          <w:spacing w:val="1"/>
        </w:rPr>
        <w:t xml:space="preserve"> </w:t>
      </w:r>
      <w:r>
        <w:t>готелі,</w:t>
      </w:r>
      <w:r>
        <w:rPr>
          <w:spacing w:val="1"/>
        </w:rPr>
        <w:t xml:space="preserve"> </w:t>
      </w:r>
      <w:r>
        <w:t>кемпінги,</w:t>
      </w:r>
      <w:r>
        <w:rPr>
          <w:spacing w:val="1"/>
        </w:rPr>
        <w:t xml:space="preserve"> </w:t>
      </w:r>
      <w:r>
        <w:t>мотелі,</w:t>
      </w:r>
      <w:r>
        <w:rPr>
          <w:spacing w:val="1"/>
        </w:rPr>
        <w:t xml:space="preserve"> </w:t>
      </w:r>
      <w:r>
        <w:t>гуртожитки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приїжджих,</w:t>
      </w:r>
      <w:r>
        <w:rPr>
          <w:spacing w:val="1"/>
        </w:rPr>
        <w:t xml:space="preserve"> </w:t>
      </w:r>
      <w:proofErr w:type="spellStart"/>
      <w:r>
        <w:t>хостели</w:t>
      </w:r>
      <w:proofErr w:type="spellEnd"/>
      <w:r>
        <w:t>,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гірські</w:t>
      </w:r>
      <w:r>
        <w:rPr>
          <w:spacing w:val="1"/>
        </w:rPr>
        <w:t xml:space="preserve"> </w:t>
      </w:r>
      <w:r>
        <w:t>притулки,</w:t>
      </w:r>
      <w:r>
        <w:rPr>
          <w:spacing w:val="1"/>
        </w:rPr>
        <w:t xml:space="preserve"> </w:t>
      </w:r>
      <w:r>
        <w:t>табори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відпочинку,</w:t>
      </w:r>
      <w:r>
        <w:rPr>
          <w:spacing w:val="1"/>
        </w:rPr>
        <w:t xml:space="preserve"> </w:t>
      </w:r>
      <w:r>
        <w:t>пансіонати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типу, санаторно-курортні</w:t>
      </w:r>
      <w:r>
        <w:rPr>
          <w:spacing w:val="1"/>
        </w:rPr>
        <w:t xml:space="preserve"> </w:t>
      </w:r>
      <w:r>
        <w:t>заклади;</w:t>
      </w:r>
    </w:p>
    <w:p w:rsidR="00275828" w:rsidRDefault="00275828">
      <w:pPr>
        <w:pStyle w:val="a3"/>
        <w:spacing w:before="2"/>
      </w:pPr>
    </w:p>
    <w:p w:rsidR="00275828" w:rsidRDefault="00E90E94">
      <w:pPr>
        <w:pStyle w:val="a3"/>
        <w:ind w:left="242" w:right="160" w:firstLine="60"/>
        <w:jc w:val="both"/>
      </w:pPr>
      <w:r>
        <w:t>б) житловий будинок, прибудова до житлового будинку, квартира, котедж, кімната, 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57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234"/>
        </w:tabs>
        <w:ind w:right="162" w:firstLine="580"/>
        <w:jc w:val="both"/>
        <w:rPr>
          <w:sz w:val="24"/>
        </w:rPr>
      </w:pPr>
      <w:r>
        <w:rPr>
          <w:spacing w:val="-1"/>
          <w:sz w:val="24"/>
        </w:rPr>
        <w:t>Справляння</w:t>
      </w:r>
      <w:r>
        <w:rPr>
          <w:spacing w:val="-11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10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5"/>
          <w:sz w:val="24"/>
        </w:rPr>
        <w:t xml:space="preserve"> </w:t>
      </w:r>
      <w:r w:rsidR="0051186F">
        <w:rPr>
          <w:spacing w:val="-15"/>
          <w:sz w:val="24"/>
        </w:rPr>
        <w:t>під</w:t>
      </w:r>
      <w:r>
        <w:rPr>
          <w:sz w:val="24"/>
        </w:rPr>
        <w:t>пункту</w:t>
      </w:r>
      <w:r w:rsidR="0051186F">
        <w:rPr>
          <w:sz w:val="24"/>
        </w:rPr>
        <w:t xml:space="preserve"> 268.5. 2  пункту </w:t>
      </w:r>
      <w:r>
        <w:rPr>
          <w:spacing w:val="-11"/>
          <w:sz w:val="24"/>
        </w:rPr>
        <w:t xml:space="preserve"> </w:t>
      </w:r>
      <w:r w:rsidR="0051186F">
        <w:rPr>
          <w:sz w:val="24"/>
        </w:rPr>
        <w:t xml:space="preserve">268.5 </w:t>
      </w:r>
      <w:r>
        <w:rPr>
          <w:spacing w:val="-57"/>
          <w:sz w:val="24"/>
        </w:rPr>
        <w:t xml:space="preserve"> </w:t>
      </w:r>
      <w:r w:rsidR="0051186F">
        <w:rPr>
          <w:spacing w:val="-57"/>
          <w:sz w:val="24"/>
        </w:rPr>
        <w:t xml:space="preserve">        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268 Податкового кодексу 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3"/>
        <w:spacing w:before="1"/>
        <w:ind w:left="242" w:right="159"/>
        <w:jc w:val="both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юридич</w:t>
      </w:r>
      <w:r w:rsidR="00B12CE8">
        <w:t xml:space="preserve">них осіб згідно з підпунктом 268.7.2 </w:t>
      </w:r>
      <w:r>
        <w:t xml:space="preserve"> пункту </w:t>
      </w:r>
      <w:r w:rsidR="00B12CE8">
        <w:t>268.</w:t>
      </w:r>
      <w:r>
        <w:t xml:space="preserve">7 </w:t>
      </w:r>
      <w:r w:rsidR="00B12CE8">
        <w:t xml:space="preserve">статті 268 </w:t>
      </w:r>
      <w:r w:rsidR="00B12CE8" w:rsidRPr="00B12CE8">
        <w:t>Податкового кодексу України</w:t>
      </w:r>
      <w:r>
        <w:t>, фізичними особами -</w:t>
      </w:r>
      <w:r>
        <w:rPr>
          <w:spacing w:val="1"/>
        </w:rPr>
        <w:t xml:space="preserve"> </w:t>
      </w:r>
      <w:r>
        <w:t>підприємцями, які надають послуги з тимчасового розміщення осіб у місцях проживання</w:t>
      </w:r>
      <w:r>
        <w:rPr>
          <w:spacing w:val="1"/>
        </w:rPr>
        <w:t xml:space="preserve"> </w:t>
      </w:r>
      <w:r>
        <w:t>(ночівлі),</w:t>
      </w:r>
      <w:r>
        <w:rPr>
          <w:spacing w:val="-2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підпунктом 5.1</w:t>
      </w:r>
      <w:r>
        <w:rPr>
          <w:spacing w:val="-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Положення;</w:t>
      </w:r>
    </w:p>
    <w:p w:rsidR="00275828" w:rsidRDefault="00275828">
      <w:pPr>
        <w:pStyle w:val="a3"/>
        <w:spacing w:before="2"/>
      </w:pPr>
    </w:p>
    <w:p w:rsidR="00275828" w:rsidRDefault="00E90E94">
      <w:pPr>
        <w:pStyle w:val="a3"/>
        <w:ind w:left="242" w:right="160"/>
        <w:jc w:val="both"/>
      </w:pPr>
      <w:r>
        <w:t>б) квартирно-посередницькими організаціями, які направляють неорганізованих осіб з метою</w:t>
      </w:r>
      <w:r>
        <w:rPr>
          <w:spacing w:val="-5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(ночівлі),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 5.1 пункту 5 цього Положення, що належать фізичним особам на праві власності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праві користування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найму;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3"/>
        <w:spacing w:before="1"/>
        <w:ind w:left="242" w:right="159"/>
        <w:jc w:val="both"/>
      </w:pPr>
      <w:r>
        <w:t>в) юридичними особами, які уповно</w:t>
      </w:r>
      <w:r w:rsidR="00D87332">
        <w:t>важуються Межиріцькою сільською</w:t>
      </w:r>
      <w:r>
        <w:t xml:space="preserve"> радою справляти</w:t>
      </w:r>
      <w:r>
        <w:rPr>
          <w:spacing w:val="1"/>
        </w:rPr>
        <w:t xml:space="preserve"> </w:t>
      </w:r>
      <w:r>
        <w:t>збір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умовах договору,</w:t>
      </w:r>
      <w:r>
        <w:rPr>
          <w:spacing w:val="-1"/>
        </w:rPr>
        <w:t xml:space="preserve"> </w:t>
      </w:r>
      <w:r>
        <w:t>укладеного з</w:t>
      </w:r>
      <w:r>
        <w:rPr>
          <w:spacing w:val="1"/>
        </w:rPr>
        <w:t xml:space="preserve"> </w:t>
      </w:r>
      <w:r>
        <w:t>радою.</w:t>
      </w: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E90E94">
      <w:pPr>
        <w:pStyle w:val="2"/>
        <w:numPr>
          <w:ilvl w:val="0"/>
          <w:numId w:val="5"/>
        </w:numPr>
        <w:tabs>
          <w:tab w:val="left" w:pos="2653"/>
        </w:tabs>
        <w:spacing w:before="203"/>
        <w:ind w:left="2652" w:hanging="285"/>
        <w:jc w:val="left"/>
      </w:pPr>
      <w:r>
        <w:t>Порядок</w:t>
      </w:r>
      <w:r>
        <w:rPr>
          <w:spacing w:val="-3"/>
        </w:rPr>
        <w:t xml:space="preserve"> </w:t>
      </w:r>
      <w:r>
        <w:t>обчислення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туристичного</w:t>
      </w:r>
      <w:r>
        <w:rPr>
          <w:spacing w:val="-3"/>
        </w:rPr>
        <w:t xml:space="preserve"> </w:t>
      </w:r>
      <w:r>
        <w:t>збору.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423"/>
        </w:tabs>
        <w:ind w:right="155" w:firstLine="719"/>
        <w:jc w:val="both"/>
        <w:rPr>
          <w:sz w:val="24"/>
        </w:rPr>
      </w:pPr>
      <w:r>
        <w:rPr>
          <w:sz w:val="24"/>
        </w:rPr>
        <w:t>Згідно 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268.7 статті 268 Податкового кодексу України податкові 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 збір за своїм місцезнаходженням щоквартально, у визначений для 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 квартал, або авансовими внесками до 30 числа (включно) кожного місяця (у</w:t>
      </w:r>
      <w:r>
        <w:rPr>
          <w:spacing w:val="1"/>
          <w:sz w:val="24"/>
        </w:rPr>
        <w:t xml:space="preserve"> </w:t>
      </w:r>
      <w:r>
        <w:rPr>
          <w:sz w:val="24"/>
        </w:rPr>
        <w:t>лютому - до 28 (29) включно) на підстав</w:t>
      </w:r>
      <w:r w:rsidR="00A45820">
        <w:rPr>
          <w:sz w:val="24"/>
        </w:rPr>
        <w:t>і рішення Межиріцької сільської</w:t>
      </w:r>
      <w:r>
        <w:rPr>
          <w:sz w:val="24"/>
        </w:rPr>
        <w:t xml:space="preserve"> ради. 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агенти, які сплачують збір авансовими внесками, відображають у податковій декларації 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 (податковий) квартал суми нарахованих щомісячних авансових внесків. При цьому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остаточна</w:t>
      </w:r>
      <w:r>
        <w:rPr>
          <w:spacing w:val="-3"/>
          <w:sz w:val="24"/>
        </w:rPr>
        <w:t xml:space="preserve"> </w:t>
      </w:r>
      <w:r>
        <w:rPr>
          <w:sz w:val="24"/>
        </w:rPr>
        <w:t>сума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обчислена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звітний (податковий)</w:t>
      </w:r>
    </w:p>
    <w:p w:rsidR="00275828" w:rsidRDefault="00275828">
      <w:pPr>
        <w:jc w:val="both"/>
        <w:rPr>
          <w:sz w:val="24"/>
        </w:rPr>
        <w:sectPr w:rsidR="00275828"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3"/>
        <w:spacing w:before="73"/>
        <w:ind w:left="242"/>
      </w:pPr>
      <w:r>
        <w:lastRenderedPageBreak/>
        <w:t>квартал</w:t>
      </w:r>
      <w:r>
        <w:rPr>
          <w:spacing w:val="48"/>
        </w:rPr>
        <w:t xml:space="preserve"> </w:t>
      </w:r>
      <w:r>
        <w:t>(з</w:t>
      </w:r>
      <w:r>
        <w:rPr>
          <w:spacing w:val="49"/>
        </w:rPr>
        <w:t xml:space="preserve"> </w:t>
      </w:r>
      <w:r>
        <w:t>урахуванням</w:t>
      </w:r>
      <w:r>
        <w:rPr>
          <w:spacing w:val="48"/>
        </w:rPr>
        <w:t xml:space="preserve"> </w:t>
      </w:r>
      <w:r>
        <w:t>фактично</w:t>
      </w:r>
      <w:r>
        <w:rPr>
          <w:spacing w:val="49"/>
        </w:rPr>
        <w:t xml:space="preserve"> </w:t>
      </w:r>
      <w:r>
        <w:t>внесених</w:t>
      </w:r>
      <w:r>
        <w:rPr>
          <w:spacing w:val="49"/>
        </w:rPr>
        <w:t xml:space="preserve"> </w:t>
      </w:r>
      <w:r>
        <w:t>авансових</w:t>
      </w:r>
      <w:r>
        <w:rPr>
          <w:spacing w:val="48"/>
        </w:rPr>
        <w:t xml:space="preserve"> </w:t>
      </w:r>
      <w:r>
        <w:t>платежів),</w:t>
      </w:r>
      <w:r>
        <w:rPr>
          <w:spacing w:val="48"/>
        </w:rPr>
        <w:t xml:space="preserve"> </w:t>
      </w:r>
      <w:r>
        <w:t>сплачується</w:t>
      </w:r>
      <w:r>
        <w:rPr>
          <w:spacing w:val="49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податковими</w:t>
      </w:r>
      <w:r>
        <w:rPr>
          <w:spacing w:val="-1"/>
        </w:rPr>
        <w:t xml:space="preserve"> </w:t>
      </w:r>
      <w:r>
        <w:t>агентами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визначені для</w:t>
      </w:r>
      <w:r>
        <w:rPr>
          <w:spacing w:val="-5"/>
        </w:rPr>
        <w:t xml:space="preserve"> </w:t>
      </w:r>
      <w:r>
        <w:t>квартального</w:t>
      </w:r>
      <w:r>
        <w:rPr>
          <w:spacing w:val="-1"/>
        </w:rPr>
        <w:t xml:space="preserve"> </w:t>
      </w:r>
      <w:r>
        <w:t>звітного</w:t>
      </w:r>
      <w:r>
        <w:rPr>
          <w:spacing w:val="-4"/>
        </w:rPr>
        <w:t xml:space="preserve"> </w:t>
      </w:r>
      <w:r>
        <w:t>(податкового)</w:t>
      </w:r>
      <w:r>
        <w:rPr>
          <w:spacing w:val="-3"/>
        </w:rPr>
        <w:t xml:space="preserve"> </w:t>
      </w:r>
      <w:r>
        <w:t>періоду.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368"/>
        </w:tabs>
        <w:spacing w:before="1"/>
        <w:ind w:right="160" w:firstLine="652"/>
        <w:jc w:val="both"/>
        <w:rPr>
          <w:sz w:val="24"/>
        </w:rPr>
      </w:pPr>
      <w:r>
        <w:rPr>
          <w:sz w:val="24"/>
        </w:rPr>
        <w:t>Податковий агент, який має підрозділ без статусу юридичної особи, що 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 з тимчасового розміщення у місцях проживання (ночівлі) не за місцем 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агента,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зареєструвати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такий</w:t>
      </w:r>
      <w:r>
        <w:rPr>
          <w:spacing w:val="-5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58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 підрозділу.</w:t>
      </w:r>
    </w:p>
    <w:p w:rsidR="00275828" w:rsidRDefault="00E90E94">
      <w:pPr>
        <w:pStyle w:val="a5"/>
        <w:numPr>
          <w:ilvl w:val="1"/>
          <w:numId w:val="5"/>
        </w:numPr>
        <w:tabs>
          <w:tab w:val="left" w:pos="1361"/>
        </w:tabs>
        <w:ind w:right="163" w:firstLine="619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кварталу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підпункту 268.7.3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268.7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 268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275828" w:rsidRDefault="00275828">
      <w:pPr>
        <w:pStyle w:val="a3"/>
        <w:spacing w:before="11"/>
        <w:rPr>
          <w:sz w:val="23"/>
        </w:rPr>
      </w:pPr>
    </w:p>
    <w:p w:rsidR="00275828" w:rsidRDefault="00E90E94">
      <w:pPr>
        <w:pStyle w:val="2"/>
        <w:numPr>
          <w:ilvl w:val="0"/>
          <w:numId w:val="5"/>
        </w:numPr>
        <w:tabs>
          <w:tab w:val="left" w:pos="1898"/>
        </w:tabs>
        <w:ind w:left="1898"/>
        <w:jc w:val="left"/>
      </w:pPr>
      <w:r>
        <w:t>Контроль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відповідальність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порушення</w:t>
      </w:r>
      <w:r>
        <w:rPr>
          <w:spacing w:val="-3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законодавства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471"/>
        </w:tabs>
        <w:ind w:right="161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справляння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 w:rsidR="004B1211">
        <w:rPr>
          <w:sz w:val="24"/>
        </w:rPr>
        <w:t>Межиріцької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контролюючі органи.</w:t>
      </w:r>
    </w:p>
    <w:p w:rsidR="00275828" w:rsidRDefault="00E90E94">
      <w:pPr>
        <w:pStyle w:val="a5"/>
        <w:numPr>
          <w:ilvl w:val="1"/>
          <w:numId w:val="5"/>
        </w:numPr>
        <w:tabs>
          <w:tab w:val="left" w:pos="1406"/>
        </w:tabs>
        <w:spacing w:before="1"/>
        <w:ind w:right="160" w:firstLine="707"/>
        <w:jc w:val="both"/>
        <w:rPr>
          <w:sz w:val="24"/>
        </w:rPr>
      </w:pPr>
      <w:r>
        <w:rPr>
          <w:sz w:val="24"/>
        </w:rPr>
        <w:t>За порушення податкового та іншого законодавства України при обчисленні та</w:t>
      </w:r>
      <w:r>
        <w:rPr>
          <w:spacing w:val="1"/>
          <w:sz w:val="24"/>
        </w:rPr>
        <w:t xml:space="preserve"> </w:t>
      </w:r>
      <w:r>
        <w:rPr>
          <w:sz w:val="24"/>
        </w:rPr>
        <w:t>сплаті туристичного збору платники податку несуть відповідальність відповідно до 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spacing w:before="5"/>
        <w:rPr>
          <w:sz w:val="38"/>
        </w:rPr>
      </w:pPr>
    </w:p>
    <w:p w:rsidR="00275828" w:rsidRPr="009D22A0" w:rsidRDefault="00E90E94" w:rsidP="009D22A0">
      <w:pPr>
        <w:pStyle w:val="a3"/>
        <w:tabs>
          <w:tab w:val="left" w:pos="8940"/>
        </w:tabs>
        <w:ind w:left="242"/>
        <w:rPr>
          <w:b/>
        </w:rPr>
        <w:sectPr w:rsidR="00275828" w:rsidRPr="009D22A0">
          <w:pgSz w:w="11910" w:h="16840"/>
          <w:pgMar w:top="1040" w:right="400" w:bottom="280" w:left="1460" w:header="720" w:footer="720" w:gutter="0"/>
          <w:cols w:space="720"/>
        </w:sectPr>
      </w:pPr>
      <w:r w:rsidRPr="009D22A0">
        <w:rPr>
          <w:b/>
          <w:color w:val="212121"/>
        </w:rPr>
        <w:t>Секретар</w:t>
      </w:r>
      <w:r w:rsidRPr="009D22A0">
        <w:rPr>
          <w:b/>
          <w:color w:val="212121"/>
          <w:spacing w:val="-8"/>
        </w:rPr>
        <w:t xml:space="preserve"> </w:t>
      </w:r>
      <w:r w:rsidR="009D22A0" w:rsidRPr="009D22A0">
        <w:rPr>
          <w:b/>
          <w:color w:val="212121"/>
        </w:rPr>
        <w:t xml:space="preserve">сільської ради            </w:t>
      </w:r>
      <w:r w:rsidR="009D22A0">
        <w:rPr>
          <w:b/>
          <w:color w:val="212121"/>
        </w:rPr>
        <w:t xml:space="preserve">                                                     </w:t>
      </w:r>
      <w:bookmarkStart w:id="0" w:name="_GoBack"/>
      <w:bookmarkEnd w:id="0"/>
      <w:r w:rsidR="009D22A0" w:rsidRPr="009D22A0">
        <w:rPr>
          <w:b/>
          <w:color w:val="212121"/>
        </w:rPr>
        <w:t xml:space="preserve">     Тетяна ЧУМАК</w:t>
      </w:r>
    </w:p>
    <w:p w:rsidR="00275828" w:rsidRDefault="00275828" w:rsidP="00E316AD">
      <w:pPr>
        <w:pStyle w:val="2"/>
        <w:spacing w:before="73"/>
        <w:ind w:right="1980"/>
        <w:jc w:val="center"/>
      </w:pPr>
    </w:p>
    <w:sectPr w:rsidR="00275828" w:rsidSect="00E316AD">
      <w:pgSz w:w="11910" w:h="16840"/>
      <w:pgMar w:top="1040" w:right="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49E"/>
    <w:multiLevelType w:val="multilevel"/>
    <w:tmpl w:val="267E06FC"/>
    <w:lvl w:ilvl="0">
      <w:start w:val="1"/>
      <w:numFmt w:val="decimal"/>
      <w:lvlText w:val="%1"/>
      <w:lvlJc w:val="left"/>
      <w:pPr>
        <w:ind w:left="242" w:hanging="5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01" w:hanging="5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1" w:hanging="5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5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5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3" w:hanging="5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4" w:hanging="5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511"/>
      </w:pPr>
      <w:rPr>
        <w:rFonts w:hint="default"/>
        <w:lang w:val="uk-UA" w:eastAsia="en-US" w:bidi="ar-SA"/>
      </w:rPr>
    </w:lvl>
  </w:abstractNum>
  <w:abstractNum w:abstractNumId="1">
    <w:nsid w:val="273E2037"/>
    <w:multiLevelType w:val="hybridMultilevel"/>
    <w:tmpl w:val="11681760"/>
    <w:lvl w:ilvl="0" w:tplc="2C425C0A">
      <w:start w:val="5"/>
      <w:numFmt w:val="upperRoman"/>
      <w:lvlText w:val="%1."/>
      <w:lvlJc w:val="left"/>
      <w:pPr>
        <w:ind w:left="1302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uk-UA" w:eastAsia="en-US" w:bidi="ar-SA"/>
      </w:rPr>
    </w:lvl>
    <w:lvl w:ilvl="1" w:tplc="7F3A5E4C">
      <w:numFmt w:val="bullet"/>
      <w:lvlText w:val="•"/>
      <w:lvlJc w:val="left"/>
      <w:pPr>
        <w:ind w:left="2174" w:hanging="293"/>
      </w:pPr>
      <w:rPr>
        <w:rFonts w:hint="default"/>
        <w:lang w:val="uk-UA" w:eastAsia="en-US" w:bidi="ar-SA"/>
      </w:rPr>
    </w:lvl>
    <w:lvl w:ilvl="2" w:tplc="F80C89EC">
      <w:numFmt w:val="bullet"/>
      <w:lvlText w:val="•"/>
      <w:lvlJc w:val="left"/>
      <w:pPr>
        <w:ind w:left="3049" w:hanging="293"/>
      </w:pPr>
      <w:rPr>
        <w:rFonts w:hint="default"/>
        <w:lang w:val="uk-UA" w:eastAsia="en-US" w:bidi="ar-SA"/>
      </w:rPr>
    </w:lvl>
    <w:lvl w:ilvl="3" w:tplc="8EC81168">
      <w:numFmt w:val="bullet"/>
      <w:lvlText w:val="•"/>
      <w:lvlJc w:val="left"/>
      <w:pPr>
        <w:ind w:left="3923" w:hanging="293"/>
      </w:pPr>
      <w:rPr>
        <w:rFonts w:hint="default"/>
        <w:lang w:val="uk-UA" w:eastAsia="en-US" w:bidi="ar-SA"/>
      </w:rPr>
    </w:lvl>
    <w:lvl w:ilvl="4" w:tplc="16E0DE42">
      <w:numFmt w:val="bullet"/>
      <w:lvlText w:val="•"/>
      <w:lvlJc w:val="left"/>
      <w:pPr>
        <w:ind w:left="4798" w:hanging="293"/>
      </w:pPr>
      <w:rPr>
        <w:rFonts w:hint="default"/>
        <w:lang w:val="uk-UA" w:eastAsia="en-US" w:bidi="ar-SA"/>
      </w:rPr>
    </w:lvl>
    <w:lvl w:ilvl="5" w:tplc="1CDA3702">
      <w:numFmt w:val="bullet"/>
      <w:lvlText w:val="•"/>
      <w:lvlJc w:val="left"/>
      <w:pPr>
        <w:ind w:left="5673" w:hanging="293"/>
      </w:pPr>
      <w:rPr>
        <w:rFonts w:hint="default"/>
        <w:lang w:val="uk-UA" w:eastAsia="en-US" w:bidi="ar-SA"/>
      </w:rPr>
    </w:lvl>
    <w:lvl w:ilvl="6" w:tplc="A2AE7EF8">
      <w:numFmt w:val="bullet"/>
      <w:lvlText w:val="•"/>
      <w:lvlJc w:val="left"/>
      <w:pPr>
        <w:ind w:left="6547" w:hanging="293"/>
      </w:pPr>
      <w:rPr>
        <w:rFonts w:hint="default"/>
        <w:lang w:val="uk-UA" w:eastAsia="en-US" w:bidi="ar-SA"/>
      </w:rPr>
    </w:lvl>
    <w:lvl w:ilvl="7" w:tplc="7EE0FFD8">
      <w:numFmt w:val="bullet"/>
      <w:lvlText w:val="•"/>
      <w:lvlJc w:val="left"/>
      <w:pPr>
        <w:ind w:left="7422" w:hanging="293"/>
      </w:pPr>
      <w:rPr>
        <w:rFonts w:hint="default"/>
        <w:lang w:val="uk-UA" w:eastAsia="en-US" w:bidi="ar-SA"/>
      </w:rPr>
    </w:lvl>
    <w:lvl w:ilvl="8" w:tplc="8F32E458">
      <w:numFmt w:val="bullet"/>
      <w:lvlText w:val="•"/>
      <w:lvlJc w:val="left"/>
      <w:pPr>
        <w:ind w:left="8297" w:hanging="293"/>
      </w:pPr>
      <w:rPr>
        <w:rFonts w:hint="default"/>
        <w:lang w:val="uk-UA" w:eastAsia="en-US" w:bidi="ar-SA"/>
      </w:rPr>
    </w:lvl>
  </w:abstractNum>
  <w:abstractNum w:abstractNumId="2">
    <w:nsid w:val="473E48D5"/>
    <w:multiLevelType w:val="hybridMultilevel"/>
    <w:tmpl w:val="D13C7286"/>
    <w:lvl w:ilvl="0" w:tplc="D93EE30C">
      <w:numFmt w:val="bullet"/>
      <w:lvlText w:val="-"/>
      <w:lvlJc w:val="left"/>
      <w:pPr>
        <w:ind w:left="251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CCA1F60">
      <w:numFmt w:val="bullet"/>
      <w:lvlText w:val="-"/>
      <w:lvlJc w:val="left"/>
      <w:pPr>
        <w:ind w:left="25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94042D2">
      <w:numFmt w:val="bullet"/>
      <w:lvlText w:val="-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F574107C">
      <w:numFmt w:val="bullet"/>
      <w:lvlText w:val="•"/>
      <w:lvlJc w:val="left"/>
      <w:pPr>
        <w:ind w:left="2434" w:hanging="180"/>
      </w:pPr>
      <w:rPr>
        <w:rFonts w:hint="default"/>
        <w:lang w:val="uk-UA" w:eastAsia="en-US" w:bidi="ar-SA"/>
      </w:rPr>
    </w:lvl>
    <w:lvl w:ilvl="4" w:tplc="A1DE4BCA">
      <w:numFmt w:val="bullet"/>
      <w:lvlText w:val="•"/>
      <w:lvlJc w:val="left"/>
      <w:pPr>
        <w:ind w:left="3522" w:hanging="180"/>
      </w:pPr>
      <w:rPr>
        <w:rFonts w:hint="default"/>
        <w:lang w:val="uk-UA" w:eastAsia="en-US" w:bidi="ar-SA"/>
      </w:rPr>
    </w:lvl>
    <w:lvl w:ilvl="5" w:tplc="D696C0FC">
      <w:numFmt w:val="bullet"/>
      <w:lvlText w:val="•"/>
      <w:lvlJc w:val="left"/>
      <w:pPr>
        <w:ind w:left="4609" w:hanging="180"/>
      </w:pPr>
      <w:rPr>
        <w:rFonts w:hint="default"/>
        <w:lang w:val="uk-UA" w:eastAsia="en-US" w:bidi="ar-SA"/>
      </w:rPr>
    </w:lvl>
    <w:lvl w:ilvl="6" w:tplc="0E5C4DF4">
      <w:numFmt w:val="bullet"/>
      <w:lvlText w:val="•"/>
      <w:lvlJc w:val="left"/>
      <w:pPr>
        <w:ind w:left="5696" w:hanging="180"/>
      </w:pPr>
      <w:rPr>
        <w:rFonts w:hint="default"/>
        <w:lang w:val="uk-UA" w:eastAsia="en-US" w:bidi="ar-SA"/>
      </w:rPr>
    </w:lvl>
    <w:lvl w:ilvl="7" w:tplc="02F6E932">
      <w:numFmt w:val="bullet"/>
      <w:lvlText w:val="•"/>
      <w:lvlJc w:val="left"/>
      <w:pPr>
        <w:ind w:left="6784" w:hanging="180"/>
      </w:pPr>
      <w:rPr>
        <w:rFonts w:hint="default"/>
        <w:lang w:val="uk-UA" w:eastAsia="en-US" w:bidi="ar-SA"/>
      </w:rPr>
    </w:lvl>
    <w:lvl w:ilvl="8" w:tplc="E174E472">
      <w:numFmt w:val="bullet"/>
      <w:lvlText w:val="•"/>
      <w:lvlJc w:val="left"/>
      <w:pPr>
        <w:ind w:left="7871" w:hanging="180"/>
      </w:pPr>
      <w:rPr>
        <w:rFonts w:hint="default"/>
        <w:lang w:val="uk-UA" w:eastAsia="en-US" w:bidi="ar-SA"/>
      </w:rPr>
    </w:lvl>
  </w:abstractNum>
  <w:abstractNum w:abstractNumId="3">
    <w:nsid w:val="581739C0"/>
    <w:multiLevelType w:val="multilevel"/>
    <w:tmpl w:val="337C9B48"/>
    <w:lvl w:ilvl="0">
      <w:start w:val="2"/>
      <w:numFmt w:val="decimal"/>
      <w:lvlText w:val="%1"/>
      <w:lvlJc w:val="left"/>
      <w:pPr>
        <w:ind w:left="242" w:hanging="41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01" w:hanging="4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1" w:hanging="4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4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3" w:hanging="4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4" w:hanging="4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416"/>
      </w:pPr>
      <w:rPr>
        <w:rFonts w:hint="default"/>
        <w:lang w:val="uk-UA" w:eastAsia="en-US" w:bidi="ar-SA"/>
      </w:rPr>
    </w:lvl>
  </w:abstractNum>
  <w:abstractNum w:abstractNumId="4">
    <w:nsid w:val="669F31F0"/>
    <w:multiLevelType w:val="multilevel"/>
    <w:tmpl w:val="C8D4ECD4"/>
    <w:lvl w:ilvl="0">
      <w:start w:val="1"/>
      <w:numFmt w:val="decimal"/>
      <w:lvlText w:val="%1."/>
      <w:lvlJc w:val="left"/>
      <w:pPr>
        <w:ind w:left="4080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4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0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3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57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20" w:hanging="423"/>
      </w:pPr>
      <w:rPr>
        <w:rFonts w:hint="default"/>
        <w:lang w:val="uk-UA" w:eastAsia="en-US" w:bidi="ar-SA"/>
      </w:rPr>
    </w:lvl>
  </w:abstractNum>
  <w:abstractNum w:abstractNumId="5">
    <w:nsid w:val="79A21E4C"/>
    <w:multiLevelType w:val="multilevel"/>
    <w:tmpl w:val="032E7F5E"/>
    <w:lvl w:ilvl="0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01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3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4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43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5828"/>
    <w:rsid w:val="000E609B"/>
    <w:rsid w:val="000E6161"/>
    <w:rsid w:val="001A256E"/>
    <w:rsid w:val="001E1F39"/>
    <w:rsid w:val="00275828"/>
    <w:rsid w:val="00295C78"/>
    <w:rsid w:val="0030181C"/>
    <w:rsid w:val="00335388"/>
    <w:rsid w:val="0036061C"/>
    <w:rsid w:val="003C5EE8"/>
    <w:rsid w:val="00440B29"/>
    <w:rsid w:val="004B1211"/>
    <w:rsid w:val="004F2443"/>
    <w:rsid w:val="0051186F"/>
    <w:rsid w:val="005662D5"/>
    <w:rsid w:val="0059687A"/>
    <w:rsid w:val="0064485F"/>
    <w:rsid w:val="006B4E88"/>
    <w:rsid w:val="00715E26"/>
    <w:rsid w:val="00737EBB"/>
    <w:rsid w:val="007E5EA2"/>
    <w:rsid w:val="00875DDC"/>
    <w:rsid w:val="008E17CB"/>
    <w:rsid w:val="008F687C"/>
    <w:rsid w:val="009D22A0"/>
    <w:rsid w:val="00A45820"/>
    <w:rsid w:val="00AE0E42"/>
    <w:rsid w:val="00B12CE8"/>
    <w:rsid w:val="00B40BDD"/>
    <w:rsid w:val="00B42FBD"/>
    <w:rsid w:val="00B84068"/>
    <w:rsid w:val="00BA0028"/>
    <w:rsid w:val="00BD04CF"/>
    <w:rsid w:val="00BF71A9"/>
    <w:rsid w:val="00CC52A5"/>
    <w:rsid w:val="00CD1662"/>
    <w:rsid w:val="00CD7FAD"/>
    <w:rsid w:val="00D1577B"/>
    <w:rsid w:val="00D87332"/>
    <w:rsid w:val="00DE55F7"/>
    <w:rsid w:val="00E316AD"/>
    <w:rsid w:val="00E3338D"/>
    <w:rsid w:val="00E36C43"/>
    <w:rsid w:val="00E64F02"/>
    <w:rsid w:val="00E8477E"/>
    <w:rsid w:val="00E90E94"/>
    <w:rsid w:val="00EE3409"/>
    <w:rsid w:val="00F415E1"/>
    <w:rsid w:val="00F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61" w:right="136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0181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62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2D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61" w:right="136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0181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62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2D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706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5805</Words>
  <Characters>3309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45</cp:revision>
  <cp:lastPrinted>2021-07-07T11:16:00Z</cp:lastPrinted>
  <dcterms:created xsi:type="dcterms:W3CDTF">2021-02-06T09:16:00Z</dcterms:created>
  <dcterms:modified xsi:type="dcterms:W3CDTF">2021-07-14T12:21:00Z</dcterms:modified>
</cp:coreProperties>
</file>