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80B" w:rsidRDefault="00D5780B" w:rsidP="00D5780B">
      <w:pPr>
        <w:rPr>
          <w:rFonts w:ascii="Times New Roman" w:hAnsi="Times New Roman"/>
          <w:b/>
          <w:sz w:val="28"/>
          <w:szCs w:val="28"/>
        </w:rPr>
      </w:pPr>
      <w:r>
        <w:rPr>
          <w:rFonts w:ascii="Times New Roman" w:hAnsi="Times New Roman"/>
          <w:b/>
          <w:bCs/>
          <w:color w:val="000000"/>
          <w:sz w:val="28"/>
          <w:szCs w:val="28"/>
          <w:lang w:eastAsia="uk-UA"/>
        </w:rPr>
        <w:t xml:space="preserve">      </w:t>
      </w:r>
      <w:r>
        <w:rPr>
          <w:noProof/>
          <w:lang w:val="ru-RU"/>
        </w:rPr>
        <w:drawing>
          <wp:anchor distT="0" distB="0" distL="114300" distR="114300" simplePos="0" relativeHeight="251659264" behindDoc="0" locked="0" layoutInCell="1" allowOverlap="1">
            <wp:simplePos x="0" y="0"/>
            <wp:positionH relativeFrom="column">
              <wp:posOffset>2695575</wp:posOffset>
            </wp:positionH>
            <wp:positionV relativeFrom="paragraph">
              <wp:posOffset>-24765</wp:posOffset>
            </wp:positionV>
            <wp:extent cx="431800" cy="612140"/>
            <wp:effectExtent l="0" t="0" r="6350" b="0"/>
            <wp:wrapSquare wrapText="right"/>
            <wp:docPr id="1" name="Рисунок 1" descr="TSIG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rrowheads="1"/>
                    </pic:cNvPicPr>
                  </pic:nvPicPr>
                  <pic:blipFill>
                    <a:blip r:embed="rId6">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14:sizeRelH relativeFrom="page">
              <wp14:pctWidth>0</wp14:pctWidth>
            </wp14:sizeRelH>
            <wp14:sizeRelV relativeFrom="page">
              <wp14:pctHeight>0</wp14:pctHeight>
            </wp14:sizeRelV>
          </wp:anchor>
        </w:drawing>
      </w:r>
      <w:r w:rsidR="000D4CB8">
        <w:rPr>
          <w:rFonts w:ascii="Times New Roman" w:hAnsi="Times New Roman"/>
          <w:b/>
          <w:bCs/>
          <w:color w:val="000000"/>
          <w:sz w:val="28"/>
          <w:szCs w:val="28"/>
          <w:lang w:eastAsia="uk-UA"/>
        </w:rPr>
        <w:t xml:space="preserve">                                  </w:t>
      </w:r>
      <w:r w:rsidR="000D4CB8" w:rsidRPr="000D4CB8">
        <w:rPr>
          <w:rFonts w:ascii="Times New Roman" w:hAnsi="Times New Roman"/>
          <w:bCs/>
          <w:color w:val="000000"/>
          <w:sz w:val="28"/>
          <w:szCs w:val="28"/>
          <w:lang w:eastAsia="uk-UA"/>
        </w:rPr>
        <w:t>ПРОЄКТ</w:t>
      </w:r>
    </w:p>
    <w:p w:rsidR="00D5780B" w:rsidRDefault="00D5780B" w:rsidP="00D5780B">
      <w:pPr>
        <w:rPr>
          <w:rFonts w:ascii="Times New Roman" w:hAnsi="Times New Roman"/>
          <w:b/>
          <w:sz w:val="28"/>
          <w:szCs w:val="28"/>
        </w:rPr>
      </w:pPr>
    </w:p>
    <w:p w:rsidR="00D5780B" w:rsidRDefault="00D5780B" w:rsidP="00D5780B">
      <w:pPr>
        <w:rPr>
          <w:rFonts w:ascii="Times New Roman" w:hAnsi="Times New Roman"/>
          <w:b/>
          <w:sz w:val="28"/>
          <w:szCs w:val="28"/>
        </w:rPr>
      </w:pPr>
    </w:p>
    <w:p w:rsidR="00D5780B" w:rsidRDefault="00D5780B" w:rsidP="00D5780B">
      <w:pPr>
        <w:rPr>
          <w:rFonts w:ascii="Times New Roman" w:hAnsi="Times New Roman"/>
          <w:b/>
          <w:sz w:val="28"/>
          <w:szCs w:val="28"/>
        </w:rPr>
      </w:pPr>
    </w:p>
    <w:p w:rsidR="00D5780B" w:rsidRDefault="00D5780B" w:rsidP="00D5780B">
      <w:pPr>
        <w:jc w:val="center"/>
        <w:rPr>
          <w:rFonts w:ascii="Times New Roman" w:hAnsi="Times New Roman"/>
          <w:b/>
          <w:sz w:val="32"/>
          <w:szCs w:val="32"/>
        </w:rPr>
      </w:pPr>
      <w:r>
        <w:rPr>
          <w:rFonts w:ascii="Times New Roman" w:hAnsi="Times New Roman"/>
          <w:b/>
          <w:sz w:val="32"/>
          <w:szCs w:val="32"/>
        </w:rPr>
        <w:t>МЕЖИРІЦЬКА СІЛЬСЬКА РАДА</w:t>
      </w:r>
    </w:p>
    <w:p w:rsidR="00D5780B" w:rsidRDefault="00D5780B" w:rsidP="00D5780B">
      <w:pPr>
        <w:jc w:val="center"/>
        <w:rPr>
          <w:rFonts w:ascii="Times New Roman" w:hAnsi="Times New Roman"/>
          <w:b/>
          <w:sz w:val="32"/>
          <w:szCs w:val="32"/>
        </w:rPr>
      </w:pPr>
      <w:r>
        <w:rPr>
          <w:rFonts w:ascii="Times New Roman" w:hAnsi="Times New Roman"/>
          <w:b/>
          <w:sz w:val="32"/>
          <w:szCs w:val="32"/>
        </w:rPr>
        <w:t>ПАВЛОГРАДСЬКОГО РАЙОНУ</w:t>
      </w:r>
    </w:p>
    <w:p w:rsidR="00D5780B" w:rsidRDefault="00D5780B" w:rsidP="00D5780B">
      <w:pPr>
        <w:jc w:val="center"/>
        <w:rPr>
          <w:rFonts w:ascii="Times New Roman" w:hAnsi="Times New Roman"/>
          <w:b/>
          <w:sz w:val="32"/>
          <w:szCs w:val="32"/>
        </w:rPr>
      </w:pPr>
      <w:r>
        <w:rPr>
          <w:rFonts w:ascii="Times New Roman" w:hAnsi="Times New Roman"/>
          <w:b/>
          <w:sz w:val="32"/>
          <w:szCs w:val="32"/>
        </w:rPr>
        <w:t>ДНІПРОПЕТРОВСЬКОЇ ОБЛАСТІ</w:t>
      </w:r>
    </w:p>
    <w:p w:rsidR="00D5780B" w:rsidRDefault="00D5780B" w:rsidP="00D5780B">
      <w:pPr>
        <w:jc w:val="center"/>
        <w:rPr>
          <w:rFonts w:ascii="Times New Roman" w:hAnsi="Times New Roman"/>
          <w:sz w:val="28"/>
          <w:szCs w:val="28"/>
        </w:rPr>
      </w:pPr>
      <w:r>
        <w:rPr>
          <w:rFonts w:ascii="Times New Roman" w:hAnsi="Times New Roman"/>
          <w:sz w:val="28"/>
          <w:szCs w:val="28"/>
        </w:rPr>
        <w:t xml:space="preserve"> СКЛИКАННЯ </w:t>
      </w:r>
    </w:p>
    <w:p w:rsidR="00D5780B" w:rsidRDefault="00D5780B" w:rsidP="00D5780B">
      <w:pPr>
        <w:jc w:val="center"/>
        <w:rPr>
          <w:rFonts w:ascii="Times New Roman" w:hAnsi="Times New Roman"/>
          <w:sz w:val="28"/>
          <w:szCs w:val="28"/>
        </w:rPr>
      </w:pPr>
      <w:r>
        <w:rPr>
          <w:rFonts w:ascii="Times New Roman" w:hAnsi="Times New Roman"/>
          <w:sz w:val="28"/>
          <w:szCs w:val="28"/>
        </w:rPr>
        <w:t>СЕСІЯ</w:t>
      </w:r>
    </w:p>
    <w:tbl>
      <w:tblPr>
        <w:tblW w:w="9741"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741"/>
      </w:tblGrid>
      <w:tr w:rsidR="00D5780B" w:rsidTr="00D5780B">
        <w:trPr>
          <w:trHeight w:val="229"/>
        </w:trPr>
        <w:tc>
          <w:tcPr>
            <w:tcW w:w="9741" w:type="dxa"/>
            <w:tcBorders>
              <w:top w:val="thinThickSmallGap" w:sz="24" w:space="0" w:color="auto"/>
              <w:left w:val="nil"/>
              <w:bottom w:val="nil"/>
              <w:right w:val="nil"/>
            </w:tcBorders>
          </w:tcPr>
          <w:p w:rsidR="00D5780B" w:rsidRDefault="00D5780B">
            <w:pPr>
              <w:spacing w:line="276" w:lineRule="auto"/>
              <w:jc w:val="center"/>
              <w:rPr>
                <w:rFonts w:ascii="Times New Roman" w:hAnsi="Times New Roman"/>
                <w:sz w:val="16"/>
                <w:szCs w:val="16"/>
              </w:rPr>
            </w:pPr>
          </w:p>
        </w:tc>
      </w:tr>
    </w:tbl>
    <w:p w:rsidR="00D5780B" w:rsidRDefault="00DC4691" w:rsidP="00DC4691">
      <w:pPr>
        <w:pStyle w:val="aa"/>
        <w:spacing w:before="0" w:after="0"/>
        <w:rPr>
          <w:rFonts w:ascii="Times New Roman" w:hAnsi="Times New Roman"/>
          <w:noProof/>
          <w:sz w:val="28"/>
          <w:szCs w:val="28"/>
          <w:lang w:val="ru-RU"/>
        </w:rPr>
      </w:pPr>
      <w:r>
        <w:rPr>
          <w:rFonts w:ascii="Times New Roman" w:hAnsi="Times New Roman"/>
          <w:noProof/>
          <w:sz w:val="28"/>
          <w:szCs w:val="28"/>
          <w:lang w:val="ru-RU"/>
        </w:rPr>
        <w:t>РІШЕННЯ</w:t>
      </w:r>
      <w:r w:rsidR="00D5780B">
        <w:rPr>
          <w:rFonts w:ascii="Times New Roman" w:hAnsi="Times New Roman"/>
          <w:noProof/>
          <w:sz w:val="28"/>
          <w:szCs w:val="28"/>
          <w:lang w:val="ru-RU"/>
        </w:rPr>
        <w:br/>
        <w:t xml:space="preserve">Про встановлення ставок та пільг із сплати податку на </w:t>
      </w:r>
      <w:r w:rsidR="00D5780B">
        <w:rPr>
          <w:rFonts w:ascii="Times New Roman" w:hAnsi="Times New Roman"/>
          <w:noProof/>
          <w:sz w:val="28"/>
          <w:szCs w:val="28"/>
          <w:lang w:val="ru-RU"/>
        </w:rPr>
        <w:br/>
        <w:t>нерухоме майно,</w:t>
      </w:r>
      <w:r w:rsidR="00A40578">
        <w:rPr>
          <w:rFonts w:ascii="Times New Roman" w:hAnsi="Times New Roman"/>
          <w:noProof/>
          <w:sz w:val="28"/>
          <w:szCs w:val="28"/>
          <w:lang w:val="ru-RU"/>
        </w:rPr>
        <w:t xml:space="preserve"> відмінне від земельної ділянки</w:t>
      </w:r>
    </w:p>
    <w:p w:rsidR="00D5780B" w:rsidRPr="00743B63" w:rsidRDefault="00A40578" w:rsidP="00743B63">
      <w:pPr>
        <w:pStyle w:val="aa"/>
        <w:spacing w:before="0" w:after="120"/>
        <w:rPr>
          <w:rFonts w:ascii="Times New Roman" w:hAnsi="Times New Roman"/>
          <w:noProof/>
          <w:sz w:val="28"/>
          <w:szCs w:val="28"/>
          <w:lang w:val="ru-RU"/>
        </w:rPr>
      </w:pPr>
      <w:r>
        <w:rPr>
          <w:rFonts w:ascii="Times New Roman" w:hAnsi="Times New Roman"/>
          <w:noProof/>
          <w:sz w:val="28"/>
          <w:szCs w:val="28"/>
          <w:lang w:val="ru-RU"/>
        </w:rPr>
        <w:t>на території Межиріцької сільської територіальної громади</w:t>
      </w:r>
    </w:p>
    <w:p w:rsidR="00E33FFB" w:rsidRDefault="00D5780B" w:rsidP="00743B63">
      <w:pPr>
        <w:pStyle w:val="a9"/>
        <w:spacing w:before="0"/>
        <w:jc w:val="both"/>
        <w:rPr>
          <w:rFonts w:ascii="Times New Roman" w:hAnsi="Times New Roman"/>
          <w:noProof/>
          <w:sz w:val="28"/>
          <w:szCs w:val="28"/>
          <w:lang w:val="ru-RU"/>
        </w:rPr>
      </w:pPr>
      <w:proofErr w:type="gramStart"/>
      <w:r>
        <w:rPr>
          <w:rFonts w:ascii="Times New Roman" w:hAnsi="Times New Roman"/>
          <w:noProof/>
          <w:sz w:val="28"/>
          <w:szCs w:val="28"/>
          <w:lang w:val="ru-RU"/>
        </w:rPr>
        <w:t xml:space="preserve">Керуючися статтею 266 Податкового кодексу України, пунктом 24 частини першої статті 26 Закону України “Про місцеве самоврядування в Україні”, </w:t>
      </w:r>
      <w:r w:rsidR="00861572" w:rsidRPr="00861572">
        <w:rPr>
          <w:rFonts w:ascii="Times New Roman" w:hAnsi="Times New Roman"/>
          <w:noProof/>
          <w:sz w:val="28"/>
          <w:szCs w:val="28"/>
        </w:rPr>
        <w:t>враховуючи висновки та рекомендації постійної комісії з питань фінансів, бюджету, планування соціально-економічного розвитку, комунальної власності та житлово-комунального господарства сільської ради</w:t>
      </w:r>
      <w:r w:rsidR="00D95123">
        <w:rPr>
          <w:rFonts w:ascii="Times New Roman" w:hAnsi="Times New Roman"/>
          <w:noProof/>
          <w:sz w:val="28"/>
          <w:szCs w:val="28"/>
        </w:rPr>
        <w:t>,</w:t>
      </w:r>
      <w:r w:rsidR="00861572" w:rsidRPr="00861572">
        <w:rPr>
          <w:rFonts w:ascii="Times New Roman" w:hAnsi="Times New Roman"/>
          <w:noProof/>
          <w:sz w:val="28"/>
          <w:szCs w:val="28"/>
        </w:rPr>
        <w:t xml:space="preserve"> </w:t>
      </w:r>
      <w:r>
        <w:rPr>
          <w:rFonts w:ascii="Times New Roman" w:hAnsi="Times New Roman"/>
          <w:noProof/>
          <w:sz w:val="28"/>
          <w:szCs w:val="28"/>
        </w:rPr>
        <w:t xml:space="preserve"> сільська рада </w:t>
      </w:r>
      <w:r>
        <w:rPr>
          <w:rFonts w:ascii="Times New Roman" w:hAnsi="Times New Roman"/>
          <w:b/>
          <w:noProof/>
          <w:sz w:val="28"/>
          <w:szCs w:val="28"/>
          <w:lang w:val="ru-RU"/>
        </w:rPr>
        <w:t>вирішила</w:t>
      </w:r>
      <w:r w:rsidR="00743B63">
        <w:rPr>
          <w:rFonts w:ascii="Times New Roman" w:hAnsi="Times New Roman"/>
          <w:noProof/>
          <w:sz w:val="28"/>
          <w:szCs w:val="28"/>
          <w:lang w:val="ru-RU"/>
        </w:rPr>
        <w:t>:</w:t>
      </w:r>
      <w:proofErr w:type="gramEnd"/>
    </w:p>
    <w:p w:rsidR="00E33FFB" w:rsidRDefault="00E33FFB" w:rsidP="00DF7C17">
      <w:pPr>
        <w:pStyle w:val="a9"/>
        <w:spacing w:before="0"/>
        <w:jc w:val="both"/>
        <w:rPr>
          <w:rFonts w:ascii="Times New Roman" w:hAnsi="Times New Roman"/>
          <w:noProof/>
          <w:sz w:val="28"/>
          <w:szCs w:val="28"/>
          <w:lang w:val="ru-RU"/>
        </w:rPr>
      </w:pPr>
      <w:r>
        <w:rPr>
          <w:rFonts w:ascii="Times New Roman" w:hAnsi="Times New Roman"/>
          <w:noProof/>
          <w:sz w:val="28"/>
          <w:szCs w:val="28"/>
          <w:lang w:val="ru-RU"/>
        </w:rPr>
        <w:t>1.</w:t>
      </w:r>
      <w:r w:rsidRPr="00E33FFB">
        <w:rPr>
          <w:rFonts w:ascii="Times New Roman" w:hAnsi="Times New Roman" w:hint="eastAsia"/>
          <w:noProof/>
          <w:sz w:val="28"/>
          <w:szCs w:val="28"/>
          <w:lang w:val="ru-RU"/>
        </w:rPr>
        <w:t>Затвердити</w:t>
      </w:r>
      <w:r w:rsidRPr="00E33FFB">
        <w:rPr>
          <w:rFonts w:ascii="Times New Roman" w:hAnsi="Times New Roman"/>
          <w:noProof/>
          <w:sz w:val="28"/>
          <w:szCs w:val="28"/>
          <w:lang w:val="ru-RU"/>
        </w:rPr>
        <w:t xml:space="preserve"> </w:t>
      </w:r>
      <w:r w:rsidRPr="00E33FFB">
        <w:rPr>
          <w:rFonts w:ascii="Times New Roman" w:hAnsi="Times New Roman" w:hint="eastAsia"/>
          <w:noProof/>
          <w:sz w:val="28"/>
          <w:szCs w:val="28"/>
          <w:lang w:val="ru-RU"/>
        </w:rPr>
        <w:t>Положення</w:t>
      </w:r>
      <w:r w:rsidRPr="00E33FFB">
        <w:rPr>
          <w:rFonts w:ascii="Times New Roman" w:hAnsi="Times New Roman"/>
          <w:noProof/>
          <w:sz w:val="28"/>
          <w:szCs w:val="28"/>
          <w:lang w:val="ru-RU"/>
        </w:rPr>
        <w:t xml:space="preserve"> </w:t>
      </w:r>
      <w:r w:rsidRPr="00E33FFB">
        <w:rPr>
          <w:rFonts w:ascii="Times New Roman" w:hAnsi="Times New Roman" w:hint="eastAsia"/>
          <w:noProof/>
          <w:sz w:val="28"/>
          <w:szCs w:val="28"/>
          <w:lang w:val="ru-RU"/>
        </w:rPr>
        <w:t>про</w:t>
      </w:r>
      <w:r w:rsidRPr="00E33FFB">
        <w:rPr>
          <w:rFonts w:ascii="Times New Roman" w:hAnsi="Times New Roman"/>
          <w:noProof/>
          <w:sz w:val="28"/>
          <w:szCs w:val="28"/>
          <w:lang w:val="ru-RU"/>
        </w:rPr>
        <w:t xml:space="preserve"> </w:t>
      </w:r>
      <w:r w:rsidRPr="00E33FFB">
        <w:rPr>
          <w:rFonts w:ascii="Times New Roman" w:hAnsi="Times New Roman" w:hint="eastAsia"/>
          <w:noProof/>
          <w:sz w:val="28"/>
          <w:szCs w:val="28"/>
          <w:lang w:val="ru-RU"/>
        </w:rPr>
        <w:t>порядок</w:t>
      </w:r>
      <w:r w:rsidRPr="00E33FFB">
        <w:rPr>
          <w:rFonts w:ascii="Times New Roman" w:hAnsi="Times New Roman"/>
          <w:noProof/>
          <w:sz w:val="28"/>
          <w:szCs w:val="28"/>
          <w:lang w:val="ru-RU"/>
        </w:rPr>
        <w:t xml:space="preserve"> </w:t>
      </w:r>
      <w:r w:rsidRPr="00E33FFB">
        <w:rPr>
          <w:rFonts w:ascii="Times New Roman" w:hAnsi="Times New Roman" w:hint="eastAsia"/>
          <w:noProof/>
          <w:sz w:val="28"/>
          <w:szCs w:val="28"/>
          <w:lang w:val="ru-RU"/>
        </w:rPr>
        <w:t>обчислення</w:t>
      </w:r>
      <w:r w:rsidRPr="00E33FFB">
        <w:rPr>
          <w:rFonts w:ascii="Times New Roman" w:hAnsi="Times New Roman"/>
          <w:noProof/>
          <w:sz w:val="28"/>
          <w:szCs w:val="28"/>
          <w:lang w:val="ru-RU"/>
        </w:rPr>
        <w:t xml:space="preserve"> </w:t>
      </w:r>
      <w:r w:rsidRPr="00E33FFB">
        <w:rPr>
          <w:rFonts w:ascii="Times New Roman" w:hAnsi="Times New Roman" w:hint="eastAsia"/>
          <w:noProof/>
          <w:sz w:val="28"/>
          <w:szCs w:val="28"/>
          <w:lang w:val="ru-RU"/>
        </w:rPr>
        <w:t>та</w:t>
      </w:r>
      <w:r w:rsidRPr="00E33FFB">
        <w:rPr>
          <w:rFonts w:ascii="Times New Roman" w:hAnsi="Times New Roman"/>
          <w:noProof/>
          <w:sz w:val="28"/>
          <w:szCs w:val="28"/>
          <w:lang w:val="ru-RU"/>
        </w:rPr>
        <w:t xml:space="preserve"> </w:t>
      </w:r>
      <w:r w:rsidRPr="00E33FFB">
        <w:rPr>
          <w:rFonts w:ascii="Times New Roman" w:hAnsi="Times New Roman" w:hint="eastAsia"/>
          <w:noProof/>
          <w:sz w:val="28"/>
          <w:szCs w:val="28"/>
          <w:lang w:val="ru-RU"/>
        </w:rPr>
        <w:t>сплати</w:t>
      </w:r>
      <w:r w:rsidRPr="00E33FFB">
        <w:rPr>
          <w:rFonts w:ascii="Times New Roman" w:hAnsi="Times New Roman"/>
          <w:noProof/>
          <w:sz w:val="28"/>
          <w:szCs w:val="28"/>
          <w:lang w:val="ru-RU"/>
        </w:rPr>
        <w:t xml:space="preserve"> </w:t>
      </w:r>
      <w:r w:rsidRPr="00E33FFB">
        <w:rPr>
          <w:rFonts w:ascii="Times New Roman" w:hAnsi="Times New Roman" w:hint="eastAsia"/>
          <w:noProof/>
          <w:sz w:val="28"/>
          <w:szCs w:val="28"/>
          <w:lang w:val="ru-RU"/>
        </w:rPr>
        <w:t>податку</w:t>
      </w:r>
      <w:r w:rsidRPr="00E33FFB">
        <w:rPr>
          <w:rFonts w:ascii="Times New Roman" w:hAnsi="Times New Roman"/>
          <w:noProof/>
          <w:sz w:val="28"/>
          <w:szCs w:val="28"/>
          <w:lang w:val="ru-RU"/>
        </w:rPr>
        <w:t xml:space="preserve"> </w:t>
      </w:r>
      <w:r w:rsidRPr="00E33FFB">
        <w:rPr>
          <w:rFonts w:ascii="Times New Roman" w:hAnsi="Times New Roman" w:hint="eastAsia"/>
          <w:noProof/>
          <w:sz w:val="28"/>
          <w:szCs w:val="28"/>
          <w:lang w:val="ru-RU"/>
        </w:rPr>
        <w:t>на</w:t>
      </w:r>
      <w:r w:rsidRPr="00E33FFB">
        <w:rPr>
          <w:rFonts w:ascii="Times New Roman" w:hAnsi="Times New Roman"/>
          <w:noProof/>
          <w:sz w:val="28"/>
          <w:szCs w:val="28"/>
          <w:lang w:val="ru-RU"/>
        </w:rPr>
        <w:t xml:space="preserve"> </w:t>
      </w:r>
      <w:r w:rsidRPr="00E33FFB">
        <w:rPr>
          <w:rFonts w:ascii="Times New Roman" w:hAnsi="Times New Roman" w:hint="eastAsia"/>
          <w:noProof/>
          <w:sz w:val="28"/>
          <w:szCs w:val="28"/>
          <w:lang w:val="ru-RU"/>
        </w:rPr>
        <w:t>нерухоме</w:t>
      </w:r>
      <w:r w:rsidRPr="00E33FFB">
        <w:rPr>
          <w:rFonts w:ascii="Times New Roman" w:hAnsi="Times New Roman"/>
          <w:noProof/>
          <w:sz w:val="28"/>
          <w:szCs w:val="28"/>
          <w:lang w:val="ru-RU"/>
        </w:rPr>
        <w:t xml:space="preserve"> </w:t>
      </w:r>
      <w:r w:rsidRPr="00E33FFB">
        <w:rPr>
          <w:rFonts w:ascii="Times New Roman" w:hAnsi="Times New Roman" w:hint="eastAsia"/>
          <w:noProof/>
          <w:sz w:val="28"/>
          <w:szCs w:val="28"/>
          <w:lang w:val="ru-RU"/>
        </w:rPr>
        <w:t>майно</w:t>
      </w:r>
      <w:r w:rsidRPr="00E33FFB">
        <w:rPr>
          <w:rFonts w:ascii="Times New Roman" w:hAnsi="Times New Roman"/>
          <w:noProof/>
          <w:sz w:val="28"/>
          <w:szCs w:val="28"/>
          <w:lang w:val="ru-RU"/>
        </w:rPr>
        <w:t xml:space="preserve">, </w:t>
      </w:r>
      <w:r w:rsidRPr="00E33FFB">
        <w:rPr>
          <w:rFonts w:ascii="Times New Roman" w:hAnsi="Times New Roman" w:hint="eastAsia"/>
          <w:noProof/>
          <w:sz w:val="28"/>
          <w:szCs w:val="28"/>
          <w:lang w:val="ru-RU"/>
        </w:rPr>
        <w:t>відмінне</w:t>
      </w:r>
      <w:r w:rsidRPr="00E33FFB">
        <w:rPr>
          <w:rFonts w:ascii="Times New Roman" w:hAnsi="Times New Roman"/>
          <w:noProof/>
          <w:sz w:val="28"/>
          <w:szCs w:val="28"/>
          <w:lang w:val="ru-RU"/>
        </w:rPr>
        <w:t xml:space="preserve"> </w:t>
      </w:r>
      <w:r w:rsidRPr="00E33FFB">
        <w:rPr>
          <w:rFonts w:ascii="Times New Roman" w:hAnsi="Times New Roman" w:hint="eastAsia"/>
          <w:noProof/>
          <w:sz w:val="28"/>
          <w:szCs w:val="28"/>
          <w:lang w:val="ru-RU"/>
        </w:rPr>
        <w:t>від</w:t>
      </w:r>
      <w:r w:rsidRPr="00E33FFB">
        <w:rPr>
          <w:rFonts w:ascii="Times New Roman" w:hAnsi="Times New Roman"/>
          <w:noProof/>
          <w:sz w:val="28"/>
          <w:szCs w:val="28"/>
          <w:lang w:val="ru-RU"/>
        </w:rPr>
        <w:t xml:space="preserve"> </w:t>
      </w:r>
      <w:r w:rsidRPr="00E33FFB">
        <w:rPr>
          <w:rFonts w:ascii="Times New Roman" w:hAnsi="Times New Roman" w:hint="eastAsia"/>
          <w:noProof/>
          <w:sz w:val="28"/>
          <w:szCs w:val="28"/>
          <w:lang w:val="ru-RU"/>
        </w:rPr>
        <w:t>земельної</w:t>
      </w:r>
      <w:r w:rsidRPr="00E33FFB">
        <w:rPr>
          <w:rFonts w:ascii="Times New Roman" w:hAnsi="Times New Roman"/>
          <w:noProof/>
          <w:sz w:val="28"/>
          <w:szCs w:val="28"/>
          <w:lang w:val="ru-RU"/>
        </w:rPr>
        <w:t xml:space="preserve"> </w:t>
      </w:r>
      <w:r w:rsidRPr="00E33FFB">
        <w:rPr>
          <w:rFonts w:ascii="Times New Roman" w:hAnsi="Times New Roman" w:hint="eastAsia"/>
          <w:noProof/>
          <w:sz w:val="28"/>
          <w:szCs w:val="28"/>
          <w:lang w:val="ru-RU"/>
        </w:rPr>
        <w:t>ділянки</w:t>
      </w:r>
      <w:r w:rsidRPr="00E33FFB">
        <w:rPr>
          <w:rFonts w:ascii="Times New Roman" w:hAnsi="Times New Roman"/>
          <w:noProof/>
          <w:sz w:val="28"/>
          <w:szCs w:val="28"/>
          <w:lang w:val="ru-RU"/>
        </w:rPr>
        <w:t xml:space="preserve"> </w:t>
      </w:r>
      <w:r w:rsidRPr="00E33FFB">
        <w:rPr>
          <w:rFonts w:ascii="Times New Roman" w:hAnsi="Times New Roman" w:hint="eastAsia"/>
          <w:noProof/>
          <w:sz w:val="28"/>
          <w:szCs w:val="28"/>
          <w:lang w:val="ru-RU"/>
        </w:rPr>
        <w:t>на</w:t>
      </w:r>
      <w:r w:rsidRPr="00E33FFB">
        <w:rPr>
          <w:rFonts w:ascii="Times New Roman" w:hAnsi="Times New Roman"/>
          <w:noProof/>
          <w:sz w:val="28"/>
          <w:szCs w:val="28"/>
          <w:lang w:val="ru-RU"/>
        </w:rPr>
        <w:t xml:space="preserve"> </w:t>
      </w:r>
      <w:r w:rsidRPr="00E33FFB">
        <w:rPr>
          <w:rFonts w:ascii="Times New Roman" w:hAnsi="Times New Roman" w:hint="eastAsia"/>
          <w:noProof/>
          <w:sz w:val="28"/>
          <w:szCs w:val="28"/>
          <w:lang w:val="ru-RU"/>
        </w:rPr>
        <w:t>території</w:t>
      </w:r>
      <w:r w:rsidRPr="00E33FFB">
        <w:rPr>
          <w:rFonts w:ascii="Times New Roman" w:hAnsi="Times New Roman"/>
          <w:noProof/>
          <w:sz w:val="28"/>
          <w:szCs w:val="28"/>
          <w:lang w:val="ru-RU"/>
        </w:rPr>
        <w:t xml:space="preserve"> </w:t>
      </w:r>
      <w:r w:rsidR="004C706D">
        <w:rPr>
          <w:rFonts w:ascii="Times New Roman" w:hAnsi="Times New Roman"/>
          <w:noProof/>
          <w:sz w:val="28"/>
          <w:szCs w:val="28"/>
          <w:lang w:val="ru-RU"/>
        </w:rPr>
        <w:t>Межиріцької сільської територіальної громади</w:t>
      </w:r>
      <w:r w:rsidRPr="00E33FFB">
        <w:rPr>
          <w:rFonts w:ascii="Times New Roman" w:hAnsi="Times New Roman"/>
          <w:noProof/>
          <w:sz w:val="28"/>
          <w:szCs w:val="28"/>
          <w:lang w:val="ru-RU"/>
        </w:rPr>
        <w:t xml:space="preserve"> </w:t>
      </w:r>
      <w:r w:rsidRPr="00E33FFB">
        <w:rPr>
          <w:rFonts w:ascii="Times New Roman" w:hAnsi="Times New Roman" w:hint="eastAsia"/>
          <w:noProof/>
          <w:sz w:val="28"/>
          <w:szCs w:val="28"/>
          <w:lang w:val="ru-RU"/>
        </w:rPr>
        <w:t>згідно</w:t>
      </w:r>
      <w:r w:rsidRPr="00E33FFB">
        <w:rPr>
          <w:rFonts w:ascii="Times New Roman" w:hAnsi="Times New Roman"/>
          <w:noProof/>
          <w:sz w:val="28"/>
          <w:szCs w:val="28"/>
          <w:lang w:val="ru-RU"/>
        </w:rPr>
        <w:t xml:space="preserve"> </w:t>
      </w:r>
      <w:r w:rsidRPr="00E33FFB">
        <w:rPr>
          <w:rFonts w:ascii="Times New Roman" w:hAnsi="Times New Roman" w:hint="eastAsia"/>
          <w:noProof/>
          <w:sz w:val="28"/>
          <w:szCs w:val="28"/>
          <w:lang w:val="ru-RU"/>
        </w:rPr>
        <w:t>з</w:t>
      </w:r>
      <w:r w:rsidRPr="00E33FFB">
        <w:rPr>
          <w:rFonts w:ascii="Times New Roman" w:hAnsi="Times New Roman"/>
          <w:noProof/>
          <w:sz w:val="28"/>
          <w:szCs w:val="28"/>
          <w:lang w:val="ru-RU"/>
        </w:rPr>
        <w:t xml:space="preserve"> </w:t>
      </w:r>
      <w:r w:rsidRPr="00E33FFB">
        <w:rPr>
          <w:rFonts w:ascii="Times New Roman" w:hAnsi="Times New Roman" w:hint="eastAsia"/>
          <w:noProof/>
          <w:sz w:val="28"/>
          <w:szCs w:val="28"/>
          <w:lang w:val="ru-RU"/>
        </w:rPr>
        <w:t>додатком</w:t>
      </w:r>
      <w:r w:rsidR="005B7C3B">
        <w:rPr>
          <w:rFonts w:ascii="Times New Roman" w:hAnsi="Times New Roman"/>
          <w:noProof/>
          <w:sz w:val="28"/>
          <w:szCs w:val="28"/>
          <w:lang w:val="ru-RU"/>
        </w:rPr>
        <w:t xml:space="preserve"> 1</w:t>
      </w:r>
      <w:r w:rsidRPr="00E33FFB">
        <w:rPr>
          <w:rFonts w:ascii="Times New Roman" w:hAnsi="Times New Roman"/>
          <w:noProof/>
          <w:sz w:val="28"/>
          <w:szCs w:val="28"/>
          <w:lang w:val="ru-RU"/>
        </w:rPr>
        <w:t>.</w:t>
      </w:r>
    </w:p>
    <w:p w:rsidR="00D5780B" w:rsidRDefault="004C706D" w:rsidP="00D5780B">
      <w:pPr>
        <w:pStyle w:val="a9"/>
        <w:spacing w:before="0"/>
        <w:jc w:val="both"/>
        <w:rPr>
          <w:rFonts w:ascii="Times New Roman" w:hAnsi="Times New Roman"/>
          <w:noProof/>
          <w:sz w:val="28"/>
          <w:szCs w:val="28"/>
          <w:lang w:val="ru-RU"/>
        </w:rPr>
      </w:pPr>
      <w:r>
        <w:rPr>
          <w:rFonts w:ascii="Times New Roman" w:hAnsi="Times New Roman"/>
          <w:noProof/>
          <w:sz w:val="28"/>
          <w:szCs w:val="28"/>
          <w:lang w:val="ru-RU"/>
        </w:rPr>
        <w:t>2</w:t>
      </w:r>
      <w:r w:rsidR="00D5780B">
        <w:rPr>
          <w:rFonts w:ascii="Times New Roman" w:hAnsi="Times New Roman"/>
          <w:noProof/>
          <w:sz w:val="28"/>
          <w:szCs w:val="28"/>
          <w:lang w:val="ru-RU"/>
        </w:rPr>
        <w:t>. Установити на тери</w:t>
      </w:r>
      <w:r w:rsidR="009E3D46">
        <w:rPr>
          <w:rFonts w:ascii="Times New Roman" w:hAnsi="Times New Roman"/>
          <w:noProof/>
          <w:sz w:val="28"/>
          <w:szCs w:val="28"/>
          <w:lang w:val="ru-RU"/>
        </w:rPr>
        <w:t>торії Межиріцької сільської територіальної громади</w:t>
      </w:r>
      <w:r w:rsidR="00D5780B">
        <w:rPr>
          <w:rFonts w:ascii="Times New Roman" w:hAnsi="Times New Roman"/>
          <w:noProof/>
          <w:sz w:val="28"/>
          <w:szCs w:val="28"/>
          <w:lang w:val="ru-RU"/>
        </w:rPr>
        <w:t>:</w:t>
      </w:r>
    </w:p>
    <w:p w:rsidR="00D5780B" w:rsidRDefault="00D5780B" w:rsidP="00D5780B">
      <w:pPr>
        <w:pStyle w:val="a9"/>
        <w:spacing w:before="0"/>
        <w:jc w:val="both"/>
        <w:rPr>
          <w:rFonts w:ascii="Times New Roman" w:hAnsi="Times New Roman"/>
          <w:noProof/>
          <w:sz w:val="28"/>
          <w:szCs w:val="28"/>
          <w:lang w:val="ru-RU"/>
        </w:rPr>
      </w:pPr>
      <w:r>
        <w:rPr>
          <w:rFonts w:ascii="Times New Roman" w:hAnsi="Times New Roman"/>
          <w:noProof/>
          <w:sz w:val="28"/>
          <w:szCs w:val="28"/>
          <w:lang w:val="ru-RU"/>
        </w:rPr>
        <w:t>1) ставки податку на нерухоме майно, відмінне від земельної ділянки,</w:t>
      </w:r>
      <w:r w:rsidR="009E3D46">
        <w:rPr>
          <w:rFonts w:ascii="Times New Roman" w:hAnsi="Times New Roman"/>
          <w:noProof/>
          <w:sz w:val="28"/>
          <w:szCs w:val="28"/>
          <w:lang w:val="ru-RU"/>
        </w:rPr>
        <w:t xml:space="preserve"> визначені відповідно до пункту 266.5 статті 266 Податкового кодексу України,</w:t>
      </w:r>
      <w:r w:rsidR="00266BE6">
        <w:rPr>
          <w:rFonts w:ascii="Times New Roman" w:hAnsi="Times New Roman"/>
          <w:noProof/>
          <w:sz w:val="28"/>
          <w:szCs w:val="28"/>
          <w:lang w:val="ru-RU"/>
        </w:rPr>
        <w:t xml:space="preserve"> згідно з додатком 2</w:t>
      </w:r>
      <w:r>
        <w:rPr>
          <w:rFonts w:ascii="Times New Roman" w:hAnsi="Times New Roman"/>
          <w:noProof/>
          <w:sz w:val="28"/>
          <w:szCs w:val="28"/>
          <w:lang w:val="ru-RU"/>
        </w:rPr>
        <w:t>;</w:t>
      </w:r>
    </w:p>
    <w:p w:rsidR="00E33FFB" w:rsidRDefault="00D5780B" w:rsidP="00E33FFB">
      <w:pPr>
        <w:pStyle w:val="a9"/>
        <w:spacing w:before="0"/>
        <w:jc w:val="both"/>
        <w:rPr>
          <w:rFonts w:ascii="Times New Roman" w:hAnsi="Times New Roman"/>
          <w:noProof/>
          <w:sz w:val="28"/>
          <w:szCs w:val="28"/>
          <w:lang w:val="ru-RU"/>
        </w:rPr>
      </w:pPr>
      <w:r>
        <w:rPr>
          <w:rFonts w:ascii="Times New Roman" w:hAnsi="Times New Roman"/>
          <w:noProof/>
          <w:sz w:val="28"/>
          <w:szCs w:val="28"/>
          <w:lang w:val="ru-RU"/>
        </w:rPr>
        <w:t xml:space="preserve">2) пільги для фізичних та </w:t>
      </w:r>
      <w:r w:rsidRPr="00DD45D3">
        <w:rPr>
          <w:rFonts w:ascii="Times New Roman" w:hAnsi="Times New Roman"/>
          <w:noProof/>
          <w:sz w:val="28"/>
          <w:szCs w:val="28"/>
          <w:lang w:val="ru-RU"/>
        </w:rPr>
        <w:t>юридичних осіб</w:t>
      </w:r>
      <w:r>
        <w:rPr>
          <w:rFonts w:ascii="Times New Roman" w:hAnsi="Times New Roman"/>
          <w:noProof/>
          <w:sz w:val="28"/>
          <w:szCs w:val="28"/>
          <w:lang w:val="ru-RU"/>
        </w:rPr>
        <w:t xml:space="preserve">, надані відповідно до підпункту 266.4.2 пункту 266.4 статті 266 Податкового кодексу України, </w:t>
      </w:r>
      <w:r w:rsidR="00266BE6">
        <w:rPr>
          <w:rFonts w:ascii="Times New Roman" w:hAnsi="Times New Roman"/>
          <w:noProof/>
          <w:sz w:val="28"/>
          <w:szCs w:val="28"/>
          <w:lang w:val="ru-RU"/>
        </w:rPr>
        <w:t>за переліком згідно з додатком 3</w:t>
      </w:r>
      <w:r>
        <w:rPr>
          <w:rFonts w:ascii="Times New Roman" w:hAnsi="Times New Roman"/>
          <w:noProof/>
          <w:sz w:val="28"/>
          <w:szCs w:val="28"/>
          <w:lang w:val="ru-RU"/>
        </w:rPr>
        <w:t>.</w:t>
      </w:r>
    </w:p>
    <w:p w:rsidR="00D5780B" w:rsidRDefault="004C706D" w:rsidP="00447649">
      <w:pPr>
        <w:pStyle w:val="a9"/>
        <w:spacing w:before="0"/>
        <w:jc w:val="both"/>
        <w:rPr>
          <w:rFonts w:ascii="Times New Roman" w:hAnsi="Times New Roman"/>
          <w:noProof/>
          <w:sz w:val="28"/>
          <w:szCs w:val="28"/>
          <w:lang w:val="ru-RU"/>
        </w:rPr>
      </w:pPr>
      <w:r>
        <w:rPr>
          <w:rFonts w:ascii="Times New Roman" w:hAnsi="Times New Roman"/>
          <w:noProof/>
          <w:sz w:val="28"/>
          <w:szCs w:val="28"/>
          <w:lang w:val="ru-RU"/>
        </w:rPr>
        <w:t>3</w:t>
      </w:r>
      <w:r w:rsidR="00D5780B">
        <w:rPr>
          <w:rFonts w:ascii="Times New Roman" w:hAnsi="Times New Roman"/>
          <w:noProof/>
          <w:sz w:val="28"/>
          <w:szCs w:val="28"/>
          <w:lang w:val="ru-RU"/>
        </w:rPr>
        <w:t>. Оприлюднити рішення в засобах масової інформації або в інший можливий спосіб.</w:t>
      </w:r>
    </w:p>
    <w:p w:rsidR="00E44C39" w:rsidRDefault="004C706D" w:rsidP="00E44C39">
      <w:pPr>
        <w:pStyle w:val="a9"/>
        <w:jc w:val="both"/>
        <w:rPr>
          <w:rFonts w:ascii="Times New Roman" w:hAnsi="Times New Roman"/>
          <w:noProof/>
          <w:sz w:val="28"/>
          <w:szCs w:val="28"/>
          <w:lang w:val="ru-RU"/>
        </w:rPr>
      </w:pPr>
      <w:r>
        <w:rPr>
          <w:rFonts w:ascii="Times New Roman" w:hAnsi="Times New Roman"/>
          <w:noProof/>
          <w:sz w:val="28"/>
          <w:szCs w:val="28"/>
          <w:lang w:val="ru-RU"/>
        </w:rPr>
        <w:t>4</w:t>
      </w:r>
      <w:r w:rsidR="000263EE">
        <w:rPr>
          <w:rFonts w:ascii="Times New Roman" w:hAnsi="Times New Roman"/>
          <w:noProof/>
          <w:sz w:val="28"/>
          <w:szCs w:val="28"/>
          <w:lang w:val="ru-RU"/>
        </w:rPr>
        <w:t xml:space="preserve">. </w:t>
      </w:r>
      <w:r w:rsidR="009270CA" w:rsidRPr="00F12072">
        <w:rPr>
          <w:rFonts w:ascii="Times New Roman" w:hAnsi="Times New Roman"/>
          <w:noProof/>
          <w:sz w:val="28"/>
          <w:szCs w:val="28"/>
          <w:lang w:val="ru-RU"/>
        </w:rPr>
        <w:t xml:space="preserve">Визнати таким, що втратило чинність рішення Межиріцької сільської ради </w:t>
      </w:r>
      <w:r w:rsidR="000A07C2" w:rsidRPr="00F12072">
        <w:rPr>
          <w:rFonts w:ascii="Times New Roman" w:hAnsi="Times New Roman"/>
          <w:noProof/>
          <w:sz w:val="28"/>
          <w:szCs w:val="28"/>
          <w:lang w:val="ru-RU"/>
        </w:rPr>
        <w:t>від</w:t>
      </w:r>
      <w:r w:rsidR="009B5E43" w:rsidRPr="00F12072">
        <w:rPr>
          <w:rFonts w:ascii="Times New Roman" w:hAnsi="Times New Roman"/>
          <w:noProof/>
          <w:sz w:val="28"/>
          <w:szCs w:val="28"/>
          <w:lang w:val="ru-RU"/>
        </w:rPr>
        <w:t xml:space="preserve"> 11.04.2018 року </w:t>
      </w:r>
      <w:r w:rsidR="00EE1DB0" w:rsidRPr="00F12072">
        <w:rPr>
          <w:rFonts w:ascii="Times New Roman" w:hAnsi="Times New Roman"/>
          <w:noProof/>
          <w:sz w:val="28"/>
          <w:szCs w:val="28"/>
          <w:lang w:val="ru-RU"/>
        </w:rPr>
        <w:t>№ 201-7/</w:t>
      </w:r>
      <w:r w:rsidR="00EE1DB0" w:rsidRPr="00F12072">
        <w:rPr>
          <w:rFonts w:ascii="Times New Roman" w:hAnsi="Times New Roman"/>
          <w:noProof/>
          <w:sz w:val="28"/>
          <w:szCs w:val="28"/>
          <w:lang w:val="en-US"/>
        </w:rPr>
        <w:t>VII</w:t>
      </w:r>
      <w:r w:rsidR="000A07C2" w:rsidRPr="00F12072">
        <w:rPr>
          <w:rFonts w:ascii="Times New Roman" w:hAnsi="Times New Roman"/>
          <w:noProof/>
          <w:sz w:val="28"/>
          <w:szCs w:val="28"/>
          <w:lang w:val="ru-RU"/>
        </w:rPr>
        <w:t xml:space="preserve"> </w:t>
      </w:r>
      <w:r w:rsidR="00E44C39" w:rsidRPr="00F12072">
        <w:rPr>
          <w:rFonts w:ascii="Times New Roman" w:hAnsi="Times New Roman"/>
          <w:noProof/>
          <w:sz w:val="28"/>
          <w:szCs w:val="28"/>
        </w:rPr>
        <w:t>«</w:t>
      </w:r>
      <w:r w:rsidR="009B5E43" w:rsidRPr="00F12072">
        <w:rPr>
          <w:rFonts w:ascii="Times New Roman" w:hAnsi="Times New Roman" w:hint="eastAsia"/>
          <w:noProof/>
          <w:sz w:val="28"/>
          <w:szCs w:val="28"/>
          <w:lang w:val="ru-RU"/>
        </w:rPr>
        <w:t>Про</w:t>
      </w:r>
      <w:r w:rsidR="009B5E43" w:rsidRPr="00F12072">
        <w:rPr>
          <w:rFonts w:ascii="Times New Roman" w:hAnsi="Times New Roman"/>
          <w:noProof/>
          <w:sz w:val="28"/>
          <w:szCs w:val="28"/>
          <w:lang w:val="ru-RU"/>
        </w:rPr>
        <w:t xml:space="preserve"> </w:t>
      </w:r>
      <w:r w:rsidR="009B5E43" w:rsidRPr="00F12072">
        <w:rPr>
          <w:rFonts w:ascii="Times New Roman" w:hAnsi="Times New Roman" w:hint="eastAsia"/>
          <w:noProof/>
          <w:sz w:val="28"/>
          <w:szCs w:val="28"/>
          <w:lang w:val="ru-RU"/>
        </w:rPr>
        <w:t>встановлення</w:t>
      </w:r>
      <w:r w:rsidR="009B5E43" w:rsidRPr="00F12072">
        <w:rPr>
          <w:rFonts w:ascii="Times New Roman" w:hAnsi="Times New Roman"/>
          <w:noProof/>
          <w:sz w:val="28"/>
          <w:szCs w:val="28"/>
          <w:lang w:val="ru-RU"/>
        </w:rPr>
        <w:t xml:space="preserve"> </w:t>
      </w:r>
      <w:r w:rsidR="009B5E43" w:rsidRPr="00F12072">
        <w:rPr>
          <w:rFonts w:ascii="Times New Roman" w:hAnsi="Times New Roman" w:hint="eastAsia"/>
          <w:noProof/>
          <w:sz w:val="28"/>
          <w:szCs w:val="28"/>
          <w:lang w:val="ru-RU"/>
        </w:rPr>
        <w:t>ставок</w:t>
      </w:r>
      <w:r w:rsidR="009B5E43" w:rsidRPr="00F12072">
        <w:rPr>
          <w:rFonts w:ascii="Times New Roman" w:hAnsi="Times New Roman"/>
          <w:noProof/>
          <w:sz w:val="28"/>
          <w:szCs w:val="28"/>
          <w:lang w:val="ru-RU"/>
        </w:rPr>
        <w:t xml:space="preserve"> </w:t>
      </w:r>
      <w:r w:rsidR="009B5E43" w:rsidRPr="00F12072">
        <w:rPr>
          <w:rFonts w:ascii="Times New Roman" w:hAnsi="Times New Roman" w:hint="eastAsia"/>
          <w:noProof/>
          <w:sz w:val="28"/>
          <w:szCs w:val="28"/>
          <w:lang w:val="ru-RU"/>
        </w:rPr>
        <w:t>та</w:t>
      </w:r>
      <w:r w:rsidR="009B5E43" w:rsidRPr="00F12072">
        <w:rPr>
          <w:rFonts w:ascii="Times New Roman" w:hAnsi="Times New Roman"/>
          <w:noProof/>
          <w:sz w:val="28"/>
          <w:szCs w:val="28"/>
          <w:lang w:val="ru-RU"/>
        </w:rPr>
        <w:t xml:space="preserve"> </w:t>
      </w:r>
      <w:r w:rsidR="009B5E43" w:rsidRPr="00F12072">
        <w:rPr>
          <w:rFonts w:ascii="Times New Roman" w:hAnsi="Times New Roman" w:hint="eastAsia"/>
          <w:noProof/>
          <w:sz w:val="28"/>
          <w:szCs w:val="28"/>
          <w:lang w:val="ru-RU"/>
        </w:rPr>
        <w:t>пільг</w:t>
      </w:r>
      <w:r w:rsidR="009B5E43" w:rsidRPr="00F12072">
        <w:rPr>
          <w:rFonts w:ascii="Times New Roman" w:hAnsi="Times New Roman"/>
          <w:noProof/>
          <w:sz w:val="28"/>
          <w:szCs w:val="28"/>
          <w:lang w:val="ru-RU"/>
        </w:rPr>
        <w:t xml:space="preserve"> </w:t>
      </w:r>
      <w:r w:rsidR="009B5E43" w:rsidRPr="00F12072">
        <w:rPr>
          <w:rFonts w:ascii="Times New Roman" w:hAnsi="Times New Roman" w:hint="eastAsia"/>
          <w:noProof/>
          <w:sz w:val="28"/>
          <w:szCs w:val="28"/>
          <w:lang w:val="ru-RU"/>
        </w:rPr>
        <w:t>із</w:t>
      </w:r>
      <w:r w:rsidR="009B5E43" w:rsidRPr="00F12072">
        <w:rPr>
          <w:rFonts w:ascii="Times New Roman" w:hAnsi="Times New Roman"/>
          <w:noProof/>
          <w:sz w:val="28"/>
          <w:szCs w:val="28"/>
          <w:lang w:val="ru-RU"/>
        </w:rPr>
        <w:t xml:space="preserve"> </w:t>
      </w:r>
      <w:r w:rsidR="009B5E43" w:rsidRPr="00F12072">
        <w:rPr>
          <w:rFonts w:ascii="Times New Roman" w:hAnsi="Times New Roman" w:hint="eastAsia"/>
          <w:noProof/>
          <w:sz w:val="28"/>
          <w:szCs w:val="28"/>
          <w:lang w:val="ru-RU"/>
        </w:rPr>
        <w:t>сплати</w:t>
      </w:r>
      <w:r w:rsidR="009B5E43" w:rsidRPr="00F12072">
        <w:rPr>
          <w:rFonts w:ascii="Times New Roman" w:hAnsi="Times New Roman"/>
          <w:noProof/>
          <w:sz w:val="28"/>
          <w:szCs w:val="28"/>
          <w:lang w:val="ru-RU"/>
        </w:rPr>
        <w:t xml:space="preserve"> </w:t>
      </w:r>
      <w:r w:rsidR="009B5E43" w:rsidRPr="00F12072">
        <w:rPr>
          <w:rFonts w:ascii="Times New Roman" w:hAnsi="Times New Roman" w:hint="eastAsia"/>
          <w:noProof/>
          <w:sz w:val="28"/>
          <w:szCs w:val="28"/>
          <w:lang w:val="ru-RU"/>
        </w:rPr>
        <w:t>податку</w:t>
      </w:r>
      <w:r w:rsidR="009B5E43" w:rsidRPr="00F12072">
        <w:rPr>
          <w:rFonts w:ascii="Times New Roman" w:hAnsi="Times New Roman"/>
          <w:noProof/>
          <w:sz w:val="28"/>
          <w:szCs w:val="28"/>
          <w:lang w:val="ru-RU"/>
        </w:rPr>
        <w:t xml:space="preserve"> </w:t>
      </w:r>
      <w:r w:rsidR="009B5E43" w:rsidRPr="00F12072">
        <w:rPr>
          <w:rFonts w:ascii="Times New Roman" w:hAnsi="Times New Roman" w:hint="eastAsia"/>
          <w:noProof/>
          <w:sz w:val="28"/>
          <w:szCs w:val="28"/>
          <w:lang w:val="ru-RU"/>
        </w:rPr>
        <w:t>на</w:t>
      </w:r>
      <w:r w:rsidR="00E44C39" w:rsidRPr="00F12072">
        <w:rPr>
          <w:rFonts w:ascii="Times New Roman" w:hAnsi="Times New Roman"/>
          <w:noProof/>
          <w:sz w:val="28"/>
          <w:szCs w:val="28"/>
          <w:lang w:val="ru-RU"/>
        </w:rPr>
        <w:t xml:space="preserve"> </w:t>
      </w:r>
      <w:r w:rsidR="009B5E43" w:rsidRPr="00F12072">
        <w:rPr>
          <w:rFonts w:ascii="Times New Roman" w:hAnsi="Times New Roman" w:hint="eastAsia"/>
          <w:noProof/>
          <w:sz w:val="28"/>
          <w:szCs w:val="28"/>
          <w:lang w:val="ru-RU"/>
        </w:rPr>
        <w:t>нерухоме</w:t>
      </w:r>
      <w:r w:rsidR="009B5E43" w:rsidRPr="00F12072">
        <w:rPr>
          <w:rFonts w:ascii="Times New Roman" w:hAnsi="Times New Roman"/>
          <w:noProof/>
          <w:sz w:val="28"/>
          <w:szCs w:val="28"/>
          <w:lang w:val="ru-RU"/>
        </w:rPr>
        <w:t xml:space="preserve"> </w:t>
      </w:r>
      <w:r w:rsidR="009B5E43" w:rsidRPr="00F12072">
        <w:rPr>
          <w:rFonts w:ascii="Times New Roman" w:hAnsi="Times New Roman" w:hint="eastAsia"/>
          <w:noProof/>
          <w:sz w:val="28"/>
          <w:szCs w:val="28"/>
          <w:lang w:val="ru-RU"/>
        </w:rPr>
        <w:t>майно</w:t>
      </w:r>
      <w:r w:rsidR="009B5E43" w:rsidRPr="00F12072">
        <w:rPr>
          <w:rFonts w:ascii="Times New Roman" w:hAnsi="Times New Roman"/>
          <w:noProof/>
          <w:sz w:val="28"/>
          <w:szCs w:val="28"/>
          <w:lang w:val="ru-RU"/>
        </w:rPr>
        <w:t xml:space="preserve">, </w:t>
      </w:r>
      <w:r w:rsidR="009B5E43" w:rsidRPr="00F12072">
        <w:rPr>
          <w:rFonts w:ascii="Times New Roman" w:hAnsi="Times New Roman" w:hint="eastAsia"/>
          <w:noProof/>
          <w:sz w:val="28"/>
          <w:szCs w:val="28"/>
          <w:lang w:val="ru-RU"/>
        </w:rPr>
        <w:t>відмінне</w:t>
      </w:r>
      <w:r w:rsidR="009B5E43" w:rsidRPr="00F12072">
        <w:rPr>
          <w:rFonts w:ascii="Times New Roman" w:hAnsi="Times New Roman"/>
          <w:noProof/>
          <w:sz w:val="28"/>
          <w:szCs w:val="28"/>
          <w:lang w:val="ru-RU"/>
        </w:rPr>
        <w:t xml:space="preserve"> </w:t>
      </w:r>
      <w:r w:rsidR="009B5E43" w:rsidRPr="00F12072">
        <w:rPr>
          <w:rFonts w:ascii="Times New Roman" w:hAnsi="Times New Roman" w:hint="eastAsia"/>
          <w:noProof/>
          <w:sz w:val="28"/>
          <w:szCs w:val="28"/>
          <w:lang w:val="ru-RU"/>
        </w:rPr>
        <w:t>від</w:t>
      </w:r>
      <w:r w:rsidR="009B5E43" w:rsidRPr="00F12072">
        <w:rPr>
          <w:rFonts w:ascii="Times New Roman" w:hAnsi="Times New Roman"/>
          <w:noProof/>
          <w:sz w:val="28"/>
          <w:szCs w:val="28"/>
          <w:lang w:val="ru-RU"/>
        </w:rPr>
        <w:t xml:space="preserve"> </w:t>
      </w:r>
      <w:r w:rsidR="009B5E43" w:rsidRPr="00F12072">
        <w:rPr>
          <w:rFonts w:ascii="Times New Roman" w:hAnsi="Times New Roman" w:hint="eastAsia"/>
          <w:noProof/>
          <w:sz w:val="28"/>
          <w:szCs w:val="28"/>
          <w:lang w:val="ru-RU"/>
        </w:rPr>
        <w:t>земельної</w:t>
      </w:r>
      <w:r w:rsidR="009B5E43" w:rsidRPr="00F12072">
        <w:rPr>
          <w:rFonts w:ascii="Times New Roman" w:hAnsi="Times New Roman"/>
          <w:noProof/>
          <w:sz w:val="28"/>
          <w:szCs w:val="28"/>
          <w:lang w:val="ru-RU"/>
        </w:rPr>
        <w:t xml:space="preserve"> </w:t>
      </w:r>
      <w:r w:rsidR="009B5E43" w:rsidRPr="00F12072">
        <w:rPr>
          <w:rFonts w:ascii="Times New Roman" w:hAnsi="Times New Roman" w:hint="eastAsia"/>
          <w:noProof/>
          <w:sz w:val="28"/>
          <w:szCs w:val="28"/>
          <w:lang w:val="ru-RU"/>
        </w:rPr>
        <w:t>ділянки</w:t>
      </w:r>
      <w:r w:rsidR="009B5E43" w:rsidRPr="00F12072">
        <w:rPr>
          <w:rFonts w:ascii="Times New Roman" w:hAnsi="Times New Roman"/>
          <w:noProof/>
          <w:sz w:val="28"/>
          <w:szCs w:val="28"/>
          <w:lang w:val="ru-RU"/>
        </w:rPr>
        <w:t>,</w:t>
      </w:r>
      <w:r w:rsidR="009B5E43" w:rsidRPr="00F12072">
        <w:rPr>
          <w:rFonts w:ascii="Times New Roman" w:hAnsi="Times New Roman" w:hint="eastAsia"/>
          <w:noProof/>
          <w:sz w:val="28"/>
          <w:szCs w:val="28"/>
          <w:lang w:val="ru-RU"/>
        </w:rPr>
        <w:t>на</w:t>
      </w:r>
      <w:r w:rsidR="009B5E43" w:rsidRPr="00F12072">
        <w:rPr>
          <w:rFonts w:ascii="Times New Roman" w:hAnsi="Times New Roman"/>
          <w:noProof/>
          <w:sz w:val="28"/>
          <w:szCs w:val="28"/>
          <w:lang w:val="ru-RU"/>
        </w:rPr>
        <w:t xml:space="preserve"> 2019 </w:t>
      </w:r>
      <w:r w:rsidR="009B5E43" w:rsidRPr="00F12072">
        <w:rPr>
          <w:rFonts w:ascii="Times New Roman" w:hAnsi="Times New Roman" w:hint="eastAsia"/>
          <w:noProof/>
          <w:sz w:val="28"/>
          <w:szCs w:val="28"/>
          <w:lang w:val="ru-RU"/>
        </w:rPr>
        <w:t>рік</w:t>
      </w:r>
      <w:r w:rsidR="00E44C39" w:rsidRPr="00F12072">
        <w:rPr>
          <w:rFonts w:ascii="Times New Roman" w:hAnsi="Times New Roman"/>
          <w:noProof/>
          <w:sz w:val="28"/>
          <w:szCs w:val="28"/>
          <w:lang w:val="ru-RU"/>
        </w:rPr>
        <w:t>».</w:t>
      </w:r>
    </w:p>
    <w:p w:rsidR="005C76D6" w:rsidRPr="00447649" w:rsidRDefault="004C706D" w:rsidP="00447649">
      <w:pPr>
        <w:pStyle w:val="a9"/>
        <w:spacing w:before="0"/>
        <w:jc w:val="both"/>
        <w:rPr>
          <w:rFonts w:ascii="Times New Roman" w:hAnsi="Times New Roman"/>
          <w:noProof/>
          <w:sz w:val="28"/>
          <w:szCs w:val="28"/>
        </w:rPr>
      </w:pPr>
      <w:r>
        <w:rPr>
          <w:rFonts w:ascii="Times New Roman" w:hAnsi="Times New Roman"/>
          <w:noProof/>
          <w:sz w:val="28"/>
          <w:szCs w:val="28"/>
          <w:lang w:val="ru-RU"/>
        </w:rPr>
        <w:t>5</w:t>
      </w:r>
      <w:r w:rsidR="00D5780B">
        <w:rPr>
          <w:rFonts w:ascii="Times New Roman" w:hAnsi="Times New Roman"/>
          <w:noProof/>
          <w:sz w:val="28"/>
          <w:szCs w:val="28"/>
          <w:lang w:val="ru-RU"/>
        </w:rPr>
        <w:t xml:space="preserve">. </w:t>
      </w:r>
      <w:r w:rsidR="0065597C" w:rsidRPr="0065597C">
        <w:rPr>
          <w:rFonts w:ascii="Times New Roman" w:hAnsi="Times New Roman" w:hint="eastAsia"/>
          <w:noProof/>
          <w:sz w:val="28"/>
          <w:szCs w:val="28"/>
          <w:lang w:val="ru-RU"/>
        </w:rPr>
        <w:t>Рішення</w:t>
      </w:r>
      <w:r w:rsidR="0065597C" w:rsidRPr="0065597C">
        <w:rPr>
          <w:rFonts w:ascii="Times New Roman" w:hAnsi="Times New Roman"/>
          <w:noProof/>
          <w:sz w:val="28"/>
          <w:szCs w:val="28"/>
          <w:lang w:val="ru-RU"/>
        </w:rPr>
        <w:t xml:space="preserve"> </w:t>
      </w:r>
      <w:r w:rsidR="0065597C" w:rsidRPr="0065597C">
        <w:rPr>
          <w:rFonts w:ascii="Times New Roman" w:hAnsi="Times New Roman" w:hint="eastAsia"/>
          <w:noProof/>
          <w:sz w:val="28"/>
          <w:szCs w:val="28"/>
          <w:lang w:val="ru-RU"/>
        </w:rPr>
        <w:t>набирає</w:t>
      </w:r>
      <w:r w:rsidR="0065597C" w:rsidRPr="0065597C">
        <w:rPr>
          <w:rFonts w:ascii="Times New Roman" w:hAnsi="Times New Roman"/>
          <w:noProof/>
          <w:sz w:val="28"/>
          <w:szCs w:val="28"/>
          <w:lang w:val="ru-RU"/>
        </w:rPr>
        <w:t xml:space="preserve"> </w:t>
      </w:r>
      <w:r w:rsidR="0065597C" w:rsidRPr="0065597C">
        <w:rPr>
          <w:rFonts w:ascii="Times New Roman" w:hAnsi="Times New Roman" w:hint="eastAsia"/>
          <w:noProof/>
          <w:sz w:val="28"/>
          <w:szCs w:val="28"/>
          <w:lang w:val="ru-RU"/>
        </w:rPr>
        <w:t>чинності</w:t>
      </w:r>
      <w:r w:rsidR="0065597C" w:rsidRPr="0065597C">
        <w:rPr>
          <w:rFonts w:ascii="Times New Roman" w:hAnsi="Times New Roman"/>
          <w:noProof/>
          <w:sz w:val="28"/>
          <w:szCs w:val="28"/>
          <w:lang w:val="ru-RU"/>
        </w:rPr>
        <w:t xml:space="preserve"> </w:t>
      </w:r>
      <w:r w:rsidR="0065597C" w:rsidRPr="0065597C">
        <w:rPr>
          <w:rFonts w:ascii="Times New Roman" w:hAnsi="Times New Roman" w:hint="eastAsia"/>
          <w:noProof/>
          <w:sz w:val="28"/>
          <w:szCs w:val="28"/>
          <w:lang w:val="ru-RU"/>
        </w:rPr>
        <w:t>з</w:t>
      </w:r>
      <w:r w:rsidR="0065597C" w:rsidRPr="0065597C">
        <w:rPr>
          <w:rFonts w:ascii="Times New Roman" w:hAnsi="Times New Roman"/>
          <w:noProof/>
          <w:sz w:val="28"/>
          <w:szCs w:val="28"/>
          <w:lang w:val="ru-RU"/>
        </w:rPr>
        <w:t xml:space="preserve"> 01.01.2022 </w:t>
      </w:r>
      <w:r w:rsidR="0065597C" w:rsidRPr="0065597C">
        <w:rPr>
          <w:rFonts w:ascii="Times New Roman" w:hAnsi="Times New Roman" w:hint="eastAsia"/>
          <w:noProof/>
          <w:sz w:val="28"/>
          <w:szCs w:val="28"/>
          <w:lang w:val="ru-RU"/>
        </w:rPr>
        <w:t>року</w:t>
      </w:r>
      <w:r w:rsidR="0065597C" w:rsidRPr="0065597C">
        <w:rPr>
          <w:rFonts w:ascii="Times New Roman" w:hAnsi="Times New Roman"/>
          <w:noProof/>
          <w:sz w:val="28"/>
          <w:szCs w:val="28"/>
          <w:lang w:val="ru-RU"/>
        </w:rPr>
        <w:t>.</w:t>
      </w:r>
    </w:p>
    <w:p w:rsidR="00D5780B" w:rsidRPr="00743B63" w:rsidRDefault="004C706D" w:rsidP="00743B63">
      <w:pPr>
        <w:pStyle w:val="a9"/>
        <w:spacing w:before="0"/>
        <w:jc w:val="both"/>
        <w:rPr>
          <w:rFonts w:ascii="Times New Roman" w:hAnsi="Times New Roman"/>
          <w:noProof/>
          <w:sz w:val="28"/>
          <w:szCs w:val="28"/>
          <w:lang w:val="ru-RU"/>
        </w:rPr>
      </w:pPr>
      <w:r>
        <w:rPr>
          <w:rFonts w:ascii="Times New Roman" w:hAnsi="Times New Roman"/>
          <w:noProof/>
          <w:sz w:val="28"/>
          <w:szCs w:val="28"/>
        </w:rPr>
        <w:t>6</w:t>
      </w:r>
      <w:r w:rsidR="00D5780B">
        <w:rPr>
          <w:rFonts w:ascii="Times New Roman" w:hAnsi="Times New Roman"/>
          <w:noProof/>
          <w:sz w:val="28"/>
          <w:szCs w:val="28"/>
          <w:lang w:val="ru-RU"/>
        </w:rPr>
        <w:t xml:space="preserve">. </w:t>
      </w:r>
      <w:r w:rsidR="009D6A78">
        <w:rPr>
          <w:rFonts w:ascii="Times New Roman" w:hAnsi="Times New Roman"/>
          <w:noProof/>
          <w:sz w:val="28"/>
          <w:szCs w:val="28"/>
          <w:lang w:val="ru-RU"/>
        </w:rPr>
        <w:t xml:space="preserve">Контроль за виконанням рішення покласти на постійну комісію </w:t>
      </w:r>
      <w:r w:rsidR="009D6A78" w:rsidRPr="00861572">
        <w:rPr>
          <w:rFonts w:ascii="Times New Roman" w:hAnsi="Times New Roman"/>
          <w:noProof/>
          <w:sz w:val="28"/>
          <w:szCs w:val="28"/>
        </w:rPr>
        <w:t>з питань фінансів, бюджету, планування соціально-економічного розвитку, комунальної власності та житлово-комуналь</w:t>
      </w:r>
      <w:r w:rsidR="009D6A78">
        <w:rPr>
          <w:rFonts w:ascii="Times New Roman" w:hAnsi="Times New Roman"/>
          <w:noProof/>
          <w:sz w:val="28"/>
          <w:szCs w:val="28"/>
        </w:rPr>
        <w:t>ного господарства.</w:t>
      </w:r>
    </w:p>
    <w:p w:rsidR="00D5780B" w:rsidRPr="00743B63" w:rsidRDefault="00D5780B" w:rsidP="00743B63">
      <w:pPr>
        <w:jc w:val="center"/>
        <w:rPr>
          <w:rFonts w:ascii="Times New Roman" w:hAnsi="Times New Roman"/>
          <w:sz w:val="32"/>
          <w:szCs w:val="32"/>
        </w:rPr>
      </w:pPr>
      <w:r>
        <w:rPr>
          <w:rFonts w:ascii="Times New Roman" w:hAnsi="Times New Roman"/>
          <w:b/>
          <w:sz w:val="32"/>
          <w:szCs w:val="32"/>
        </w:rPr>
        <w:t xml:space="preserve">Сільський  голова                                        </w:t>
      </w:r>
      <w:r w:rsidR="005C76D6">
        <w:rPr>
          <w:rFonts w:ascii="Times New Roman" w:hAnsi="Times New Roman"/>
          <w:b/>
          <w:sz w:val="32"/>
          <w:szCs w:val="32"/>
        </w:rPr>
        <w:t xml:space="preserve">                    К. МОНАХ</w:t>
      </w:r>
    </w:p>
    <w:p w:rsidR="00D5780B" w:rsidRDefault="00D5780B" w:rsidP="00D5780B">
      <w:pPr>
        <w:rPr>
          <w:rFonts w:ascii="Times New Roman" w:hAnsi="Times New Roman"/>
          <w:b/>
          <w:sz w:val="28"/>
          <w:szCs w:val="28"/>
        </w:rPr>
      </w:pPr>
      <w:r>
        <w:rPr>
          <w:rFonts w:ascii="Times New Roman" w:hAnsi="Times New Roman"/>
          <w:sz w:val="28"/>
          <w:szCs w:val="28"/>
        </w:rPr>
        <w:t>с. Межиріч</w:t>
      </w:r>
    </w:p>
    <w:p w:rsidR="00D5780B" w:rsidRDefault="00DF7C17" w:rsidP="00D5780B">
      <w:pPr>
        <w:rPr>
          <w:rFonts w:ascii="Times New Roman" w:hAnsi="Times New Roman"/>
          <w:sz w:val="28"/>
          <w:szCs w:val="28"/>
        </w:rPr>
      </w:pPr>
      <w:r>
        <w:rPr>
          <w:rFonts w:ascii="Times New Roman" w:hAnsi="Times New Roman"/>
          <w:sz w:val="28"/>
          <w:szCs w:val="28"/>
        </w:rPr>
        <w:t xml:space="preserve">  2021</w:t>
      </w:r>
      <w:r w:rsidR="00D5780B">
        <w:rPr>
          <w:rFonts w:ascii="Times New Roman" w:hAnsi="Times New Roman"/>
          <w:sz w:val="28"/>
          <w:szCs w:val="28"/>
        </w:rPr>
        <w:t xml:space="preserve"> року </w:t>
      </w:r>
    </w:p>
    <w:p w:rsidR="00D5780B" w:rsidRDefault="00DF7C17" w:rsidP="00D5780B">
      <w:pPr>
        <w:rPr>
          <w:rFonts w:ascii="Times New Roman" w:hAnsi="Times New Roman"/>
          <w:noProof/>
          <w:sz w:val="20"/>
        </w:rPr>
      </w:pPr>
      <w:r>
        <w:rPr>
          <w:rFonts w:ascii="Times New Roman" w:hAnsi="Times New Roman"/>
          <w:sz w:val="28"/>
          <w:szCs w:val="28"/>
        </w:rPr>
        <w:t>№  – /</w:t>
      </w:r>
    </w:p>
    <w:p w:rsidR="00373719" w:rsidRDefault="00373719" w:rsidP="00D5780B">
      <w:pPr>
        <w:rPr>
          <w:rFonts w:ascii="Times New Roman" w:hAnsi="Times New Roman"/>
          <w:noProof/>
          <w:sz w:val="20"/>
        </w:rPr>
      </w:pPr>
    </w:p>
    <w:p w:rsidR="00225FDA" w:rsidRDefault="00225FDA" w:rsidP="00225FDA">
      <w:pPr>
        <w:keepNext/>
        <w:keepLines/>
        <w:spacing w:after="240"/>
        <w:jc w:val="right"/>
        <w:rPr>
          <w:rFonts w:ascii="Times New Roman" w:hAnsi="Times New Roman"/>
          <w:noProof/>
          <w:sz w:val="24"/>
          <w:szCs w:val="24"/>
          <w:lang w:val="ru-RU"/>
        </w:rPr>
      </w:pPr>
      <w:r>
        <w:rPr>
          <w:rFonts w:ascii="Times New Roman" w:hAnsi="Times New Roman"/>
          <w:noProof/>
          <w:sz w:val="24"/>
          <w:szCs w:val="24"/>
          <w:lang w:val="ru-RU"/>
        </w:rPr>
        <w:lastRenderedPageBreak/>
        <w:t>Додаток 1</w:t>
      </w:r>
      <w:r>
        <w:rPr>
          <w:rFonts w:ascii="Times New Roman" w:hAnsi="Times New Roman"/>
          <w:noProof/>
          <w:sz w:val="24"/>
          <w:szCs w:val="24"/>
          <w:lang w:val="ru-RU"/>
        </w:rPr>
        <w:br/>
        <w:t xml:space="preserve">рішення про встановлення ставок </w:t>
      </w:r>
      <w:r>
        <w:rPr>
          <w:rFonts w:ascii="Times New Roman" w:hAnsi="Times New Roman"/>
          <w:noProof/>
          <w:sz w:val="24"/>
          <w:szCs w:val="24"/>
          <w:lang w:val="ru-RU"/>
        </w:rPr>
        <w:br/>
        <w:t xml:space="preserve">та пільг із сплати податку на нерухоме майно, </w:t>
      </w:r>
      <w:r>
        <w:rPr>
          <w:rFonts w:ascii="Times New Roman" w:hAnsi="Times New Roman"/>
          <w:noProof/>
          <w:sz w:val="24"/>
          <w:szCs w:val="24"/>
          <w:lang w:val="ru-RU"/>
        </w:rPr>
        <w:br/>
        <w:t>відмінне від земельної ділянки</w:t>
      </w:r>
    </w:p>
    <w:p w:rsidR="00373719" w:rsidRPr="00225FDA" w:rsidRDefault="00373719" w:rsidP="00373719">
      <w:pPr>
        <w:rPr>
          <w:rFonts w:ascii="Times New Roman" w:hAnsi="Times New Roman"/>
          <w:noProof/>
          <w:sz w:val="20"/>
          <w:lang w:val="ru-RU"/>
        </w:rPr>
      </w:pPr>
    </w:p>
    <w:p w:rsidR="00373719" w:rsidRPr="00373719" w:rsidRDefault="00373719" w:rsidP="00373719">
      <w:pPr>
        <w:rPr>
          <w:rFonts w:ascii="Times New Roman" w:hAnsi="Times New Roman"/>
          <w:noProof/>
          <w:sz w:val="20"/>
        </w:rPr>
      </w:pPr>
    </w:p>
    <w:p w:rsidR="00373719" w:rsidRPr="006336FA" w:rsidRDefault="00373719" w:rsidP="006336FA">
      <w:pPr>
        <w:jc w:val="center"/>
        <w:rPr>
          <w:rFonts w:ascii="Times New Roman" w:hAnsi="Times New Roman"/>
          <w:noProof/>
          <w:sz w:val="24"/>
          <w:szCs w:val="24"/>
        </w:rPr>
      </w:pPr>
      <w:r w:rsidRPr="006336FA">
        <w:rPr>
          <w:rFonts w:ascii="Times New Roman" w:hAnsi="Times New Roman"/>
          <w:noProof/>
          <w:sz w:val="24"/>
          <w:szCs w:val="24"/>
        </w:rPr>
        <w:t>ПОЛОЖЕННЯ</w:t>
      </w:r>
    </w:p>
    <w:p w:rsidR="00373719" w:rsidRPr="006336FA" w:rsidRDefault="00373719" w:rsidP="006336FA">
      <w:pPr>
        <w:jc w:val="center"/>
        <w:rPr>
          <w:rFonts w:ascii="Times New Roman" w:hAnsi="Times New Roman"/>
          <w:noProof/>
          <w:sz w:val="24"/>
          <w:szCs w:val="24"/>
        </w:rPr>
      </w:pPr>
      <w:r w:rsidRPr="006336FA">
        <w:rPr>
          <w:rFonts w:ascii="Times New Roman" w:hAnsi="Times New Roman"/>
          <w:noProof/>
          <w:sz w:val="24"/>
          <w:szCs w:val="24"/>
        </w:rPr>
        <w:t>про порядок обчислення та сплати податку на нерухоме майно, відмінне від земельної діл</w:t>
      </w:r>
      <w:r w:rsidR="00376011">
        <w:rPr>
          <w:rFonts w:ascii="Times New Roman" w:hAnsi="Times New Roman"/>
          <w:noProof/>
          <w:sz w:val="24"/>
          <w:szCs w:val="24"/>
        </w:rPr>
        <w:t xml:space="preserve">янки, на території Межиріцької сільської </w:t>
      </w:r>
      <w:r w:rsidRPr="006336FA">
        <w:rPr>
          <w:rFonts w:ascii="Times New Roman" w:hAnsi="Times New Roman"/>
          <w:noProof/>
          <w:sz w:val="24"/>
          <w:szCs w:val="24"/>
        </w:rPr>
        <w:t>територіальної громади</w:t>
      </w:r>
    </w:p>
    <w:p w:rsidR="00373719" w:rsidRPr="006336FA" w:rsidRDefault="00373719" w:rsidP="006336FA">
      <w:pPr>
        <w:rPr>
          <w:rFonts w:ascii="Times New Roman" w:hAnsi="Times New Roman"/>
          <w:noProof/>
          <w:sz w:val="24"/>
          <w:szCs w:val="24"/>
        </w:rPr>
      </w:pPr>
    </w:p>
    <w:p w:rsidR="00373719" w:rsidRPr="006336FA" w:rsidRDefault="00373719" w:rsidP="00EA0762">
      <w:pPr>
        <w:jc w:val="center"/>
        <w:rPr>
          <w:rFonts w:ascii="Times New Roman" w:hAnsi="Times New Roman"/>
          <w:noProof/>
          <w:sz w:val="24"/>
          <w:szCs w:val="24"/>
        </w:rPr>
      </w:pPr>
      <w:r w:rsidRPr="006336FA">
        <w:rPr>
          <w:rFonts w:ascii="Times New Roman" w:hAnsi="Times New Roman"/>
          <w:noProof/>
          <w:sz w:val="24"/>
          <w:szCs w:val="24"/>
        </w:rPr>
        <w:t>1.</w:t>
      </w:r>
      <w:r w:rsidRPr="006336FA">
        <w:rPr>
          <w:rFonts w:ascii="Times New Roman" w:hAnsi="Times New Roman"/>
          <w:noProof/>
          <w:sz w:val="24"/>
          <w:szCs w:val="24"/>
        </w:rPr>
        <w:tab/>
        <w:t>Загальні положення</w:t>
      </w:r>
    </w:p>
    <w:p w:rsidR="00373719" w:rsidRPr="006336FA" w:rsidRDefault="00373719" w:rsidP="006336FA">
      <w:pPr>
        <w:rPr>
          <w:rFonts w:ascii="Times New Roman" w:hAnsi="Times New Roman"/>
          <w:noProof/>
          <w:sz w:val="24"/>
          <w:szCs w:val="24"/>
        </w:rPr>
      </w:pP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1.1.</w:t>
      </w:r>
      <w:r w:rsidRPr="006336FA">
        <w:rPr>
          <w:rFonts w:ascii="Times New Roman" w:hAnsi="Times New Roman"/>
          <w:noProof/>
          <w:sz w:val="24"/>
          <w:szCs w:val="24"/>
        </w:rPr>
        <w:tab/>
        <w:t>Положення про порядок обчислення та сплати податку на нерухоме майно, відмінне від земельної ділянки (далі у тексті – Положення), визначає правові засади справляння податку на нерухоме майно, відмінне від земельної ділянки, та його елементи у відповідності до Податкового кодексу України.</w:t>
      </w:r>
    </w:p>
    <w:p w:rsidR="00373719" w:rsidRPr="006336FA" w:rsidRDefault="00373719" w:rsidP="006336FA">
      <w:pPr>
        <w:rPr>
          <w:rFonts w:ascii="Times New Roman" w:hAnsi="Times New Roman"/>
          <w:noProof/>
          <w:sz w:val="24"/>
          <w:szCs w:val="24"/>
        </w:rPr>
      </w:pP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1.2.</w:t>
      </w:r>
      <w:r w:rsidRPr="006336FA">
        <w:rPr>
          <w:rFonts w:ascii="Times New Roman" w:hAnsi="Times New Roman"/>
          <w:noProof/>
          <w:sz w:val="24"/>
          <w:szCs w:val="24"/>
        </w:rPr>
        <w:tab/>
        <w:t>Податок на нерухоме майно, відмінне від земельної ділянки, входить до складу податку на майно, який належить до місцевих податків.</w:t>
      </w:r>
    </w:p>
    <w:p w:rsidR="00373719" w:rsidRPr="006336FA" w:rsidRDefault="00373719" w:rsidP="006336FA">
      <w:pPr>
        <w:rPr>
          <w:rFonts w:ascii="Times New Roman" w:hAnsi="Times New Roman"/>
          <w:noProof/>
          <w:sz w:val="24"/>
          <w:szCs w:val="24"/>
        </w:rPr>
      </w:pP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1.3.</w:t>
      </w:r>
      <w:r w:rsidRPr="006336FA">
        <w:rPr>
          <w:rFonts w:ascii="Times New Roman" w:hAnsi="Times New Roman"/>
          <w:noProof/>
          <w:sz w:val="24"/>
          <w:szCs w:val="24"/>
        </w:rPr>
        <w:tab/>
        <w:t>Терміни, наведені у цьому Положенні вживаються у значеннях, визначених у Податковому кодексі України.</w:t>
      </w:r>
    </w:p>
    <w:p w:rsidR="00373719" w:rsidRPr="006336FA" w:rsidRDefault="00373719" w:rsidP="006336FA">
      <w:pPr>
        <w:rPr>
          <w:rFonts w:ascii="Times New Roman" w:hAnsi="Times New Roman"/>
          <w:noProof/>
          <w:sz w:val="24"/>
          <w:szCs w:val="24"/>
        </w:rPr>
      </w:pP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1.4.</w:t>
      </w:r>
      <w:r w:rsidRPr="006336FA">
        <w:rPr>
          <w:rFonts w:ascii="Times New Roman" w:hAnsi="Times New Roman"/>
          <w:noProof/>
          <w:sz w:val="24"/>
          <w:szCs w:val="24"/>
        </w:rPr>
        <w:tab/>
        <w:t>Норми цього Положення є обов’язковими для дотримання фізичними та юридичними особами – власниками об’єктів житлової та/або нежитлової нерухомості, контролюючими органами, а також суб‘єктами державної реєстрації прав на нерухоме майно та державними реєстраторами прав на нерухоме майно.</w:t>
      </w:r>
    </w:p>
    <w:p w:rsidR="00373719" w:rsidRPr="006336FA" w:rsidRDefault="00373719" w:rsidP="006336FA">
      <w:pPr>
        <w:rPr>
          <w:rFonts w:ascii="Times New Roman" w:hAnsi="Times New Roman"/>
          <w:noProof/>
          <w:sz w:val="24"/>
          <w:szCs w:val="24"/>
        </w:rPr>
      </w:pPr>
    </w:p>
    <w:p w:rsidR="00373719" w:rsidRPr="006336FA" w:rsidRDefault="00373719" w:rsidP="00EA0762">
      <w:pPr>
        <w:jc w:val="center"/>
        <w:rPr>
          <w:rFonts w:ascii="Times New Roman" w:hAnsi="Times New Roman"/>
          <w:noProof/>
          <w:sz w:val="24"/>
          <w:szCs w:val="24"/>
        </w:rPr>
      </w:pPr>
      <w:r w:rsidRPr="006336FA">
        <w:rPr>
          <w:rFonts w:ascii="Times New Roman" w:hAnsi="Times New Roman"/>
          <w:noProof/>
          <w:sz w:val="24"/>
          <w:szCs w:val="24"/>
        </w:rPr>
        <w:t>2.</w:t>
      </w:r>
      <w:r w:rsidRPr="006336FA">
        <w:rPr>
          <w:rFonts w:ascii="Times New Roman" w:hAnsi="Times New Roman"/>
          <w:noProof/>
          <w:sz w:val="24"/>
          <w:szCs w:val="24"/>
        </w:rPr>
        <w:tab/>
        <w:t>Платники податку</w:t>
      </w:r>
    </w:p>
    <w:p w:rsidR="00373719" w:rsidRPr="006336FA" w:rsidRDefault="00373719" w:rsidP="006336FA">
      <w:pPr>
        <w:rPr>
          <w:rFonts w:ascii="Times New Roman" w:hAnsi="Times New Roman"/>
          <w:noProof/>
          <w:sz w:val="24"/>
          <w:szCs w:val="24"/>
        </w:rPr>
      </w:pP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2.1.</w:t>
      </w:r>
      <w:r w:rsidRPr="006336FA">
        <w:rPr>
          <w:rFonts w:ascii="Times New Roman" w:hAnsi="Times New Roman"/>
          <w:noProof/>
          <w:sz w:val="24"/>
          <w:szCs w:val="24"/>
        </w:rPr>
        <w:tab/>
        <w:t xml:space="preserve">Платниками податку є фізичні та юридичні особи, в тому числі нерезиденти, які є власниками об‘єктів житлової та/або нежитлової нерухомості, розташованої на </w:t>
      </w:r>
      <w:r w:rsidR="00217430">
        <w:rPr>
          <w:rFonts w:ascii="Times New Roman" w:hAnsi="Times New Roman"/>
          <w:noProof/>
          <w:sz w:val="24"/>
          <w:szCs w:val="24"/>
        </w:rPr>
        <w:t>території Межиріцької сільської</w:t>
      </w:r>
      <w:r w:rsidRPr="006336FA">
        <w:rPr>
          <w:rFonts w:ascii="Times New Roman" w:hAnsi="Times New Roman"/>
          <w:noProof/>
          <w:sz w:val="24"/>
          <w:szCs w:val="24"/>
        </w:rPr>
        <w:t xml:space="preserve"> територіальної громади.</w:t>
      </w:r>
    </w:p>
    <w:p w:rsidR="00373719" w:rsidRPr="006336FA" w:rsidRDefault="00373719" w:rsidP="006336FA">
      <w:pPr>
        <w:rPr>
          <w:rFonts w:ascii="Times New Roman" w:hAnsi="Times New Roman"/>
          <w:noProof/>
          <w:sz w:val="24"/>
          <w:szCs w:val="24"/>
        </w:rPr>
      </w:pP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2.2.</w:t>
      </w:r>
      <w:r w:rsidRPr="006336FA">
        <w:rPr>
          <w:rFonts w:ascii="Times New Roman" w:hAnsi="Times New Roman"/>
          <w:noProof/>
          <w:sz w:val="24"/>
          <w:szCs w:val="24"/>
        </w:rPr>
        <w:tab/>
        <w:t>Визначення платників податку в разі перебування об’єктів житлової та/або нежитлової нерухомості у спільній частковій або спільній сумісній власності кількох осіб:</w:t>
      </w: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w:t>
      </w:r>
      <w:r w:rsidRPr="006336FA">
        <w:rPr>
          <w:rFonts w:ascii="Times New Roman" w:hAnsi="Times New Roman"/>
          <w:noProof/>
          <w:sz w:val="24"/>
          <w:szCs w:val="24"/>
        </w:rPr>
        <w:tab/>
        <w:t>якщо об’єкт житлової та/або нежитлової нерухомості перебуває у спільній частковій власності кількох осіб, платником податку є кожна з цих осіб за належну їй частку;</w:t>
      </w: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w:t>
      </w:r>
      <w:r w:rsidRPr="006336FA">
        <w:rPr>
          <w:rFonts w:ascii="Times New Roman" w:hAnsi="Times New Roman"/>
          <w:noProof/>
          <w:sz w:val="24"/>
          <w:szCs w:val="24"/>
        </w:rPr>
        <w:tab/>
        <w:t>якщо об’єкт житлової та/або нежитлової нерухомості перебуває у спільній сумісній власності кількох осіб, але не поділений в натурі, платником податку є одна з таких осіб- власників, визначена за їх згодою, якщо інше не встановлено судом;</w:t>
      </w: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w:t>
      </w:r>
      <w:r w:rsidRPr="006336FA">
        <w:rPr>
          <w:rFonts w:ascii="Times New Roman" w:hAnsi="Times New Roman"/>
          <w:noProof/>
          <w:sz w:val="24"/>
          <w:szCs w:val="24"/>
        </w:rPr>
        <w:tab/>
        <w:t>якщо об’єкт житлової та/або нежитлової нерухомості перебуває у спільній сумісній власності кількох осіб і поділений між ними в натурі, платником податку є кожна з цих осіб за належну їй частку.</w:t>
      </w:r>
    </w:p>
    <w:p w:rsidR="00373719" w:rsidRPr="006336FA" w:rsidRDefault="00373719" w:rsidP="006336FA">
      <w:pPr>
        <w:rPr>
          <w:rFonts w:ascii="Times New Roman" w:hAnsi="Times New Roman"/>
          <w:noProof/>
          <w:sz w:val="24"/>
          <w:szCs w:val="24"/>
        </w:rPr>
      </w:pPr>
    </w:p>
    <w:p w:rsidR="00373719" w:rsidRPr="006336FA" w:rsidRDefault="00373719" w:rsidP="00EA0762">
      <w:pPr>
        <w:jc w:val="center"/>
        <w:rPr>
          <w:rFonts w:ascii="Times New Roman" w:hAnsi="Times New Roman"/>
          <w:noProof/>
          <w:sz w:val="24"/>
          <w:szCs w:val="24"/>
        </w:rPr>
      </w:pPr>
      <w:r w:rsidRPr="006336FA">
        <w:rPr>
          <w:rFonts w:ascii="Times New Roman" w:hAnsi="Times New Roman"/>
          <w:noProof/>
          <w:sz w:val="24"/>
          <w:szCs w:val="24"/>
        </w:rPr>
        <w:t>3.</w:t>
      </w:r>
      <w:r w:rsidRPr="006336FA">
        <w:rPr>
          <w:rFonts w:ascii="Times New Roman" w:hAnsi="Times New Roman"/>
          <w:noProof/>
          <w:sz w:val="24"/>
          <w:szCs w:val="24"/>
        </w:rPr>
        <w:tab/>
        <w:t>Об’єкти оподаткування</w:t>
      </w:r>
    </w:p>
    <w:p w:rsidR="00373719" w:rsidRPr="006336FA" w:rsidRDefault="00373719" w:rsidP="006336FA">
      <w:pPr>
        <w:rPr>
          <w:rFonts w:ascii="Times New Roman" w:hAnsi="Times New Roman"/>
          <w:noProof/>
          <w:sz w:val="24"/>
          <w:szCs w:val="24"/>
        </w:rPr>
      </w:pP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3.1.</w:t>
      </w:r>
      <w:r w:rsidRPr="006336FA">
        <w:rPr>
          <w:rFonts w:ascii="Times New Roman" w:hAnsi="Times New Roman"/>
          <w:noProof/>
          <w:sz w:val="24"/>
          <w:szCs w:val="24"/>
        </w:rPr>
        <w:tab/>
        <w:t>Об’єктом оподаткування є об’єкт житлової та нежитлової нерухомості, в тому числі його частка.</w:t>
      </w:r>
    </w:p>
    <w:p w:rsidR="00373719" w:rsidRPr="006336FA" w:rsidRDefault="00373719" w:rsidP="006336FA">
      <w:pPr>
        <w:rPr>
          <w:rFonts w:ascii="Times New Roman" w:hAnsi="Times New Roman"/>
          <w:noProof/>
          <w:sz w:val="24"/>
          <w:szCs w:val="24"/>
        </w:rPr>
      </w:pP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3.2.</w:t>
      </w:r>
      <w:r w:rsidRPr="006336FA">
        <w:rPr>
          <w:rFonts w:ascii="Times New Roman" w:hAnsi="Times New Roman"/>
          <w:noProof/>
          <w:sz w:val="24"/>
          <w:szCs w:val="24"/>
        </w:rPr>
        <w:tab/>
        <w:t>Не є об’єктом оподаткування *:</w:t>
      </w: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 xml:space="preserve"> </w:t>
      </w: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w:t>
      </w:r>
      <w:r w:rsidRPr="006336FA">
        <w:rPr>
          <w:rFonts w:ascii="Times New Roman" w:hAnsi="Times New Roman"/>
          <w:noProof/>
          <w:sz w:val="24"/>
          <w:szCs w:val="24"/>
        </w:rPr>
        <w:tab/>
        <w:t>об’єкти житлової та нежитлової нерухомості, які перебувають у власності органів державної влади, органів місцевого самоврядування, а також організацій, створених ними в установленому порядку, що повністю утримуються за рахунок відповідно державного чи місцевого бюджету і є неприбутковими (їх спільній власності);</w:t>
      </w: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w:t>
      </w:r>
      <w:r w:rsidRPr="006336FA">
        <w:rPr>
          <w:rFonts w:ascii="Times New Roman" w:hAnsi="Times New Roman"/>
          <w:noProof/>
          <w:sz w:val="24"/>
          <w:szCs w:val="24"/>
        </w:rPr>
        <w:tab/>
        <w:t>об’єкти житлової та нежитлової нерухомості, які розташовані в зонах відчуження та безумовного (обов’язкового) відселення, визначені законом, в тому числі їх частки;</w:t>
      </w: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w:t>
      </w:r>
      <w:r w:rsidRPr="006336FA">
        <w:rPr>
          <w:rFonts w:ascii="Times New Roman" w:hAnsi="Times New Roman"/>
          <w:noProof/>
          <w:sz w:val="24"/>
          <w:szCs w:val="24"/>
        </w:rPr>
        <w:tab/>
        <w:t>будівлі дитячих будинків сімейного типу;</w:t>
      </w: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w:t>
      </w:r>
      <w:r w:rsidRPr="006336FA">
        <w:rPr>
          <w:rFonts w:ascii="Times New Roman" w:hAnsi="Times New Roman"/>
          <w:noProof/>
          <w:sz w:val="24"/>
          <w:szCs w:val="24"/>
        </w:rPr>
        <w:tab/>
        <w:t>гуртожитки;</w:t>
      </w: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w:t>
      </w:r>
      <w:r w:rsidRPr="006336FA">
        <w:rPr>
          <w:rFonts w:ascii="Times New Roman" w:hAnsi="Times New Roman"/>
          <w:noProof/>
          <w:sz w:val="24"/>
          <w:szCs w:val="24"/>
        </w:rPr>
        <w:tab/>
        <w:t>житлова нерухомість непридатна для проживання, у тому числі у зв’язку з аварійним станом, визнана такою згідно з</w:t>
      </w:r>
      <w:r w:rsidR="0003182E">
        <w:rPr>
          <w:rFonts w:ascii="Times New Roman" w:hAnsi="Times New Roman"/>
          <w:noProof/>
          <w:sz w:val="24"/>
          <w:szCs w:val="24"/>
        </w:rPr>
        <w:t xml:space="preserve"> рішенням Межиріцької сільської</w:t>
      </w:r>
      <w:r w:rsidRPr="006336FA">
        <w:rPr>
          <w:rFonts w:ascii="Times New Roman" w:hAnsi="Times New Roman"/>
          <w:noProof/>
          <w:sz w:val="24"/>
          <w:szCs w:val="24"/>
        </w:rPr>
        <w:t xml:space="preserve"> ради;</w:t>
      </w: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w:t>
      </w:r>
      <w:r w:rsidRPr="006336FA">
        <w:rPr>
          <w:rFonts w:ascii="Times New Roman" w:hAnsi="Times New Roman"/>
          <w:noProof/>
          <w:sz w:val="24"/>
          <w:szCs w:val="24"/>
        </w:rPr>
        <w:tab/>
        <w:t>об’єкти житлової нерухомості, в тому числі їх частки, що належать дітям-сиротам, дітям, позбавленим батьківського піклування, та особам з їх числа, визнаним такими відповідно до закону, дітям-інвалідам, які виховуються одинокими матерями (батьками), але не більше одного такого об’єкта на дитину;</w:t>
      </w: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w:t>
      </w:r>
      <w:r w:rsidRPr="006336FA">
        <w:rPr>
          <w:rFonts w:ascii="Times New Roman" w:hAnsi="Times New Roman"/>
          <w:noProof/>
          <w:sz w:val="24"/>
          <w:szCs w:val="24"/>
        </w:rPr>
        <w:tab/>
        <w:t>об’єкти нежитлової нерухомості, які використовуються суб’єктами господарювання малого та середнього бізнесу, що провадять свою діяльність в малих архітектурних формах та на ринках;</w:t>
      </w: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w:t>
      </w:r>
      <w:r w:rsidRPr="006336FA">
        <w:rPr>
          <w:rFonts w:ascii="Times New Roman" w:hAnsi="Times New Roman"/>
          <w:noProof/>
          <w:sz w:val="24"/>
          <w:szCs w:val="24"/>
        </w:rPr>
        <w:tab/>
        <w:t>будівлі промисловості, зокрема виробничі корпуси, цехи, складські приміщення промислових підприємств;</w:t>
      </w: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w:t>
      </w:r>
      <w:r w:rsidRPr="006336FA">
        <w:rPr>
          <w:rFonts w:ascii="Times New Roman" w:hAnsi="Times New Roman"/>
          <w:noProof/>
          <w:sz w:val="24"/>
          <w:szCs w:val="24"/>
        </w:rPr>
        <w:tab/>
        <w:t>будівлі,</w:t>
      </w:r>
      <w:r w:rsidRPr="006336FA">
        <w:rPr>
          <w:rFonts w:ascii="Times New Roman" w:hAnsi="Times New Roman"/>
          <w:noProof/>
          <w:sz w:val="24"/>
          <w:szCs w:val="24"/>
        </w:rPr>
        <w:tab/>
        <w:t>споруди</w:t>
      </w:r>
      <w:r w:rsidRPr="006336FA">
        <w:rPr>
          <w:rFonts w:ascii="Times New Roman" w:hAnsi="Times New Roman"/>
          <w:noProof/>
          <w:sz w:val="24"/>
          <w:szCs w:val="24"/>
        </w:rPr>
        <w:tab/>
        <w:t>сільськогосподарських</w:t>
      </w:r>
      <w:r w:rsidRPr="006336FA">
        <w:rPr>
          <w:rFonts w:ascii="Times New Roman" w:hAnsi="Times New Roman"/>
          <w:noProof/>
          <w:sz w:val="24"/>
          <w:szCs w:val="24"/>
        </w:rPr>
        <w:tab/>
        <w:t>товаровиробників,</w:t>
      </w:r>
      <w:r w:rsidRPr="006336FA">
        <w:rPr>
          <w:rFonts w:ascii="Times New Roman" w:hAnsi="Times New Roman"/>
          <w:noProof/>
          <w:sz w:val="24"/>
          <w:szCs w:val="24"/>
        </w:rPr>
        <w:tab/>
        <w:t>призначені</w:t>
      </w:r>
      <w:r w:rsidRPr="006336FA">
        <w:rPr>
          <w:rFonts w:ascii="Times New Roman" w:hAnsi="Times New Roman"/>
          <w:noProof/>
          <w:sz w:val="24"/>
          <w:szCs w:val="24"/>
        </w:rPr>
        <w:tab/>
        <w:t>для використання безпосередньо у сільськогосподарській діяльності;</w:t>
      </w: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w:t>
      </w:r>
      <w:r w:rsidRPr="006336FA">
        <w:rPr>
          <w:rFonts w:ascii="Times New Roman" w:hAnsi="Times New Roman"/>
          <w:noProof/>
          <w:sz w:val="24"/>
          <w:szCs w:val="24"/>
        </w:rPr>
        <w:tab/>
        <w:t>об’єкти житлової та нежитлової нерухомості, які перебувають у власності громадських організацій інвалідів та їх підприємств;</w:t>
      </w: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w:t>
      </w:r>
      <w:r w:rsidRPr="006336FA">
        <w:rPr>
          <w:rFonts w:ascii="Times New Roman" w:hAnsi="Times New Roman"/>
          <w:noProof/>
          <w:sz w:val="24"/>
          <w:szCs w:val="24"/>
        </w:rPr>
        <w:tab/>
        <w:t>об’єкти нерухомості, що перебувають у власності релігійних організацій, статути (положення) яких зареєстровано у встановленому законом порядку, та використовуються виключно для забезпечення їхньої статутної діяльності, включаючи ті, в яких здійснюють діяльність засновані такими релігійними організаціями добродійні заклади (притулки, інтернати, лікарні тощо), крім об’єктів нерухомості, в яких здійснюється виробнича та/або господарська діяльність;</w:t>
      </w: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w:t>
      </w:r>
      <w:r w:rsidRPr="006336FA">
        <w:rPr>
          <w:rFonts w:ascii="Times New Roman" w:hAnsi="Times New Roman"/>
          <w:noProof/>
          <w:sz w:val="24"/>
          <w:szCs w:val="24"/>
        </w:rPr>
        <w:tab/>
        <w:t>будівлі дошкільних та загальноосвітніх навчальних закладів незалежно від форми власності та джерел фінансування, що використовуються для надання освітніх послуг;</w:t>
      </w: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w:t>
      </w:r>
      <w:r w:rsidRPr="006336FA">
        <w:rPr>
          <w:rFonts w:ascii="Times New Roman" w:hAnsi="Times New Roman"/>
          <w:noProof/>
          <w:sz w:val="24"/>
          <w:szCs w:val="24"/>
        </w:rPr>
        <w:tab/>
        <w:t>об’єкти нежитлової нерухомості державних та комунальних дитячих санаторно- курортних закладів та закладів оздоровлення та відпочинку дітей, а також дитячих санаторно- курортних закладів та закладів оздоровлення і відпочинку дітей, які знаходяться на балансі підприємств, установ та організацій, які є неприбутковими і внесені контролюючим органом до Реєстру неприбуткових установ та організацій. У разі виключення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w:t>
      </w:r>
      <w:r w:rsidRPr="006336FA">
        <w:rPr>
          <w:rFonts w:ascii="Times New Roman" w:hAnsi="Times New Roman"/>
          <w:noProof/>
          <w:sz w:val="24"/>
          <w:szCs w:val="24"/>
        </w:rPr>
        <w:tab/>
        <w:t>об’єкти нежитлової нерухомості державних та комунальних центрів олімпійської підготовки, шкіл вищої спортивної майстерності, центрів фізичного здоров’я населення, центрів з розвитку фізичної культури і спорту інвалідів, дитячо-юнацьких спортивних шкіл, а також центрів олімпійської підготовки, шкіл вищої спортивної майстерності, дитячо-юнацьких спортивних шкіл і спортивних споруд всеукраїнських фізкультурно-спортивних товариств, їх місцевих осередків та відокремлених підрозділів, що є неприбутковими та включені до Реєстру неприбуткових установ та організацій. У разі виключення таких установ та організацій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w:t>
      </w: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починаючи з місяця, наступного за місяцем, в якому відбулося виключення з Реєстру неприбуткових установ та організацій;</w:t>
      </w: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w:t>
      </w:r>
      <w:r w:rsidRPr="006336FA">
        <w:rPr>
          <w:rFonts w:ascii="Times New Roman" w:hAnsi="Times New Roman"/>
          <w:noProof/>
          <w:sz w:val="24"/>
          <w:szCs w:val="24"/>
        </w:rPr>
        <w:tab/>
        <w:t>об’єкти нежитлової нерухомості баз олімпійської та паралімпійської підготовки (перелік таких баз затверджується Кабінетом Міністрів України);</w:t>
      </w: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 xml:space="preserve"> </w:t>
      </w:r>
    </w:p>
    <w:p w:rsidR="00373719" w:rsidRDefault="00373719" w:rsidP="006336FA">
      <w:pPr>
        <w:rPr>
          <w:rFonts w:ascii="Times New Roman" w:hAnsi="Times New Roman"/>
          <w:noProof/>
          <w:sz w:val="24"/>
          <w:szCs w:val="24"/>
        </w:rPr>
      </w:pPr>
      <w:r w:rsidRPr="006336FA">
        <w:rPr>
          <w:rFonts w:ascii="Times New Roman" w:hAnsi="Times New Roman"/>
          <w:noProof/>
          <w:sz w:val="24"/>
          <w:szCs w:val="24"/>
        </w:rPr>
        <w:t>–</w:t>
      </w:r>
      <w:r w:rsidRPr="006336FA">
        <w:rPr>
          <w:rFonts w:ascii="Times New Roman" w:hAnsi="Times New Roman"/>
          <w:noProof/>
          <w:sz w:val="24"/>
          <w:szCs w:val="24"/>
        </w:rPr>
        <w:tab/>
        <w:t>об’єкти житлової нерухомості, які належать багатодітним або прийомним сім’ям, у яких виховується п’ять та більше дітей.</w:t>
      </w:r>
    </w:p>
    <w:p w:rsidR="00804F81" w:rsidRDefault="00804F81" w:rsidP="006336FA">
      <w:pPr>
        <w:rPr>
          <w:rFonts w:ascii="Times New Roman" w:hAnsi="Times New Roman"/>
          <w:noProof/>
          <w:sz w:val="24"/>
          <w:szCs w:val="24"/>
        </w:rPr>
      </w:pPr>
    </w:p>
    <w:p w:rsidR="00804F81" w:rsidRPr="006336FA" w:rsidRDefault="00804F81" w:rsidP="006336FA">
      <w:pPr>
        <w:rPr>
          <w:rFonts w:ascii="Times New Roman" w:hAnsi="Times New Roman"/>
          <w:noProof/>
          <w:sz w:val="24"/>
          <w:szCs w:val="24"/>
        </w:rPr>
      </w:pPr>
      <w:r w:rsidRPr="006336FA">
        <w:rPr>
          <w:rFonts w:ascii="Times New Roman" w:hAnsi="Times New Roman"/>
          <w:noProof/>
          <w:sz w:val="24"/>
          <w:szCs w:val="24"/>
        </w:rPr>
        <w:t>*</w:t>
      </w:r>
      <w:r w:rsidRPr="006336FA">
        <w:rPr>
          <w:rFonts w:ascii="Times New Roman" w:hAnsi="Times New Roman"/>
          <w:noProof/>
          <w:sz w:val="24"/>
          <w:szCs w:val="24"/>
        </w:rPr>
        <w:tab/>
        <w:t>Даний перелік наведено у відповідності до пп. 266.2.2 Податкового кодексу.</w:t>
      </w:r>
    </w:p>
    <w:p w:rsidR="00373719" w:rsidRPr="006336FA" w:rsidRDefault="00373719" w:rsidP="006336FA">
      <w:pPr>
        <w:rPr>
          <w:rFonts w:ascii="Times New Roman" w:hAnsi="Times New Roman"/>
          <w:noProof/>
          <w:sz w:val="24"/>
          <w:szCs w:val="24"/>
        </w:rPr>
      </w:pPr>
    </w:p>
    <w:p w:rsidR="00373719" w:rsidRPr="006336FA" w:rsidRDefault="00373719" w:rsidP="00EA0762">
      <w:pPr>
        <w:jc w:val="center"/>
        <w:rPr>
          <w:rFonts w:ascii="Times New Roman" w:hAnsi="Times New Roman"/>
          <w:noProof/>
          <w:sz w:val="24"/>
          <w:szCs w:val="24"/>
        </w:rPr>
      </w:pPr>
      <w:r w:rsidRPr="006336FA">
        <w:rPr>
          <w:rFonts w:ascii="Times New Roman" w:hAnsi="Times New Roman"/>
          <w:noProof/>
          <w:sz w:val="24"/>
          <w:szCs w:val="24"/>
        </w:rPr>
        <w:t>4.</w:t>
      </w:r>
      <w:r w:rsidRPr="006336FA">
        <w:rPr>
          <w:rFonts w:ascii="Times New Roman" w:hAnsi="Times New Roman"/>
          <w:noProof/>
          <w:sz w:val="24"/>
          <w:szCs w:val="24"/>
        </w:rPr>
        <w:tab/>
        <w:t>База оподаткування</w:t>
      </w:r>
    </w:p>
    <w:p w:rsidR="00373719" w:rsidRPr="006336FA" w:rsidRDefault="00373719" w:rsidP="006336FA">
      <w:pPr>
        <w:rPr>
          <w:rFonts w:ascii="Times New Roman" w:hAnsi="Times New Roman"/>
          <w:noProof/>
          <w:sz w:val="24"/>
          <w:szCs w:val="24"/>
        </w:rPr>
      </w:pP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4.1.</w:t>
      </w:r>
      <w:r w:rsidRPr="006336FA">
        <w:rPr>
          <w:rFonts w:ascii="Times New Roman" w:hAnsi="Times New Roman"/>
          <w:noProof/>
          <w:sz w:val="24"/>
          <w:szCs w:val="24"/>
        </w:rPr>
        <w:tab/>
        <w:t>Базою оподаткування є загальна площа об’єкта житлової та нежитлової нерухомості, в тому числі його часток.</w:t>
      </w:r>
    </w:p>
    <w:p w:rsidR="00373719" w:rsidRPr="006336FA" w:rsidRDefault="00373719" w:rsidP="006336FA">
      <w:pPr>
        <w:rPr>
          <w:rFonts w:ascii="Times New Roman" w:hAnsi="Times New Roman"/>
          <w:noProof/>
          <w:sz w:val="24"/>
          <w:szCs w:val="24"/>
        </w:rPr>
      </w:pP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4.2.</w:t>
      </w:r>
      <w:r w:rsidRPr="006336FA">
        <w:rPr>
          <w:rFonts w:ascii="Times New Roman" w:hAnsi="Times New Roman"/>
          <w:noProof/>
          <w:sz w:val="24"/>
          <w:szCs w:val="24"/>
        </w:rPr>
        <w:tab/>
        <w:t>База оподаткування об’єктів житлової та нежитлової нерухомості, в тому числі їх часток, які перебувають у власності фізичних осіб, обчислюється контролюючим органом на підставі даних Державного реєстру речових прав на нерухоме майно, що безоплатно надаються органами державної реєстрації прав на нерухоме майно та/або на підставі оригіналів відповідних документів платника податків, зокрема документів на право власності.</w:t>
      </w:r>
    </w:p>
    <w:p w:rsidR="00373719" w:rsidRPr="006336FA" w:rsidRDefault="00373719" w:rsidP="006336FA">
      <w:pPr>
        <w:rPr>
          <w:rFonts w:ascii="Times New Roman" w:hAnsi="Times New Roman"/>
          <w:noProof/>
          <w:sz w:val="24"/>
          <w:szCs w:val="24"/>
        </w:rPr>
      </w:pP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4.3.</w:t>
      </w:r>
      <w:r w:rsidRPr="006336FA">
        <w:rPr>
          <w:rFonts w:ascii="Times New Roman" w:hAnsi="Times New Roman"/>
          <w:noProof/>
          <w:sz w:val="24"/>
          <w:szCs w:val="24"/>
        </w:rPr>
        <w:tab/>
        <w:t>База оподаткування об’єктів житлової та нежитлової нерухомості, в тому числі їх часток, що перебувають у власності юридичних осіб, обчислюється такими особами самостійно виходячи із загальної площі кожного окремого об’єкта оподаткування на підставі документів, що підтверджують право власності на такий об’єкт.</w:t>
      </w:r>
    </w:p>
    <w:p w:rsidR="00373719" w:rsidRPr="006336FA" w:rsidRDefault="00373719" w:rsidP="006336FA">
      <w:pPr>
        <w:rPr>
          <w:rFonts w:ascii="Times New Roman" w:hAnsi="Times New Roman"/>
          <w:noProof/>
          <w:sz w:val="24"/>
          <w:szCs w:val="24"/>
        </w:rPr>
      </w:pPr>
    </w:p>
    <w:p w:rsidR="00373719" w:rsidRPr="006336FA" w:rsidRDefault="00373719" w:rsidP="00EA0762">
      <w:pPr>
        <w:jc w:val="center"/>
        <w:rPr>
          <w:rFonts w:ascii="Times New Roman" w:hAnsi="Times New Roman"/>
          <w:noProof/>
          <w:sz w:val="24"/>
          <w:szCs w:val="24"/>
        </w:rPr>
      </w:pPr>
      <w:r w:rsidRPr="006336FA">
        <w:rPr>
          <w:rFonts w:ascii="Times New Roman" w:hAnsi="Times New Roman"/>
          <w:noProof/>
          <w:sz w:val="24"/>
          <w:szCs w:val="24"/>
        </w:rPr>
        <w:t>5.</w:t>
      </w:r>
      <w:r w:rsidRPr="006336FA">
        <w:rPr>
          <w:rFonts w:ascii="Times New Roman" w:hAnsi="Times New Roman"/>
          <w:noProof/>
          <w:sz w:val="24"/>
          <w:szCs w:val="24"/>
        </w:rPr>
        <w:tab/>
        <w:t>Пільги із сплати податку</w:t>
      </w:r>
    </w:p>
    <w:p w:rsidR="00373719" w:rsidRPr="006336FA" w:rsidRDefault="00373719" w:rsidP="006336FA">
      <w:pPr>
        <w:rPr>
          <w:rFonts w:ascii="Times New Roman" w:hAnsi="Times New Roman"/>
          <w:noProof/>
          <w:sz w:val="24"/>
          <w:szCs w:val="24"/>
        </w:rPr>
      </w:pP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5.1.</w:t>
      </w:r>
      <w:r w:rsidRPr="006336FA">
        <w:rPr>
          <w:rFonts w:ascii="Times New Roman" w:hAnsi="Times New Roman"/>
          <w:noProof/>
          <w:sz w:val="24"/>
          <w:szCs w:val="24"/>
        </w:rPr>
        <w:tab/>
        <w:t>База оподаткування об’єкта/об’єктів житлової нерухомості, в тому числі їх часток, що перебувають у власності фізичної особи - платника податку, зменшується:</w:t>
      </w: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а) для квартири/квартир незалежно від їх кількості – на 60 кв. метрів;</w:t>
      </w: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б) для житлового будинку/будинків незалежно від їх кількості – на 120 кв. метрів;</w:t>
      </w: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в) для різних типів об’єктів житлової нерухомості, в тому числі їх часток (у разі одночасного перебування у власності платника податку квартири/квартир та житлового будинку/будинків, у тому числі їх часток), – на 180 кв. метрів.</w:t>
      </w: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Таке зменшення надається один раз за кожний базовий податковий (звітний) період (рік).</w:t>
      </w:r>
    </w:p>
    <w:p w:rsidR="00373719" w:rsidRPr="006336FA" w:rsidRDefault="00373719" w:rsidP="006336FA">
      <w:pPr>
        <w:rPr>
          <w:rFonts w:ascii="Times New Roman" w:hAnsi="Times New Roman"/>
          <w:noProof/>
          <w:sz w:val="24"/>
          <w:szCs w:val="24"/>
        </w:rPr>
      </w:pP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5.2.</w:t>
      </w:r>
      <w:r w:rsidRPr="006336FA">
        <w:rPr>
          <w:rFonts w:ascii="Times New Roman" w:hAnsi="Times New Roman"/>
          <w:noProof/>
          <w:sz w:val="24"/>
          <w:szCs w:val="24"/>
        </w:rPr>
        <w:tab/>
        <w:t>Уст</w:t>
      </w:r>
      <w:r w:rsidR="0036579D">
        <w:rPr>
          <w:rFonts w:ascii="Times New Roman" w:hAnsi="Times New Roman"/>
          <w:noProof/>
          <w:sz w:val="24"/>
          <w:szCs w:val="24"/>
        </w:rPr>
        <w:t>ановити, що Межиріцька сільська</w:t>
      </w:r>
      <w:r w:rsidRPr="006336FA">
        <w:rPr>
          <w:rFonts w:ascii="Times New Roman" w:hAnsi="Times New Roman"/>
          <w:noProof/>
          <w:sz w:val="24"/>
          <w:szCs w:val="24"/>
        </w:rPr>
        <w:t xml:space="preserve"> рада встановлює пільги з податку, що сплачується на території ради, з об’єктів житлової та/або нежитлової нерухомості, що перебувають у власності фізичних або юридичних осіб, громадських об’єднань, благодійних організацій, релігійних організацій України, статути (положення) яких зареєстровані у встановленому законом порядку, та використовуються для забезпечення діяльності, передбаченої такими статутами (положеннями).</w:t>
      </w: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 xml:space="preserve">Пільги з податку, </w:t>
      </w:r>
      <w:r w:rsidR="009D1B5F">
        <w:rPr>
          <w:rFonts w:ascii="Times New Roman" w:hAnsi="Times New Roman"/>
          <w:noProof/>
          <w:sz w:val="24"/>
          <w:szCs w:val="24"/>
        </w:rPr>
        <w:t>що сплачується на території громади</w:t>
      </w:r>
      <w:r w:rsidRPr="006336FA">
        <w:rPr>
          <w:rFonts w:ascii="Times New Roman" w:hAnsi="Times New Roman"/>
          <w:noProof/>
          <w:sz w:val="24"/>
          <w:szCs w:val="24"/>
        </w:rPr>
        <w:t xml:space="preserve"> з об’єктів житлової та нежитлової нерухомості, для фізичних осіб визначаються виходячи з їх майнового стану та рівня доходів.</w:t>
      </w: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 xml:space="preserve">Пільги з податку, </w:t>
      </w:r>
      <w:r w:rsidR="009D1B5F">
        <w:rPr>
          <w:rFonts w:ascii="Times New Roman" w:hAnsi="Times New Roman"/>
          <w:noProof/>
          <w:sz w:val="24"/>
          <w:szCs w:val="24"/>
        </w:rPr>
        <w:t>що сплачується на території громади</w:t>
      </w:r>
      <w:r w:rsidRPr="006336FA">
        <w:rPr>
          <w:rFonts w:ascii="Times New Roman" w:hAnsi="Times New Roman"/>
          <w:noProof/>
          <w:sz w:val="24"/>
          <w:szCs w:val="24"/>
        </w:rPr>
        <w:t xml:space="preserve"> з об’єктів нежитлової нерухомості, встановлюються залежно від майна, яке є об’єктом оподаткування.</w:t>
      </w:r>
    </w:p>
    <w:p w:rsidR="00373719" w:rsidRPr="006336FA" w:rsidRDefault="00373719" w:rsidP="006336FA">
      <w:pPr>
        <w:rPr>
          <w:rFonts w:ascii="Times New Roman" w:hAnsi="Times New Roman"/>
          <w:noProof/>
          <w:sz w:val="24"/>
          <w:szCs w:val="24"/>
        </w:rPr>
      </w:pP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5.3.</w:t>
      </w:r>
      <w:r w:rsidRPr="006336FA">
        <w:rPr>
          <w:rFonts w:ascii="Times New Roman" w:hAnsi="Times New Roman"/>
          <w:noProof/>
          <w:sz w:val="24"/>
          <w:szCs w:val="24"/>
        </w:rPr>
        <w:tab/>
        <w:t>Пільги з податку, передбачені підпунктами 5.1. та 5.2. цього пункту, для фізичних осіб не застосовуються до:</w:t>
      </w: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w:t>
      </w:r>
      <w:r w:rsidRPr="006336FA">
        <w:rPr>
          <w:rFonts w:ascii="Times New Roman" w:hAnsi="Times New Roman"/>
          <w:noProof/>
          <w:sz w:val="24"/>
          <w:szCs w:val="24"/>
        </w:rPr>
        <w:tab/>
        <w:t>об’єкта/об’єктів оподаткування, якщо площа такого/таких об’єкта/об’єктів перевищує п’ятикратний розмір неоподатковуваної площі, встановленої підпунктом 5.1. цього пункту;</w:t>
      </w: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w:t>
      </w:r>
      <w:r w:rsidRPr="006336FA">
        <w:rPr>
          <w:rFonts w:ascii="Times New Roman" w:hAnsi="Times New Roman"/>
          <w:noProof/>
          <w:sz w:val="24"/>
          <w:szCs w:val="24"/>
        </w:rPr>
        <w:tab/>
        <w:t>об’єкта/об’єктів оподаткування, що використовуються їх власниками з метою одержання доходів (здаються в оренду, лізинг, позичку, використовуються у підприємницькій діяльності).</w:t>
      </w:r>
    </w:p>
    <w:p w:rsidR="00373719" w:rsidRPr="006336FA" w:rsidRDefault="00373719" w:rsidP="006336FA">
      <w:pPr>
        <w:rPr>
          <w:rFonts w:ascii="Times New Roman" w:hAnsi="Times New Roman"/>
          <w:noProof/>
          <w:sz w:val="24"/>
          <w:szCs w:val="24"/>
        </w:rPr>
      </w:pPr>
    </w:p>
    <w:p w:rsidR="00373719" w:rsidRPr="006336FA" w:rsidRDefault="00373719" w:rsidP="00EA0762">
      <w:pPr>
        <w:jc w:val="center"/>
        <w:rPr>
          <w:rFonts w:ascii="Times New Roman" w:hAnsi="Times New Roman"/>
          <w:noProof/>
          <w:sz w:val="24"/>
          <w:szCs w:val="24"/>
        </w:rPr>
      </w:pPr>
      <w:r w:rsidRPr="006336FA">
        <w:rPr>
          <w:rFonts w:ascii="Times New Roman" w:hAnsi="Times New Roman"/>
          <w:noProof/>
          <w:sz w:val="24"/>
          <w:szCs w:val="24"/>
        </w:rPr>
        <w:t>6.</w:t>
      </w:r>
      <w:r w:rsidRPr="006336FA">
        <w:rPr>
          <w:rFonts w:ascii="Times New Roman" w:hAnsi="Times New Roman"/>
          <w:noProof/>
          <w:sz w:val="24"/>
          <w:szCs w:val="24"/>
        </w:rPr>
        <w:tab/>
        <w:t>Ставки податку та податковий період</w:t>
      </w:r>
    </w:p>
    <w:p w:rsidR="00373719" w:rsidRPr="006336FA" w:rsidRDefault="00373719" w:rsidP="006336FA">
      <w:pPr>
        <w:rPr>
          <w:rFonts w:ascii="Times New Roman" w:hAnsi="Times New Roman"/>
          <w:noProof/>
          <w:sz w:val="24"/>
          <w:szCs w:val="24"/>
        </w:rPr>
      </w:pP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6.1.</w:t>
      </w:r>
      <w:r w:rsidRPr="006336FA">
        <w:rPr>
          <w:rFonts w:ascii="Times New Roman" w:hAnsi="Times New Roman"/>
          <w:noProof/>
          <w:sz w:val="24"/>
          <w:szCs w:val="24"/>
        </w:rPr>
        <w:tab/>
        <w:t>Ставки податку для об’єктів житлової та/або нежитлової нерухомості, що перебувають у власності фізичних та юридичних осіб на терит</w:t>
      </w:r>
      <w:r w:rsidR="00765819">
        <w:rPr>
          <w:rFonts w:ascii="Times New Roman" w:hAnsi="Times New Roman"/>
          <w:noProof/>
          <w:sz w:val="24"/>
          <w:szCs w:val="24"/>
        </w:rPr>
        <w:t>орії Межиріцької сільської територіальної громади</w:t>
      </w:r>
      <w:r w:rsidRPr="006336FA">
        <w:rPr>
          <w:rFonts w:ascii="Times New Roman" w:hAnsi="Times New Roman"/>
          <w:noProof/>
          <w:sz w:val="24"/>
          <w:szCs w:val="24"/>
        </w:rPr>
        <w:t>, встановлюються рішення</w:t>
      </w:r>
      <w:r w:rsidR="00765819">
        <w:rPr>
          <w:rFonts w:ascii="Times New Roman" w:hAnsi="Times New Roman"/>
          <w:noProof/>
          <w:sz w:val="24"/>
          <w:szCs w:val="24"/>
        </w:rPr>
        <w:t>м сільської</w:t>
      </w:r>
      <w:r w:rsidRPr="006336FA">
        <w:rPr>
          <w:rFonts w:ascii="Times New Roman" w:hAnsi="Times New Roman"/>
          <w:noProof/>
          <w:sz w:val="24"/>
          <w:szCs w:val="24"/>
        </w:rPr>
        <w:t xml:space="preserve"> ради залежно від місця розташування (зональності) та типів таких об’єктів за нерухомості у розмірі, що не перевищує 1,5 відсотка розміру мінімальної заробітної плати, встановленої законом на 1 січня звітного (податкового) року, за 1 квадратний метр бази оподаткування.</w:t>
      </w:r>
    </w:p>
    <w:p w:rsidR="00373719" w:rsidRPr="006336FA" w:rsidRDefault="00373719" w:rsidP="006336FA">
      <w:pPr>
        <w:rPr>
          <w:rFonts w:ascii="Times New Roman" w:hAnsi="Times New Roman"/>
          <w:noProof/>
          <w:sz w:val="24"/>
          <w:szCs w:val="24"/>
        </w:rPr>
      </w:pP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6.2.</w:t>
      </w:r>
      <w:r w:rsidRPr="006336FA">
        <w:rPr>
          <w:rFonts w:ascii="Times New Roman" w:hAnsi="Times New Roman"/>
          <w:noProof/>
          <w:sz w:val="24"/>
          <w:szCs w:val="24"/>
        </w:rPr>
        <w:tab/>
        <w:t>Встановити ставки для об’єктів житлової та/або нежитлової нерухомості, що перебувають у власності фізичних та юридичних осіб, залежно від місця розташування (зональності) та типів таких об’єктів</w:t>
      </w:r>
      <w:r w:rsidR="002C2A55">
        <w:rPr>
          <w:rFonts w:ascii="Times New Roman" w:hAnsi="Times New Roman"/>
          <w:noProof/>
          <w:sz w:val="24"/>
          <w:szCs w:val="24"/>
        </w:rPr>
        <w:t xml:space="preserve"> нерухомості згідно з додатком 2  до цього рішення</w:t>
      </w:r>
      <w:r w:rsidRPr="006336FA">
        <w:rPr>
          <w:rFonts w:ascii="Times New Roman" w:hAnsi="Times New Roman"/>
          <w:noProof/>
          <w:sz w:val="24"/>
          <w:szCs w:val="24"/>
        </w:rPr>
        <w:t>.</w:t>
      </w:r>
    </w:p>
    <w:p w:rsidR="00373719" w:rsidRPr="006336FA" w:rsidRDefault="00373719" w:rsidP="006336FA">
      <w:pPr>
        <w:rPr>
          <w:rFonts w:ascii="Times New Roman" w:hAnsi="Times New Roman"/>
          <w:noProof/>
          <w:sz w:val="24"/>
          <w:szCs w:val="24"/>
        </w:rPr>
      </w:pP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6.3.</w:t>
      </w:r>
      <w:r w:rsidRPr="006336FA">
        <w:rPr>
          <w:rFonts w:ascii="Times New Roman" w:hAnsi="Times New Roman"/>
          <w:noProof/>
          <w:sz w:val="24"/>
          <w:szCs w:val="24"/>
        </w:rPr>
        <w:tab/>
        <w:t>Базовий податковий (звітний) період дорівнює календарному року.</w:t>
      </w:r>
    </w:p>
    <w:p w:rsidR="00373719" w:rsidRPr="006336FA" w:rsidRDefault="00373719" w:rsidP="006336FA">
      <w:pPr>
        <w:rPr>
          <w:rFonts w:ascii="Times New Roman" w:hAnsi="Times New Roman"/>
          <w:noProof/>
          <w:sz w:val="24"/>
          <w:szCs w:val="24"/>
        </w:rPr>
      </w:pPr>
    </w:p>
    <w:p w:rsidR="00373719" w:rsidRPr="006336FA" w:rsidRDefault="00373719" w:rsidP="00EA0762">
      <w:pPr>
        <w:jc w:val="center"/>
        <w:rPr>
          <w:rFonts w:ascii="Times New Roman" w:hAnsi="Times New Roman"/>
          <w:noProof/>
          <w:sz w:val="24"/>
          <w:szCs w:val="24"/>
        </w:rPr>
      </w:pPr>
      <w:r w:rsidRPr="006336FA">
        <w:rPr>
          <w:rFonts w:ascii="Times New Roman" w:hAnsi="Times New Roman"/>
          <w:noProof/>
          <w:sz w:val="24"/>
          <w:szCs w:val="24"/>
        </w:rPr>
        <w:t>7.</w:t>
      </w:r>
      <w:r w:rsidRPr="006336FA">
        <w:rPr>
          <w:rFonts w:ascii="Times New Roman" w:hAnsi="Times New Roman"/>
          <w:noProof/>
          <w:sz w:val="24"/>
          <w:szCs w:val="24"/>
        </w:rPr>
        <w:tab/>
        <w:t>Порядок обчислення суми податку та строки подання звітності</w:t>
      </w:r>
    </w:p>
    <w:p w:rsidR="00373719" w:rsidRPr="006336FA" w:rsidRDefault="00373719" w:rsidP="006336FA">
      <w:pPr>
        <w:rPr>
          <w:rFonts w:ascii="Times New Roman" w:hAnsi="Times New Roman"/>
          <w:noProof/>
          <w:sz w:val="24"/>
          <w:szCs w:val="24"/>
        </w:rPr>
      </w:pP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Встановити, що обчислення сум податку здійснюється відповідно до вимог пунктів 266.7 та 266.8 статті 266 Податкового кодексу України у наступному порядку:</w:t>
      </w:r>
    </w:p>
    <w:p w:rsidR="00373719" w:rsidRPr="006336FA" w:rsidRDefault="00373719" w:rsidP="006336FA">
      <w:pPr>
        <w:rPr>
          <w:rFonts w:ascii="Times New Roman" w:hAnsi="Times New Roman"/>
          <w:noProof/>
          <w:sz w:val="24"/>
          <w:szCs w:val="24"/>
        </w:rPr>
      </w:pP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7.1.</w:t>
      </w:r>
      <w:r w:rsidRPr="006336FA">
        <w:rPr>
          <w:rFonts w:ascii="Times New Roman" w:hAnsi="Times New Roman"/>
          <w:noProof/>
          <w:sz w:val="24"/>
          <w:szCs w:val="24"/>
        </w:rPr>
        <w:tab/>
        <w:t>Обчислення суми податку з об’єкта/об’єктів житлової нерухомості, які перебувають у власності фізичних осіб, здійснюється контролюючим органом за місцем податкової адреси</w:t>
      </w: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(місцем реєстрації) власника такої нерухомості у такому порядку:</w:t>
      </w: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а) за наявності у власності платника податку одного об’єкта житлової нерухомості, в тому числі його частки, податок обчислюється, виходячи з бази оподаткування, зменшеної відповідно до підпунктів "а" або "б" підпункту 5.1 пункту 5 цього Положення, та відповідної ставки податку, встановленої підпунктом 6.2. пункту 6 цього Положення;</w:t>
      </w: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б) за наявності у власності платника податку більше одного об’єкта житлової нерухомості одного типу, в тому числі їх часток, податок обчислюється виходячи із сумарної загальної площі таких об’єктів, зменшеної відповідно до підпунктів "а" або "б" підпункту 5.1 пункту 5 цього Положення, та відповідної ставки податку, встановленої підпунктом 6.2. пункту 6 цього Положення;</w:t>
      </w: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в) за наявності у власності платника податку об’єктів житлової нерухомості різних видів, у тому числі їх часток, податок обчислюється виходячи із сумарної загальної площі таких об’єктів, зменшеної відповідно до підпункту "в" підпункту 5.1 пункту 5 цього Положення, та відповідної ставки податку, встановленої підпунктом 6.2. пункту 6 цього Положення;</w:t>
      </w: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г) сума податку, обчислена з урахуванням підпунктів "б" і "в" цього пункту, розподіляється контролюючим органом пропорційно до питомої ваги загальної площі кожного з об’єктів житлової нерухомості;</w:t>
      </w: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ґ) за наявності у власності платника податку об’єкта (об’єктів) житлової нерухомості, у тому числі його частки, що перебуває у власності фізичної чи юридичної особи-платника податку, загальна площа якого перевищує 300 кв. метрів (для квартири) та/або 500 кв. метрів (для будинку), сума податку, розрахована відповідно до підпунктів "а"-"г" цього пункту, збільшується на 25 тис. гривень на рік за кожен такий об’єкт житлової нерухомості (його частку).</w:t>
      </w: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Обчислення суми податку з об’єкта/об’єктів нежитлової нерухомості, які перебувають у власності фізичних осіб, здійснюється контролюючим органом за місцем податкової адреси</w:t>
      </w: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(місцем реєстрації) власника такої нерухомості виходячи із заг</w:t>
      </w:r>
      <w:r w:rsidR="00AC4AA0">
        <w:rPr>
          <w:rFonts w:ascii="Times New Roman" w:hAnsi="Times New Roman"/>
          <w:noProof/>
          <w:sz w:val="24"/>
          <w:szCs w:val="24"/>
        </w:rPr>
        <w:t xml:space="preserve">альної площі кожного з об’єктів </w:t>
      </w:r>
      <w:r w:rsidRPr="006336FA">
        <w:rPr>
          <w:rFonts w:ascii="Times New Roman" w:hAnsi="Times New Roman"/>
          <w:noProof/>
          <w:sz w:val="24"/>
          <w:szCs w:val="24"/>
        </w:rPr>
        <w:t>нежитлової нерухомості та відповідної ставки податку.</w:t>
      </w:r>
    </w:p>
    <w:p w:rsidR="00373719" w:rsidRPr="006336FA" w:rsidRDefault="00373719" w:rsidP="006336FA">
      <w:pPr>
        <w:rPr>
          <w:rFonts w:ascii="Times New Roman" w:hAnsi="Times New Roman"/>
          <w:noProof/>
          <w:sz w:val="24"/>
          <w:szCs w:val="24"/>
        </w:rPr>
      </w:pP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7.2.</w:t>
      </w:r>
      <w:r w:rsidRPr="006336FA">
        <w:rPr>
          <w:rFonts w:ascii="Times New Roman" w:hAnsi="Times New Roman"/>
          <w:noProof/>
          <w:sz w:val="24"/>
          <w:szCs w:val="24"/>
        </w:rPr>
        <w:tab/>
        <w:t>Податкове/податкові повідомлення-рішення про сплату суми/сум податку, обчисленого згідно з підпунктом 7.1 цього Положення та відповідні платіжні реквізити для зарахування податку, надсилаються (вручаються) платнику податку контролюючим органом за місцем його податкової адреси (місцем реєстрації) до 1 липня року, що настає за базовим податковим (звітним) періодом (роком).</w:t>
      </w: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Щодо новоствореного (нововведеного) об’єкта житлової та/або нежитлової нерухомості податок сплачується фізичною особою-платником починаючи з місяця, в якому виникло право власності на такий об’єкт.</w:t>
      </w: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Контролюючі органи за місцем проживання (реєстрації) платників податку в десятиденний строк інформують відповідні контролюючі органи за місцезнаходженням об’єктів житлової та/або нежитлової нерухомості про надіслані (вручені) платнику податку податкові повідомлення-рішення про сплату податку у порядку, встановленому центральним органом виконавчої влади, що забезпечує формування та реалізує державну фінансову політику.</w:t>
      </w: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Нарахування податку та надсилання (вручення) податкових повідомлень-рішень про сплату податку фізичним особам-нерезидентам здійснюють контролюючі органи за місцезнаходженням об’єктів житлової та/або нежитлової нерухомості, що перебувають у власності таких нерезидентів.</w:t>
      </w:r>
    </w:p>
    <w:p w:rsidR="00373719" w:rsidRPr="006336FA" w:rsidRDefault="00373719" w:rsidP="006336FA">
      <w:pPr>
        <w:rPr>
          <w:rFonts w:ascii="Times New Roman" w:hAnsi="Times New Roman"/>
          <w:noProof/>
          <w:sz w:val="24"/>
          <w:szCs w:val="24"/>
        </w:rPr>
      </w:pP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7.3.</w:t>
      </w:r>
      <w:r w:rsidRPr="006336FA">
        <w:rPr>
          <w:rFonts w:ascii="Times New Roman" w:hAnsi="Times New Roman"/>
          <w:noProof/>
          <w:sz w:val="24"/>
          <w:szCs w:val="24"/>
        </w:rPr>
        <w:tab/>
        <w:t>Платники податку мають право звернутися з письмовою заявою до контролюючого органу за місцем проживання (реєстрації) для проведення звірки даних щодо:</w:t>
      </w: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w:t>
      </w:r>
      <w:r w:rsidRPr="006336FA">
        <w:rPr>
          <w:rFonts w:ascii="Times New Roman" w:hAnsi="Times New Roman"/>
          <w:noProof/>
          <w:sz w:val="24"/>
          <w:szCs w:val="24"/>
        </w:rPr>
        <w:tab/>
        <w:t>об’єктів житлової та/або нежитлової нерухомості, в тому числі їх часток, що перебувають у власності платника податку;</w:t>
      </w: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w:t>
      </w:r>
      <w:r w:rsidRPr="006336FA">
        <w:rPr>
          <w:rFonts w:ascii="Times New Roman" w:hAnsi="Times New Roman"/>
          <w:noProof/>
          <w:sz w:val="24"/>
          <w:szCs w:val="24"/>
        </w:rPr>
        <w:tab/>
        <w:t>розміру загальної площі об’єктів житлової та/або нежитлової нерухомості, що перебувають у власності платника податку;</w:t>
      </w: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w:t>
      </w:r>
      <w:r w:rsidRPr="006336FA">
        <w:rPr>
          <w:rFonts w:ascii="Times New Roman" w:hAnsi="Times New Roman"/>
          <w:noProof/>
          <w:sz w:val="24"/>
          <w:szCs w:val="24"/>
        </w:rPr>
        <w:tab/>
        <w:t>права на користування пільгою із сплати податку;</w:t>
      </w: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w:t>
      </w:r>
      <w:r w:rsidRPr="006336FA">
        <w:rPr>
          <w:rFonts w:ascii="Times New Roman" w:hAnsi="Times New Roman"/>
          <w:noProof/>
          <w:sz w:val="24"/>
          <w:szCs w:val="24"/>
        </w:rPr>
        <w:tab/>
        <w:t>розміру ставки податку;</w:t>
      </w: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w:t>
      </w:r>
      <w:r w:rsidRPr="006336FA">
        <w:rPr>
          <w:rFonts w:ascii="Times New Roman" w:hAnsi="Times New Roman"/>
          <w:noProof/>
          <w:sz w:val="24"/>
          <w:szCs w:val="24"/>
        </w:rPr>
        <w:tab/>
        <w:t>нарахованої суми податку.</w:t>
      </w: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У разі виявлення розбіжностей між даними контролюючих органів та даними, підтвердженими платником податку на підставі оригіналів відповідних документів, зокрема документів на право власності, контролюючий орган за місцем проживання (реєстрації) платника податку проводить перерахунок суми податку і надсилає (вручає) йому нове податкове повідомлення-рішення. Попереднє податкове повідомлення-рішення вважається скасованим (відкликаним).</w:t>
      </w:r>
    </w:p>
    <w:p w:rsidR="00373719" w:rsidRPr="006336FA" w:rsidRDefault="00373719" w:rsidP="006336FA">
      <w:pPr>
        <w:rPr>
          <w:rFonts w:ascii="Times New Roman" w:hAnsi="Times New Roman"/>
          <w:noProof/>
          <w:sz w:val="24"/>
          <w:szCs w:val="24"/>
        </w:rPr>
      </w:pP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7.4.</w:t>
      </w:r>
      <w:r w:rsidRPr="006336FA">
        <w:rPr>
          <w:rFonts w:ascii="Times New Roman" w:hAnsi="Times New Roman"/>
          <w:noProof/>
          <w:sz w:val="24"/>
          <w:szCs w:val="24"/>
        </w:rPr>
        <w:tab/>
        <w:t>Органи державної реєстрації прав на нерухоме майно, а також органи, що здійснюють реєстрацію місця проживання фізичних осіб, зобов’язані щокварталу у 15-денний строк після закінчення податкового (звітного) кварталу подавати контролюючим органам відомості, необхідні для розрахунку та справляння податку фізичними та юридичними особами, за місцем розташування такого об’єкта нерухомого майна станом на перше число відповідного кварталу в порядку, визначеному Кабінетом Міністрів України.</w:t>
      </w:r>
    </w:p>
    <w:p w:rsidR="00373719" w:rsidRPr="006336FA" w:rsidRDefault="00373719" w:rsidP="006336FA">
      <w:pPr>
        <w:rPr>
          <w:rFonts w:ascii="Times New Roman" w:hAnsi="Times New Roman"/>
          <w:noProof/>
          <w:sz w:val="24"/>
          <w:szCs w:val="24"/>
        </w:rPr>
      </w:pP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7.5.</w:t>
      </w:r>
      <w:r w:rsidRPr="006336FA">
        <w:rPr>
          <w:rFonts w:ascii="Times New Roman" w:hAnsi="Times New Roman"/>
          <w:noProof/>
          <w:sz w:val="24"/>
          <w:szCs w:val="24"/>
        </w:rPr>
        <w:tab/>
        <w:t>Платники податку-юридичні особи самостійно обчислюють суму податку станом на 1 січня звітного року і до 20 лютого цього ж року подають контролюючому органу за місцезнаходженням об’єкта/об’єктів оподаткування декларацію за формою, встановленою у порядку, передбаченому статтею 46 Податкового кодексу України, з розбивкою річної суми рівними частками поквартально.</w:t>
      </w: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Щодо новоствореного (нововведеного) об’єкта житлової та/або нежитлової нерухомості декларація юридичною особою-платником подається протягом 30 календарних днів з дня виникнення права власності на такий об’єкт, а податок сплачується починаючи з місяця, в якому виникло право власності на такий об’єкт.</w:t>
      </w: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 xml:space="preserve"> </w:t>
      </w: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7.6.</w:t>
      </w:r>
      <w:r w:rsidRPr="006336FA">
        <w:rPr>
          <w:rFonts w:ascii="Times New Roman" w:hAnsi="Times New Roman"/>
          <w:noProof/>
          <w:sz w:val="24"/>
          <w:szCs w:val="24"/>
        </w:rPr>
        <w:tab/>
        <w:t>У разі переходу права власності на об’єкт оподаткування від одного власника до іншого протягом календарного року податок обчислюється для попереднього власника за період з 1 січня цього року до початку того місяця, в якому припинилося право власності на зазначений об’єкт оподаткування, а для нового власника – починаючи з місяця, в якому він набув право власності.</w:t>
      </w:r>
    </w:p>
    <w:p w:rsidR="00373719" w:rsidRDefault="00373719" w:rsidP="006336FA">
      <w:pPr>
        <w:rPr>
          <w:rFonts w:ascii="Times New Roman" w:hAnsi="Times New Roman"/>
          <w:noProof/>
          <w:sz w:val="24"/>
          <w:szCs w:val="24"/>
        </w:rPr>
      </w:pPr>
      <w:r w:rsidRPr="006336FA">
        <w:rPr>
          <w:rFonts w:ascii="Times New Roman" w:hAnsi="Times New Roman"/>
          <w:noProof/>
          <w:sz w:val="24"/>
          <w:szCs w:val="24"/>
        </w:rPr>
        <w:t>Контролюючий орган надсилає податкове повідомлення-рішення новому власнику після отримання інформації про перехід права власності.</w:t>
      </w:r>
    </w:p>
    <w:p w:rsidR="006873C9" w:rsidRDefault="006873C9" w:rsidP="006336FA">
      <w:pPr>
        <w:rPr>
          <w:rFonts w:ascii="Times New Roman" w:hAnsi="Times New Roman"/>
          <w:noProof/>
          <w:sz w:val="24"/>
          <w:szCs w:val="24"/>
        </w:rPr>
      </w:pPr>
    </w:p>
    <w:p w:rsidR="006873C9" w:rsidRDefault="006873C9" w:rsidP="006873C9">
      <w:pPr>
        <w:jc w:val="center"/>
        <w:rPr>
          <w:rFonts w:ascii="Times New Roman" w:hAnsi="Times New Roman"/>
          <w:noProof/>
          <w:sz w:val="24"/>
          <w:szCs w:val="24"/>
        </w:rPr>
      </w:pPr>
      <w:r>
        <w:rPr>
          <w:rFonts w:ascii="Times New Roman" w:hAnsi="Times New Roman"/>
          <w:noProof/>
          <w:sz w:val="24"/>
          <w:szCs w:val="24"/>
        </w:rPr>
        <w:t xml:space="preserve">8. </w:t>
      </w:r>
      <w:r w:rsidRPr="006873C9">
        <w:rPr>
          <w:rFonts w:ascii="Times New Roman" w:hAnsi="Times New Roman"/>
          <w:noProof/>
          <w:sz w:val="24"/>
          <w:szCs w:val="24"/>
        </w:rPr>
        <w:t>Порядок сплати податку</w:t>
      </w:r>
    </w:p>
    <w:p w:rsidR="006873C9" w:rsidRPr="006873C9" w:rsidRDefault="006873C9" w:rsidP="006873C9">
      <w:pPr>
        <w:jc w:val="center"/>
        <w:rPr>
          <w:rFonts w:ascii="Times New Roman" w:hAnsi="Times New Roman"/>
          <w:noProof/>
          <w:sz w:val="24"/>
          <w:szCs w:val="24"/>
        </w:rPr>
      </w:pPr>
    </w:p>
    <w:p w:rsidR="006873C9" w:rsidRPr="006873C9" w:rsidRDefault="006873C9" w:rsidP="006873C9">
      <w:pPr>
        <w:rPr>
          <w:rFonts w:ascii="Times New Roman" w:hAnsi="Times New Roman"/>
          <w:noProof/>
          <w:sz w:val="24"/>
          <w:szCs w:val="24"/>
        </w:rPr>
      </w:pPr>
      <w:r>
        <w:rPr>
          <w:rFonts w:ascii="Times New Roman" w:hAnsi="Times New Roman"/>
          <w:noProof/>
          <w:sz w:val="24"/>
          <w:szCs w:val="24"/>
        </w:rPr>
        <w:t xml:space="preserve">8.1. </w:t>
      </w:r>
      <w:r w:rsidRPr="006873C9">
        <w:rPr>
          <w:rFonts w:ascii="Times New Roman" w:hAnsi="Times New Roman"/>
          <w:noProof/>
          <w:sz w:val="24"/>
          <w:szCs w:val="24"/>
        </w:rPr>
        <w:t>Податок сплачується за місцем розташування об’єкта/об’єктів оподаткуван</w:t>
      </w:r>
      <w:r w:rsidR="00B94BFD">
        <w:rPr>
          <w:rFonts w:ascii="Times New Roman" w:hAnsi="Times New Roman"/>
          <w:noProof/>
          <w:sz w:val="24"/>
          <w:szCs w:val="24"/>
        </w:rPr>
        <w:t xml:space="preserve">ня і зараховується до </w:t>
      </w:r>
      <w:r w:rsidRPr="006873C9">
        <w:rPr>
          <w:rFonts w:ascii="Times New Roman" w:hAnsi="Times New Roman"/>
          <w:noProof/>
          <w:sz w:val="24"/>
          <w:szCs w:val="24"/>
        </w:rPr>
        <w:t>бюджету</w:t>
      </w:r>
      <w:r w:rsidR="00B94BFD">
        <w:rPr>
          <w:rFonts w:ascii="Times New Roman" w:hAnsi="Times New Roman"/>
          <w:noProof/>
          <w:sz w:val="24"/>
          <w:szCs w:val="24"/>
        </w:rPr>
        <w:t xml:space="preserve"> Межиріцької сільської територіальної громади</w:t>
      </w:r>
      <w:r w:rsidRPr="006873C9">
        <w:rPr>
          <w:rFonts w:ascii="Times New Roman" w:hAnsi="Times New Roman"/>
          <w:noProof/>
          <w:sz w:val="24"/>
          <w:szCs w:val="24"/>
        </w:rPr>
        <w:t xml:space="preserve"> згідно з положеннями</w:t>
      </w:r>
      <w:r w:rsidRPr="006873C9">
        <w:rPr>
          <w:rFonts w:ascii="Times New Roman" w:hAnsi="Times New Roman"/>
          <w:noProof/>
          <w:sz w:val="24"/>
          <w:szCs w:val="24"/>
          <w:lang w:val="ru-RU"/>
        </w:rPr>
        <w:t> </w:t>
      </w:r>
      <w:hyperlink r:id="rId7" w:tgtFrame="_blank" w:history="1">
        <w:r w:rsidRPr="006873C9">
          <w:rPr>
            <w:rStyle w:val="ab"/>
            <w:rFonts w:ascii="Times New Roman" w:hAnsi="Times New Roman"/>
            <w:noProof/>
            <w:sz w:val="24"/>
            <w:szCs w:val="24"/>
          </w:rPr>
          <w:t>Бюджетного кодексу України</w:t>
        </w:r>
      </w:hyperlink>
      <w:r w:rsidRPr="006873C9">
        <w:rPr>
          <w:rFonts w:ascii="Times New Roman" w:hAnsi="Times New Roman"/>
          <w:noProof/>
          <w:sz w:val="24"/>
          <w:szCs w:val="24"/>
        </w:rPr>
        <w:t>.</w:t>
      </w:r>
    </w:p>
    <w:p w:rsidR="00373719" w:rsidRPr="006336FA" w:rsidRDefault="00373719" w:rsidP="006336FA">
      <w:pPr>
        <w:rPr>
          <w:rFonts w:ascii="Times New Roman" w:hAnsi="Times New Roman"/>
          <w:noProof/>
          <w:sz w:val="24"/>
          <w:szCs w:val="24"/>
        </w:rPr>
      </w:pPr>
    </w:p>
    <w:p w:rsidR="00373719" w:rsidRPr="006336FA" w:rsidRDefault="00B94BFD" w:rsidP="00EA0762">
      <w:pPr>
        <w:jc w:val="center"/>
        <w:rPr>
          <w:rFonts w:ascii="Times New Roman" w:hAnsi="Times New Roman"/>
          <w:noProof/>
          <w:sz w:val="24"/>
          <w:szCs w:val="24"/>
        </w:rPr>
      </w:pPr>
      <w:r>
        <w:rPr>
          <w:rFonts w:ascii="Times New Roman" w:hAnsi="Times New Roman"/>
          <w:noProof/>
          <w:sz w:val="24"/>
          <w:szCs w:val="24"/>
        </w:rPr>
        <w:t>9</w:t>
      </w:r>
      <w:r w:rsidR="00373719" w:rsidRPr="006336FA">
        <w:rPr>
          <w:rFonts w:ascii="Times New Roman" w:hAnsi="Times New Roman"/>
          <w:noProof/>
          <w:sz w:val="24"/>
          <w:szCs w:val="24"/>
        </w:rPr>
        <w:t>.</w:t>
      </w:r>
      <w:r w:rsidR="00373719" w:rsidRPr="006336FA">
        <w:rPr>
          <w:rFonts w:ascii="Times New Roman" w:hAnsi="Times New Roman"/>
          <w:noProof/>
          <w:sz w:val="24"/>
          <w:szCs w:val="24"/>
        </w:rPr>
        <w:tab/>
        <w:t>Строки сплати податку</w:t>
      </w:r>
    </w:p>
    <w:p w:rsidR="00373719" w:rsidRPr="006336FA" w:rsidRDefault="00373719" w:rsidP="006336FA">
      <w:pPr>
        <w:rPr>
          <w:rFonts w:ascii="Times New Roman" w:hAnsi="Times New Roman"/>
          <w:noProof/>
          <w:sz w:val="24"/>
          <w:szCs w:val="24"/>
        </w:rPr>
      </w:pPr>
    </w:p>
    <w:p w:rsidR="00373719" w:rsidRPr="006336FA" w:rsidRDefault="00B94BFD" w:rsidP="006336FA">
      <w:pPr>
        <w:rPr>
          <w:rFonts w:ascii="Times New Roman" w:hAnsi="Times New Roman"/>
          <w:noProof/>
          <w:sz w:val="24"/>
          <w:szCs w:val="24"/>
        </w:rPr>
      </w:pPr>
      <w:r>
        <w:rPr>
          <w:rFonts w:ascii="Times New Roman" w:hAnsi="Times New Roman"/>
          <w:noProof/>
          <w:sz w:val="24"/>
          <w:szCs w:val="24"/>
        </w:rPr>
        <w:t>9</w:t>
      </w:r>
      <w:r w:rsidR="00373719" w:rsidRPr="006336FA">
        <w:rPr>
          <w:rFonts w:ascii="Times New Roman" w:hAnsi="Times New Roman"/>
          <w:noProof/>
          <w:sz w:val="24"/>
          <w:szCs w:val="24"/>
        </w:rPr>
        <w:t>.1.</w:t>
      </w:r>
      <w:r w:rsidR="00373719" w:rsidRPr="006336FA">
        <w:rPr>
          <w:rFonts w:ascii="Times New Roman" w:hAnsi="Times New Roman"/>
          <w:noProof/>
          <w:sz w:val="24"/>
          <w:szCs w:val="24"/>
        </w:rPr>
        <w:tab/>
        <w:t>Податкове зобов’язання за звітний рік з податку сплачується:</w:t>
      </w: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w:t>
      </w:r>
      <w:r w:rsidRPr="006336FA">
        <w:rPr>
          <w:rFonts w:ascii="Times New Roman" w:hAnsi="Times New Roman"/>
          <w:noProof/>
          <w:sz w:val="24"/>
          <w:szCs w:val="24"/>
        </w:rPr>
        <w:tab/>
        <w:t>фізичними особами – протягом 60 днів з дня вручення податкового повідомлення- рішення;</w:t>
      </w:r>
    </w:p>
    <w:p w:rsidR="00373719" w:rsidRDefault="00373719" w:rsidP="006336FA">
      <w:pPr>
        <w:rPr>
          <w:rFonts w:ascii="Times New Roman" w:hAnsi="Times New Roman"/>
          <w:noProof/>
          <w:sz w:val="24"/>
          <w:szCs w:val="24"/>
        </w:rPr>
      </w:pPr>
      <w:r w:rsidRPr="006336FA">
        <w:rPr>
          <w:rFonts w:ascii="Times New Roman" w:hAnsi="Times New Roman"/>
          <w:noProof/>
          <w:sz w:val="24"/>
          <w:szCs w:val="24"/>
        </w:rPr>
        <w:t>–</w:t>
      </w:r>
      <w:r w:rsidRPr="006336FA">
        <w:rPr>
          <w:rFonts w:ascii="Times New Roman" w:hAnsi="Times New Roman"/>
          <w:noProof/>
          <w:sz w:val="24"/>
          <w:szCs w:val="24"/>
        </w:rPr>
        <w:tab/>
        <w:t>юридичними особами – авансовими внесками щокварталу до 30 числа місяця, що наступає за звітним кварталом, які відображаються в річній податковій декларації.</w:t>
      </w:r>
    </w:p>
    <w:p w:rsidR="009F79AD" w:rsidRPr="006336FA" w:rsidRDefault="009F79AD" w:rsidP="006336FA">
      <w:pPr>
        <w:rPr>
          <w:rFonts w:ascii="Times New Roman" w:hAnsi="Times New Roman"/>
          <w:noProof/>
          <w:sz w:val="24"/>
          <w:szCs w:val="24"/>
        </w:rPr>
      </w:pPr>
    </w:p>
    <w:p w:rsidR="00373719" w:rsidRPr="006336FA" w:rsidRDefault="00373719" w:rsidP="006336FA">
      <w:pPr>
        <w:rPr>
          <w:rFonts w:ascii="Times New Roman" w:hAnsi="Times New Roman"/>
          <w:noProof/>
          <w:sz w:val="24"/>
          <w:szCs w:val="24"/>
        </w:rPr>
      </w:pPr>
    </w:p>
    <w:p w:rsidR="00373719" w:rsidRPr="006336FA" w:rsidRDefault="00E54820" w:rsidP="009F79AD">
      <w:pPr>
        <w:jc w:val="center"/>
        <w:rPr>
          <w:rFonts w:ascii="Times New Roman" w:hAnsi="Times New Roman"/>
          <w:noProof/>
          <w:sz w:val="24"/>
          <w:szCs w:val="24"/>
        </w:rPr>
      </w:pPr>
      <w:r>
        <w:rPr>
          <w:rFonts w:ascii="Times New Roman" w:hAnsi="Times New Roman"/>
          <w:noProof/>
          <w:sz w:val="24"/>
          <w:szCs w:val="24"/>
        </w:rPr>
        <w:t>10</w:t>
      </w:r>
      <w:r w:rsidR="00373719" w:rsidRPr="006336FA">
        <w:rPr>
          <w:rFonts w:ascii="Times New Roman" w:hAnsi="Times New Roman"/>
          <w:noProof/>
          <w:sz w:val="24"/>
          <w:szCs w:val="24"/>
        </w:rPr>
        <w:t>.</w:t>
      </w:r>
      <w:r w:rsidR="00373719" w:rsidRPr="006336FA">
        <w:rPr>
          <w:rFonts w:ascii="Times New Roman" w:hAnsi="Times New Roman"/>
          <w:noProof/>
          <w:sz w:val="24"/>
          <w:szCs w:val="24"/>
        </w:rPr>
        <w:tab/>
        <w:t>Відповідальність за порушення податкового законодавства та контроль відповідними органами</w:t>
      </w:r>
    </w:p>
    <w:p w:rsidR="00373719" w:rsidRPr="006336FA" w:rsidRDefault="00373719" w:rsidP="006336FA">
      <w:pPr>
        <w:rPr>
          <w:rFonts w:ascii="Times New Roman" w:hAnsi="Times New Roman"/>
          <w:noProof/>
          <w:sz w:val="24"/>
          <w:szCs w:val="24"/>
        </w:rPr>
      </w:pPr>
    </w:p>
    <w:p w:rsidR="00373719" w:rsidRPr="006336FA" w:rsidRDefault="00E54820" w:rsidP="006336FA">
      <w:pPr>
        <w:rPr>
          <w:rFonts w:ascii="Times New Roman" w:hAnsi="Times New Roman"/>
          <w:noProof/>
          <w:sz w:val="24"/>
          <w:szCs w:val="24"/>
        </w:rPr>
      </w:pPr>
      <w:r>
        <w:rPr>
          <w:rFonts w:ascii="Times New Roman" w:hAnsi="Times New Roman"/>
          <w:noProof/>
          <w:sz w:val="24"/>
          <w:szCs w:val="24"/>
        </w:rPr>
        <w:t>10</w:t>
      </w:r>
      <w:r w:rsidR="00373719" w:rsidRPr="006336FA">
        <w:rPr>
          <w:rFonts w:ascii="Times New Roman" w:hAnsi="Times New Roman"/>
          <w:noProof/>
          <w:sz w:val="24"/>
          <w:szCs w:val="24"/>
        </w:rPr>
        <w:t>.1.</w:t>
      </w:r>
      <w:r w:rsidR="00373719" w:rsidRPr="006336FA">
        <w:rPr>
          <w:rFonts w:ascii="Times New Roman" w:hAnsi="Times New Roman"/>
          <w:noProof/>
          <w:sz w:val="24"/>
          <w:szCs w:val="24"/>
        </w:rPr>
        <w:tab/>
        <w:t>Контроль за дотриманням вимог податкового законодавства України щодо справляння податку на нерухоме майно, відмінного від земельної ділянки, на</w:t>
      </w:r>
      <w:r w:rsidR="00805360">
        <w:rPr>
          <w:rFonts w:ascii="Times New Roman" w:hAnsi="Times New Roman"/>
          <w:noProof/>
          <w:sz w:val="24"/>
          <w:szCs w:val="24"/>
        </w:rPr>
        <w:t xml:space="preserve"> території Межиріцької сільської територіальної громади</w:t>
      </w:r>
      <w:r w:rsidR="00373719" w:rsidRPr="006336FA">
        <w:rPr>
          <w:rFonts w:ascii="Times New Roman" w:hAnsi="Times New Roman"/>
          <w:noProof/>
          <w:sz w:val="24"/>
          <w:szCs w:val="24"/>
        </w:rPr>
        <w:t xml:space="preserve"> здійснюють відповідні контролюючі органи.</w:t>
      </w:r>
    </w:p>
    <w:p w:rsidR="00373719" w:rsidRPr="006336FA" w:rsidRDefault="00373719" w:rsidP="006336FA">
      <w:pPr>
        <w:rPr>
          <w:rFonts w:ascii="Times New Roman" w:hAnsi="Times New Roman"/>
          <w:noProof/>
          <w:sz w:val="24"/>
          <w:szCs w:val="24"/>
        </w:rPr>
      </w:pPr>
    </w:p>
    <w:p w:rsidR="00373719" w:rsidRPr="006336FA" w:rsidRDefault="00E54820" w:rsidP="006336FA">
      <w:pPr>
        <w:rPr>
          <w:rFonts w:ascii="Times New Roman" w:hAnsi="Times New Roman"/>
          <w:noProof/>
          <w:sz w:val="24"/>
          <w:szCs w:val="24"/>
        </w:rPr>
      </w:pPr>
      <w:r>
        <w:rPr>
          <w:rFonts w:ascii="Times New Roman" w:hAnsi="Times New Roman"/>
          <w:noProof/>
          <w:sz w:val="24"/>
          <w:szCs w:val="24"/>
        </w:rPr>
        <w:t>10</w:t>
      </w:r>
      <w:r w:rsidR="00373719" w:rsidRPr="006336FA">
        <w:rPr>
          <w:rFonts w:ascii="Times New Roman" w:hAnsi="Times New Roman"/>
          <w:noProof/>
          <w:sz w:val="24"/>
          <w:szCs w:val="24"/>
        </w:rPr>
        <w:t>.2.</w:t>
      </w:r>
      <w:r w:rsidR="00373719" w:rsidRPr="006336FA">
        <w:rPr>
          <w:rFonts w:ascii="Times New Roman" w:hAnsi="Times New Roman"/>
          <w:noProof/>
          <w:sz w:val="24"/>
          <w:szCs w:val="24"/>
        </w:rPr>
        <w:tab/>
        <w:t>За порушення податкового та іншого законодавства України при сплаті податку на нерухоме майно, відмінного від земельної ділянки, за неподання чи порушення порядку заповнення</w:t>
      </w:r>
      <w:r w:rsidR="00373719" w:rsidRPr="006336FA">
        <w:rPr>
          <w:rFonts w:ascii="Times New Roman" w:hAnsi="Times New Roman"/>
          <w:noProof/>
          <w:sz w:val="24"/>
          <w:szCs w:val="24"/>
        </w:rPr>
        <w:tab/>
        <w:t>та</w:t>
      </w:r>
      <w:r w:rsidR="00373719" w:rsidRPr="006336FA">
        <w:rPr>
          <w:rFonts w:ascii="Times New Roman" w:hAnsi="Times New Roman"/>
          <w:noProof/>
          <w:sz w:val="24"/>
          <w:szCs w:val="24"/>
        </w:rPr>
        <w:tab/>
        <w:t>термінів</w:t>
      </w:r>
      <w:r w:rsidR="00373719" w:rsidRPr="006336FA">
        <w:rPr>
          <w:rFonts w:ascii="Times New Roman" w:hAnsi="Times New Roman"/>
          <w:noProof/>
          <w:sz w:val="24"/>
          <w:szCs w:val="24"/>
        </w:rPr>
        <w:tab/>
        <w:t>подання</w:t>
      </w:r>
      <w:r w:rsidR="00373719" w:rsidRPr="006336FA">
        <w:rPr>
          <w:rFonts w:ascii="Times New Roman" w:hAnsi="Times New Roman"/>
          <w:noProof/>
          <w:sz w:val="24"/>
          <w:szCs w:val="24"/>
        </w:rPr>
        <w:tab/>
        <w:t>под</w:t>
      </w:r>
      <w:r w:rsidR="00AC4AA0">
        <w:rPr>
          <w:rFonts w:ascii="Times New Roman" w:hAnsi="Times New Roman"/>
          <w:noProof/>
          <w:sz w:val="24"/>
          <w:szCs w:val="24"/>
        </w:rPr>
        <w:t>аткової</w:t>
      </w:r>
      <w:r w:rsidR="00AC4AA0">
        <w:rPr>
          <w:rFonts w:ascii="Times New Roman" w:hAnsi="Times New Roman"/>
          <w:noProof/>
          <w:sz w:val="24"/>
          <w:szCs w:val="24"/>
        </w:rPr>
        <w:tab/>
        <w:t>декларації</w:t>
      </w:r>
      <w:r w:rsidR="00AC4AA0">
        <w:rPr>
          <w:rFonts w:ascii="Times New Roman" w:hAnsi="Times New Roman"/>
          <w:noProof/>
          <w:sz w:val="24"/>
          <w:szCs w:val="24"/>
        </w:rPr>
        <w:tab/>
        <w:t xml:space="preserve">контролюючим </w:t>
      </w:r>
      <w:r w:rsidR="00373719" w:rsidRPr="006336FA">
        <w:rPr>
          <w:rFonts w:ascii="Times New Roman" w:hAnsi="Times New Roman"/>
          <w:noProof/>
          <w:sz w:val="24"/>
          <w:szCs w:val="24"/>
        </w:rPr>
        <w:t>органам,</w:t>
      </w:r>
      <w:r w:rsidR="00373719" w:rsidRPr="006336FA">
        <w:rPr>
          <w:rFonts w:ascii="Times New Roman" w:hAnsi="Times New Roman"/>
          <w:noProof/>
          <w:sz w:val="24"/>
          <w:szCs w:val="24"/>
        </w:rPr>
        <w:tab/>
        <w:t>за недостовірність наданої інформації платники податку несуть відповідальність відповідно до чинного законодавства України.</w:t>
      </w:r>
    </w:p>
    <w:p w:rsidR="00373719" w:rsidRPr="006336FA" w:rsidRDefault="00373719" w:rsidP="006336FA">
      <w:pPr>
        <w:rPr>
          <w:rFonts w:ascii="Times New Roman" w:hAnsi="Times New Roman"/>
          <w:noProof/>
          <w:sz w:val="24"/>
          <w:szCs w:val="24"/>
        </w:rPr>
      </w:pPr>
    </w:p>
    <w:p w:rsidR="00373719" w:rsidRPr="006336FA" w:rsidRDefault="00373719" w:rsidP="006336FA">
      <w:pPr>
        <w:rPr>
          <w:rFonts w:ascii="Times New Roman" w:hAnsi="Times New Roman"/>
          <w:noProof/>
          <w:sz w:val="24"/>
          <w:szCs w:val="24"/>
        </w:rPr>
      </w:pPr>
    </w:p>
    <w:p w:rsidR="00373719" w:rsidRPr="006336FA" w:rsidRDefault="00373719" w:rsidP="006336FA">
      <w:pPr>
        <w:rPr>
          <w:rFonts w:ascii="Times New Roman" w:hAnsi="Times New Roman"/>
          <w:noProof/>
          <w:sz w:val="24"/>
          <w:szCs w:val="24"/>
        </w:rPr>
      </w:pPr>
    </w:p>
    <w:p w:rsidR="00373719" w:rsidRDefault="00373719" w:rsidP="006336FA">
      <w:pPr>
        <w:rPr>
          <w:noProof/>
        </w:rPr>
        <w:sectPr w:rsidR="00373719">
          <w:pgSz w:w="11906" w:h="16838"/>
          <w:pgMar w:top="1134" w:right="567" w:bottom="1134" w:left="1701" w:header="709" w:footer="709" w:gutter="0"/>
          <w:cols w:space="720"/>
        </w:sectPr>
      </w:pPr>
      <w:r w:rsidRPr="006336FA">
        <w:rPr>
          <w:rFonts w:ascii="Times New Roman" w:hAnsi="Times New Roman"/>
          <w:noProof/>
          <w:sz w:val="24"/>
          <w:szCs w:val="24"/>
        </w:rPr>
        <w:t>Се</w:t>
      </w:r>
      <w:r w:rsidR="000D233E">
        <w:rPr>
          <w:rFonts w:ascii="Times New Roman" w:hAnsi="Times New Roman"/>
          <w:noProof/>
          <w:sz w:val="24"/>
          <w:szCs w:val="24"/>
        </w:rPr>
        <w:t xml:space="preserve">кретар сільської  ради </w:t>
      </w:r>
      <w:r w:rsidR="000D233E">
        <w:rPr>
          <w:rFonts w:ascii="Times New Roman" w:hAnsi="Times New Roman"/>
          <w:noProof/>
          <w:sz w:val="24"/>
          <w:szCs w:val="24"/>
        </w:rPr>
        <w:tab/>
        <w:t xml:space="preserve">                                                          Т.В. Чумак</w:t>
      </w:r>
    </w:p>
    <w:p w:rsidR="00D5780B" w:rsidRDefault="008F2392" w:rsidP="00D5780B">
      <w:pPr>
        <w:keepNext/>
        <w:keepLines/>
        <w:spacing w:after="240"/>
        <w:jc w:val="right"/>
        <w:rPr>
          <w:rFonts w:ascii="Times New Roman" w:hAnsi="Times New Roman"/>
          <w:noProof/>
          <w:sz w:val="24"/>
          <w:szCs w:val="24"/>
          <w:lang w:val="ru-RU"/>
        </w:rPr>
      </w:pPr>
      <w:r>
        <w:rPr>
          <w:rFonts w:ascii="Times New Roman" w:hAnsi="Times New Roman"/>
          <w:noProof/>
          <w:sz w:val="24"/>
          <w:szCs w:val="24"/>
          <w:lang w:val="ru-RU"/>
        </w:rPr>
        <w:t>Додаток 2</w:t>
      </w:r>
      <w:r w:rsidR="00D5780B">
        <w:rPr>
          <w:rFonts w:ascii="Times New Roman" w:hAnsi="Times New Roman"/>
          <w:noProof/>
          <w:sz w:val="24"/>
          <w:szCs w:val="24"/>
          <w:lang w:val="ru-RU"/>
        </w:rPr>
        <w:br/>
        <w:t xml:space="preserve">рішення про встановлення ставок </w:t>
      </w:r>
      <w:r w:rsidR="00D5780B">
        <w:rPr>
          <w:rFonts w:ascii="Times New Roman" w:hAnsi="Times New Roman"/>
          <w:noProof/>
          <w:sz w:val="24"/>
          <w:szCs w:val="24"/>
          <w:lang w:val="ru-RU"/>
        </w:rPr>
        <w:br/>
        <w:t xml:space="preserve">та пільг із сплати податку на нерухоме майно, </w:t>
      </w:r>
      <w:r w:rsidR="00D5780B">
        <w:rPr>
          <w:rFonts w:ascii="Times New Roman" w:hAnsi="Times New Roman"/>
          <w:noProof/>
          <w:sz w:val="24"/>
          <w:szCs w:val="24"/>
          <w:lang w:val="ru-RU"/>
        </w:rPr>
        <w:br/>
        <w:t>відмінне від земельної ділянки</w:t>
      </w:r>
    </w:p>
    <w:p w:rsidR="00D5780B" w:rsidRDefault="00D5780B" w:rsidP="00D5780B">
      <w:pPr>
        <w:keepNext/>
        <w:keepLines/>
        <w:spacing w:before="120" w:after="120"/>
        <w:jc w:val="center"/>
        <w:rPr>
          <w:rFonts w:ascii="Times New Roman" w:hAnsi="Times New Roman"/>
          <w:b/>
          <w:noProof/>
          <w:sz w:val="28"/>
          <w:szCs w:val="28"/>
          <w:lang w:val="ru-RU"/>
        </w:rPr>
      </w:pPr>
      <w:r>
        <w:rPr>
          <w:rFonts w:ascii="Times New Roman" w:hAnsi="Times New Roman"/>
          <w:b/>
          <w:noProof/>
          <w:sz w:val="28"/>
          <w:szCs w:val="28"/>
          <w:lang w:val="ru-RU"/>
        </w:rPr>
        <w:t>СТАВКИ</w:t>
      </w:r>
      <w:r>
        <w:rPr>
          <w:rFonts w:ascii="Times New Roman" w:hAnsi="Times New Roman"/>
          <w:b/>
          <w:noProof/>
          <w:sz w:val="28"/>
          <w:szCs w:val="28"/>
          <w:vertAlign w:val="superscript"/>
          <w:lang w:val="ru-RU"/>
        </w:rPr>
        <w:br/>
      </w:r>
      <w:r>
        <w:rPr>
          <w:rFonts w:ascii="Times New Roman" w:hAnsi="Times New Roman"/>
          <w:b/>
          <w:noProof/>
          <w:sz w:val="28"/>
          <w:szCs w:val="28"/>
          <w:lang w:val="ru-RU"/>
        </w:rPr>
        <w:t>податку на нерухоме майно, відмінне від земельної ділянки</w:t>
      </w:r>
      <w:r>
        <w:rPr>
          <w:rFonts w:ascii="Times New Roman" w:hAnsi="Times New Roman"/>
          <w:b/>
          <w:noProof/>
          <w:sz w:val="28"/>
          <w:szCs w:val="28"/>
          <w:vertAlign w:val="superscript"/>
          <w:lang w:val="ru-RU"/>
        </w:rPr>
        <w:t>1</w:t>
      </w:r>
    </w:p>
    <w:p w:rsidR="00D5780B" w:rsidRDefault="009A0E19" w:rsidP="00D5780B">
      <w:pPr>
        <w:spacing w:before="120"/>
        <w:jc w:val="both"/>
        <w:rPr>
          <w:rFonts w:ascii="Times New Roman" w:hAnsi="Times New Roman"/>
          <w:noProof/>
          <w:sz w:val="24"/>
          <w:szCs w:val="24"/>
          <w:lang w:val="ru-RU"/>
        </w:rPr>
      </w:pPr>
      <w:r>
        <w:rPr>
          <w:rFonts w:ascii="Times New Roman" w:hAnsi="Times New Roman"/>
          <w:noProof/>
          <w:sz w:val="24"/>
          <w:szCs w:val="24"/>
          <w:lang w:val="ru-RU"/>
        </w:rPr>
        <w:t xml:space="preserve">Ставки </w:t>
      </w:r>
      <w:r w:rsidR="009C5C7C">
        <w:rPr>
          <w:rFonts w:ascii="Times New Roman" w:hAnsi="Times New Roman"/>
          <w:noProof/>
          <w:sz w:val="24"/>
          <w:szCs w:val="24"/>
          <w:lang w:val="ru-RU"/>
        </w:rPr>
        <w:t>вводяться в дію з 01.01.2022</w:t>
      </w:r>
      <w:r w:rsidR="00D5780B">
        <w:rPr>
          <w:rFonts w:ascii="Times New Roman" w:hAnsi="Times New Roman"/>
          <w:noProof/>
          <w:sz w:val="24"/>
          <w:szCs w:val="24"/>
          <w:lang w:val="ru-RU"/>
        </w:rPr>
        <w:t xml:space="preserve"> року.</w:t>
      </w:r>
    </w:p>
    <w:p w:rsidR="00D5780B" w:rsidRDefault="00D5780B" w:rsidP="00D5780B">
      <w:pPr>
        <w:spacing w:before="120" w:after="120"/>
        <w:jc w:val="both"/>
        <w:rPr>
          <w:rFonts w:ascii="Times New Roman" w:hAnsi="Times New Roman"/>
          <w:noProof/>
          <w:sz w:val="24"/>
          <w:szCs w:val="24"/>
          <w:lang w:val="ru-RU"/>
        </w:rPr>
      </w:pPr>
      <w:r>
        <w:rPr>
          <w:rFonts w:ascii="Times New Roman" w:hAnsi="Times New Roman"/>
          <w:noProof/>
          <w:sz w:val="24"/>
          <w:szCs w:val="24"/>
          <w:lang w:val="ru-RU"/>
        </w:rPr>
        <w:t>Адміністративно-територіальні одиниці або населені пункти, або території об’єднаних територіальних громад, на які поширюється дія рішення ради:</w:t>
      </w:r>
    </w:p>
    <w:tbl>
      <w:tblPr>
        <w:tblW w:w="10348" w:type="dxa"/>
        <w:tblInd w:w="10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841"/>
        <w:gridCol w:w="1763"/>
        <w:gridCol w:w="2256"/>
        <w:gridCol w:w="4488"/>
      </w:tblGrid>
      <w:tr w:rsidR="00D5780B" w:rsidTr="00D5780B">
        <w:tc>
          <w:tcPr>
            <w:tcW w:w="1843" w:type="dxa"/>
            <w:tcBorders>
              <w:top w:val="single" w:sz="4" w:space="0" w:color="auto"/>
              <w:left w:val="nil"/>
              <w:bottom w:val="single" w:sz="4" w:space="0" w:color="auto"/>
              <w:right w:val="single" w:sz="4" w:space="0" w:color="auto"/>
            </w:tcBorders>
            <w:vAlign w:val="center"/>
            <w:hideMark/>
          </w:tcPr>
          <w:p w:rsidR="00D5780B" w:rsidRDefault="00D5780B">
            <w:pPr>
              <w:spacing w:before="120" w:line="276" w:lineRule="auto"/>
              <w:jc w:val="center"/>
              <w:rPr>
                <w:rFonts w:ascii="Times New Roman" w:hAnsi="Times New Roman"/>
                <w:noProof/>
                <w:sz w:val="24"/>
                <w:szCs w:val="24"/>
                <w:lang w:val="en-US"/>
              </w:rPr>
            </w:pPr>
            <w:r>
              <w:rPr>
                <w:rFonts w:ascii="Times New Roman" w:hAnsi="Times New Roman"/>
                <w:noProof/>
                <w:sz w:val="24"/>
                <w:szCs w:val="24"/>
                <w:lang w:val="en-US"/>
              </w:rPr>
              <w:t>Код області</w:t>
            </w:r>
          </w:p>
        </w:tc>
        <w:tc>
          <w:tcPr>
            <w:tcW w:w="1701" w:type="dxa"/>
            <w:tcBorders>
              <w:top w:val="single" w:sz="4" w:space="0" w:color="auto"/>
              <w:left w:val="single" w:sz="4" w:space="0" w:color="auto"/>
              <w:bottom w:val="single" w:sz="4" w:space="0" w:color="auto"/>
              <w:right w:val="single" w:sz="4" w:space="0" w:color="auto"/>
            </w:tcBorders>
            <w:vAlign w:val="center"/>
            <w:hideMark/>
          </w:tcPr>
          <w:p w:rsidR="00D5780B" w:rsidRDefault="00D5780B">
            <w:pPr>
              <w:spacing w:before="120" w:line="276" w:lineRule="auto"/>
              <w:jc w:val="center"/>
              <w:rPr>
                <w:rFonts w:ascii="Times New Roman" w:hAnsi="Times New Roman"/>
                <w:noProof/>
                <w:sz w:val="24"/>
                <w:szCs w:val="24"/>
                <w:lang w:val="en-US"/>
              </w:rPr>
            </w:pPr>
            <w:r>
              <w:rPr>
                <w:rFonts w:ascii="Times New Roman" w:hAnsi="Times New Roman"/>
                <w:noProof/>
                <w:sz w:val="24"/>
                <w:szCs w:val="24"/>
                <w:lang w:val="en-US"/>
              </w:rPr>
              <w:t>Код району</w:t>
            </w:r>
          </w:p>
        </w:tc>
        <w:tc>
          <w:tcPr>
            <w:tcW w:w="2268" w:type="dxa"/>
            <w:tcBorders>
              <w:top w:val="single" w:sz="4" w:space="0" w:color="auto"/>
              <w:left w:val="single" w:sz="4" w:space="0" w:color="auto"/>
              <w:bottom w:val="single" w:sz="4" w:space="0" w:color="auto"/>
              <w:right w:val="single" w:sz="4" w:space="0" w:color="auto"/>
            </w:tcBorders>
            <w:vAlign w:val="center"/>
            <w:hideMark/>
          </w:tcPr>
          <w:p w:rsidR="00D5780B" w:rsidRDefault="00D5780B">
            <w:pPr>
              <w:spacing w:before="120" w:line="276" w:lineRule="auto"/>
              <w:jc w:val="center"/>
              <w:rPr>
                <w:rFonts w:ascii="Times New Roman" w:hAnsi="Times New Roman"/>
                <w:noProof/>
                <w:sz w:val="24"/>
                <w:szCs w:val="24"/>
                <w:lang w:val="en-US"/>
              </w:rPr>
            </w:pPr>
            <w:r>
              <w:rPr>
                <w:rFonts w:ascii="Times New Roman" w:hAnsi="Times New Roman"/>
                <w:noProof/>
                <w:sz w:val="24"/>
                <w:szCs w:val="24"/>
                <w:lang w:val="en-US"/>
              </w:rPr>
              <w:t>Код згідно з КОАТУУ</w:t>
            </w:r>
          </w:p>
        </w:tc>
        <w:tc>
          <w:tcPr>
            <w:tcW w:w="4536" w:type="dxa"/>
            <w:tcBorders>
              <w:top w:val="single" w:sz="4" w:space="0" w:color="auto"/>
              <w:left w:val="single" w:sz="4" w:space="0" w:color="auto"/>
              <w:bottom w:val="single" w:sz="4" w:space="0" w:color="auto"/>
              <w:right w:val="nil"/>
            </w:tcBorders>
            <w:vAlign w:val="center"/>
            <w:hideMark/>
          </w:tcPr>
          <w:p w:rsidR="00D5780B" w:rsidRDefault="00D5780B">
            <w:pPr>
              <w:spacing w:before="120" w:line="276" w:lineRule="auto"/>
              <w:jc w:val="center"/>
              <w:rPr>
                <w:rFonts w:ascii="Times New Roman" w:hAnsi="Times New Roman"/>
                <w:noProof/>
                <w:sz w:val="24"/>
                <w:szCs w:val="24"/>
                <w:lang w:val="ru-RU"/>
              </w:rPr>
            </w:pPr>
            <w:r>
              <w:rPr>
                <w:rFonts w:ascii="Times New Roman" w:hAnsi="Times New Roman"/>
                <w:noProof/>
                <w:sz w:val="24"/>
                <w:szCs w:val="24"/>
                <w:lang w:val="ru-RU"/>
              </w:rPr>
              <w:t xml:space="preserve">Найменування адміністративно-територіальної одиниці або </w:t>
            </w:r>
            <w:r>
              <w:rPr>
                <w:rFonts w:ascii="Times New Roman" w:hAnsi="Times New Roman"/>
                <w:noProof/>
                <w:sz w:val="24"/>
                <w:szCs w:val="24"/>
                <w:lang w:val="ru-RU"/>
              </w:rPr>
              <w:br/>
              <w:t>населеного пункту, або території об’єднаної територіальної громади</w:t>
            </w:r>
          </w:p>
        </w:tc>
      </w:tr>
      <w:tr w:rsidR="00F04FDE" w:rsidTr="00F04FDE">
        <w:tc>
          <w:tcPr>
            <w:tcW w:w="1843" w:type="dxa"/>
            <w:tcBorders>
              <w:top w:val="single" w:sz="4" w:space="0" w:color="auto"/>
              <w:left w:val="nil"/>
              <w:bottom w:val="single" w:sz="4" w:space="0" w:color="auto"/>
              <w:right w:val="single" w:sz="4" w:space="0" w:color="auto"/>
            </w:tcBorders>
            <w:vAlign w:val="center"/>
          </w:tcPr>
          <w:p w:rsidR="00F04FDE" w:rsidRPr="001A0DDD" w:rsidRDefault="00653CC9">
            <w:pPr>
              <w:spacing w:before="120" w:line="276" w:lineRule="auto"/>
              <w:jc w:val="center"/>
              <w:rPr>
                <w:rFonts w:ascii="Times New Roman" w:hAnsi="Times New Roman"/>
                <w:noProof/>
                <w:sz w:val="24"/>
                <w:szCs w:val="24"/>
              </w:rPr>
            </w:pPr>
            <w:r w:rsidRPr="00653CC9">
              <w:rPr>
                <w:rFonts w:ascii="Times New Roman" w:hAnsi="Times New Roman"/>
                <w:noProof/>
                <w:sz w:val="24"/>
                <w:szCs w:val="24"/>
                <w:lang w:val="en-US"/>
              </w:rPr>
              <w:t>UA</w:t>
            </w:r>
            <w:r w:rsidR="001A0DDD">
              <w:rPr>
                <w:rFonts w:ascii="Times New Roman" w:hAnsi="Times New Roman"/>
                <w:noProof/>
                <w:sz w:val="24"/>
                <w:szCs w:val="24"/>
                <w:lang w:val="en-US"/>
              </w:rPr>
              <w:t>1200000000</w:t>
            </w:r>
          </w:p>
        </w:tc>
        <w:tc>
          <w:tcPr>
            <w:tcW w:w="1701" w:type="dxa"/>
            <w:tcBorders>
              <w:top w:val="single" w:sz="4" w:space="0" w:color="auto"/>
              <w:left w:val="single" w:sz="4" w:space="0" w:color="auto"/>
              <w:bottom w:val="single" w:sz="4" w:space="0" w:color="auto"/>
              <w:right w:val="single" w:sz="4" w:space="0" w:color="auto"/>
            </w:tcBorders>
            <w:vAlign w:val="center"/>
          </w:tcPr>
          <w:p w:rsidR="00F04FDE" w:rsidRPr="00D33CE4" w:rsidRDefault="00D33CE4">
            <w:pPr>
              <w:spacing w:before="120" w:line="276" w:lineRule="auto"/>
              <w:jc w:val="center"/>
              <w:rPr>
                <w:rFonts w:ascii="Times New Roman" w:hAnsi="Times New Roman"/>
                <w:noProof/>
                <w:sz w:val="24"/>
                <w:szCs w:val="24"/>
                <w:lang w:val="en-US"/>
              </w:rPr>
            </w:pPr>
            <w:r>
              <w:rPr>
                <w:rFonts w:ascii="Times New Roman" w:hAnsi="Times New Roman"/>
                <w:noProof/>
                <w:sz w:val="24"/>
                <w:szCs w:val="24"/>
                <w:lang w:val="en-US"/>
              </w:rPr>
              <w:t>UA1223500000</w:t>
            </w:r>
          </w:p>
        </w:tc>
        <w:tc>
          <w:tcPr>
            <w:tcW w:w="2268" w:type="dxa"/>
            <w:tcBorders>
              <w:top w:val="single" w:sz="4" w:space="0" w:color="auto"/>
              <w:left w:val="single" w:sz="4" w:space="0" w:color="auto"/>
              <w:bottom w:val="single" w:sz="4" w:space="0" w:color="auto"/>
              <w:right w:val="single" w:sz="4" w:space="0" w:color="auto"/>
            </w:tcBorders>
            <w:vAlign w:val="center"/>
          </w:tcPr>
          <w:p w:rsidR="00F04FDE" w:rsidRPr="0093044F" w:rsidRDefault="00322FA9">
            <w:pPr>
              <w:spacing w:before="120" w:line="276" w:lineRule="auto"/>
              <w:jc w:val="center"/>
              <w:rPr>
                <w:rFonts w:ascii="Times New Roman" w:hAnsi="Times New Roman"/>
                <w:noProof/>
                <w:sz w:val="24"/>
                <w:szCs w:val="24"/>
              </w:rPr>
            </w:pPr>
            <w:r>
              <w:rPr>
                <w:rFonts w:ascii="Times New Roman" w:hAnsi="Times New Roman"/>
                <w:noProof/>
                <w:sz w:val="24"/>
                <w:szCs w:val="24"/>
                <w:lang w:val="en-US"/>
              </w:rPr>
              <w:t>UA122358450</w:t>
            </w:r>
            <w:r w:rsidR="0093044F">
              <w:rPr>
                <w:rFonts w:ascii="Times New Roman" w:hAnsi="Times New Roman"/>
                <w:noProof/>
                <w:sz w:val="24"/>
                <w:szCs w:val="24"/>
              </w:rPr>
              <w:t>1</w:t>
            </w:r>
          </w:p>
        </w:tc>
        <w:tc>
          <w:tcPr>
            <w:tcW w:w="4536" w:type="dxa"/>
            <w:tcBorders>
              <w:top w:val="single" w:sz="4" w:space="0" w:color="auto"/>
              <w:left w:val="single" w:sz="4" w:space="0" w:color="auto"/>
              <w:bottom w:val="single" w:sz="4" w:space="0" w:color="auto"/>
              <w:right w:val="nil"/>
            </w:tcBorders>
          </w:tcPr>
          <w:p w:rsidR="00F04FDE" w:rsidRPr="00D33CE4" w:rsidRDefault="00F04FDE" w:rsidP="00D33CE4">
            <w:pPr>
              <w:rPr>
                <w:rFonts w:ascii="Times New Roman" w:hAnsi="Times New Roman"/>
              </w:rPr>
            </w:pPr>
            <w:r w:rsidRPr="00D33CE4">
              <w:rPr>
                <w:rFonts w:ascii="Times New Roman" w:hAnsi="Times New Roman"/>
              </w:rPr>
              <w:t>село  Межиріч</w:t>
            </w:r>
          </w:p>
        </w:tc>
      </w:tr>
      <w:tr w:rsidR="00F04FDE" w:rsidTr="00F04FDE">
        <w:tc>
          <w:tcPr>
            <w:tcW w:w="1843" w:type="dxa"/>
            <w:tcBorders>
              <w:top w:val="single" w:sz="4" w:space="0" w:color="auto"/>
              <w:left w:val="nil"/>
              <w:bottom w:val="single" w:sz="4" w:space="0" w:color="auto"/>
              <w:right w:val="single" w:sz="4" w:space="0" w:color="auto"/>
            </w:tcBorders>
            <w:vAlign w:val="center"/>
          </w:tcPr>
          <w:p w:rsidR="00F04FDE" w:rsidRPr="0037044B" w:rsidRDefault="00F04FDE">
            <w:pPr>
              <w:spacing w:before="120" w:line="276" w:lineRule="auto"/>
              <w:jc w:val="center"/>
              <w:rPr>
                <w:rFonts w:ascii="Times New Roman" w:hAnsi="Times New Roman"/>
                <w:noProof/>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F04FDE" w:rsidRDefault="00F04FDE">
            <w:pPr>
              <w:spacing w:before="120" w:line="276" w:lineRule="auto"/>
              <w:jc w:val="center"/>
              <w:rPr>
                <w:rFonts w:ascii="Times New Roman" w:hAnsi="Times New Roman"/>
                <w:noProof/>
                <w:sz w:val="24"/>
                <w:szCs w:val="24"/>
                <w:lang w:val="en-US"/>
              </w:rPr>
            </w:pPr>
          </w:p>
        </w:tc>
        <w:tc>
          <w:tcPr>
            <w:tcW w:w="2268" w:type="dxa"/>
            <w:tcBorders>
              <w:top w:val="single" w:sz="4" w:space="0" w:color="auto"/>
              <w:left w:val="single" w:sz="4" w:space="0" w:color="auto"/>
              <w:bottom w:val="single" w:sz="4" w:space="0" w:color="auto"/>
              <w:right w:val="single" w:sz="4" w:space="0" w:color="auto"/>
            </w:tcBorders>
            <w:vAlign w:val="center"/>
          </w:tcPr>
          <w:p w:rsidR="00F04FDE" w:rsidRPr="0093044F" w:rsidRDefault="0093044F">
            <w:pPr>
              <w:spacing w:before="120" w:line="276" w:lineRule="auto"/>
              <w:jc w:val="center"/>
              <w:rPr>
                <w:rFonts w:ascii="Times New Roman" w:hAnsi="Times New Roman"/>
                <w:noProof/>
                <w:sz w:val="24"/>
                <w:szCs w:val="24"/>
              </w:rPr>
            </w:pPr>
            <w:r>
              <w:rPr>
                <w:rFonts w:ascii="Times New Roman" w:hAnsi="Times New Roman"/>
                <w:noProof/>
                <w:sz w:val="24"/>
                <w:szCs w:val="24"/>
                <w:lang w:val="en-US"/>
              </w:rPr>
              <w:t>UA122358450</w:t>
            </w:r>
            <w:r>
              <w:rPr>
                <w:rFonts w:ascii="Times New Roman" w:hAnsi="Times New Roman"/>
                <w:noProof/>
                <w:sz w:val="24"/>
                <w:szCs w:val="24"/>
              </w:rPr>
              <w:t>5</w:t>
            </w:r>
          </w:p>
        </w:tc>
        <w:tc>
          <w:tcPr>
            <w:tcW w:w="4536" w:type="dxa"/>
            <w:tcBorders>
              <w:top w:val="single" w:sz="4" w:space="0" w:color="auto"/>
              <w:left w:val="single" w:sz="4" w:space="0" w:color="auto"/>
              <w:bottom w:val="single" w:sz="4" w:space="0" w:color="auto"/>
              <w:right w:val="nil"/>
            </w:tcBorders>
          </w:tcPr>
          <w:p w:rsidR="00F04FDE" w:rsidRPr="00D33CE4" w:rsidRDefault="00F04FDE" w:rsidP="00D33CE4">
            <w:pPr>
              <w:rPr>
                <w:rFonts w:ascii="Times New Roman" w:hAnsi="Times New Roman"/>
              </w:rPr>
            </w:pPr>
            <w:r w:rsidRPr="00D33CE4">
              <w:rPr>
                <w:rFonts w:ascii="Times New Roman" w:hAnsi="Times New Roman"/>
              </w:rPr>
              <w:t>село</w:t>
            </w:r>
            <w:r w:rsidRPr="00D33CE4">
              <w:rPr>
                <w:rFonts w:ascii="Times New Roman" w:hAnsi="Times New Roman"/>
                <w:spacing w:val="-3"/>
              </w:rPr>
              <w:t xml:space="preserve"> </w:t>
            </w:r>
            <w:proofErr w:type="spellStart"/>
            <w:r w:rsidRPr="00D33CE4">
              <w:rPr>
                <w:rFonts w:ascii="Times New Roman" w:hAnsi="Times New Roman"/>
              </w:rPr>
              <w:t>Оженківка</w:t>
            </w:r>
            <w:proofErr w:type="spellEnd"/>
          </w:p>
        </w:tc>
      </w:tr>
      <w:tr w:rsidR="00F04FDE" w:rsidTr="00F04FDE">
        <w:tc>
          <w:tcPr>
            <w:tcW w:w="1843" w:type="dxa"/>
            <w:tcBorders>
              <w:top w:val="single" w:sz="4" w:space="0" w:color="auto"/>
              <w:left w:val="nil"/>
              <w:bottom w:val="single" w:sz="4" w:space="0" w:color="auto"/>
              <w:right w:val="single" w:sz="4" w:space="0" w:color="auto"/>
            </w:tcBorders>
            <w:vAlign w:val="center"/>
          </w:tcPr>
          <w:p w:rsidR="00F04FDE" w:rsidRPr="0037044B" w:rsidRDefault="00F04FDE">
            <w:pPr>
              <w:spacing w:before="120" w:line="276" w:lineRule="auto"/>
              <w:jc w:val="center"/>
              <w:rPr>
                <w:rFonts w:ascii="Times New Roman" w:hAnsi="Times New Roman"/>
                <w:noProof/>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F04FDE" w:rsidRDefault="00F04FDE">
            <w:pPr>
              <w:spacing w:before="120" w:line="276" w:lineRule="auto"/>
              <w:jc w:val="center"/>
              <w:rPr>
                <w:rFonts w:ascii="Times New Roman" w:hAnsi="Times New Roman"/>
                <w:noProof/>
                <w:sz w:val="24"/>
                <w:szCs w:val="24"/>
                <w:lang w:val="en-US"/>
              </w:rPr>
            </w:pPr>
          </w:p>
        </w:tc>
        <w:tc>
          <w:tcPr>
            <w:tcW w:w="2268" w:type="dxa"/>
            <w:tcBorders>
              <w:top w:val="single" w:sz="4" w:space="0" w:color="auto"/>
              <w:left w:val="single" w:sz="4" w:space="0" w:color="auto"/>
              <w:bottom w:val="single" w:sz="4" w:space="0" w:color="auto"/>
              <w:right w:val="single" w:sz="4" w:space="0" w:color="auto"/>
            </w:tcBorders>
            <w:vAlign w:val="center"/>
          </w:tcPr>
          <w:p w:rsidR="00F04FDE" w:rsidRPr="0093044F" w:rsidRDefault="0093044F">
            <w:pPr>
              <w:spacing w:before="120" w:line="276" w:lineRule="auto"/>
              <w:jc w:val="center"/>
              <w:rPr>
                <w:rFonts w:ascii="Times New Roman" w:hAnsi="Times New Roman"/>
                <w:noProof/>
                <w:sz w:val="24"/>
                <w:szCs w:val="24"/>
              </w:rPr>
            </w:pPr>
            <w:r>
              <w:rPr>
                <w:rFonts w:ascii="Times New Roman" w:hAnsi="Times New Roman"/>
                <w:noProof/>
                <w:sz w:val="24"/>
                <w:szCs w:val="24"/>
                <w:lang w:val="en-US"/>
              </w:rPr>
              <w:t>UA122358450</w:t>
            </w:r>
            <w:r>
              <w:rPr>
                <w:rFonts w:ascii="Times New Roman" w:hAnsi="Times New Roman"/>
                <w:noProof/>
                <w:sz w:val="24"/>
                <w:szCs w:val="24"/>
              </w:rPr>
              <w:t>2</w:t>
            </w:r>
          </w:p>
        </w:tc>
        <w:tc>
          <w:tcPr>
            <w:tcW w:w="4536" w:type="dxa"/>
            <w:tcBorders>
              <w:top w:val="single" w:sz="4" w:space="0" w:color="auto"/>
              <w:left w:val="single" w:sz="4" w:space="0" w:color="auto"/>
              <w:bottom w:val="single" w:sz="4" w:space="0" w:color="auto"/>
              <w:right w:val="nil"/>
            </w:tcBorders>
          </w:tcPr>
          <w:p w:rsidR="00F04FDE" w:rsidRPr="00D33CE4" w:rsidRDefault="00F04FDE" w:rsidP="00D33CE4">
            <w:pPr>
              <w:rPr>
                <w:rFonts w:ascii="Times New Roman" w:hAnsi="Times New Roman"/>
              </w:rPr>
            </w:pPr>
            <w:r w:rsidRPr="00D33CE4">
              <w:rPr>
                <w:rFonts w:ascii="Times New Roman" w:hAnsi="Times New Roman"/>
              </w:rPr>
              <w:t>село</w:t>
            </w:r>
            <w:r w:rsidRPr="00D33CE4">
              <w:rPr>
                <w:rFonts w:ascii="Times New Roman" w:hAnsi="Times New Roman"/>
                <w:spacing w:val="-2"/>
              </w:rPr>
              <w:t xml:space="preserve"> </w:t>
            </w:r>
            <w:r w:rsidRPr="00D33CE4">
              <w:rPr>
                <w:rFonts w:ascii="Times New Roman" w:hAnsi="Times New Roman"/>
              </w:rPr>
              <w:t>Домаха</w:t>
            </w:r>
          </w:p>
        </w:tc>
      </w:tr>
      <w:tr w:rsidR="00F04FDE" w:rsidTr="00F04FDE">
        <w:tc>
          <w:tcPr>
            <w:tcW w:w="1843" w:type="dxa"/>
            <w:tcBorders>
              <w:top w:val="single" w:sz="4" w:space="0" w:color="auto"/>
              <w:left w:val="nil"/>
              <w:bottom w:val="single" w:sz="4" w:space="0" w:color="auto"/>
              <w:right w:val="single" w:sz="4" w:space="0" w:color="auto"/>
            </w:tcBorders>
            <w:vAlign w:val="center"/>
          </w:tcPr>
          <w:p w:rsidR="00F04FDE" w:rsidRPr="0037044B" w:rsidRDefault="00F04FDE">
            <w:pPr>
              <w:spacing w:before="120" w:line="276" w:lineRule="auto"/>
              <w:jc w:val="center"/>
              <w:rPr>
                <w:rFonts w:ascii="Times New Roman" w:hAnsi="Times New Roman"/>
                <w:noProof/>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F04FDE" w:rsidRDefault="00F04FDE">
            <w:pPr>
              <w:spacing w:before="120" w:line="276" w:lineRule="auto"/>
              <w:jc w:val="center"/>
              <w:rPr>
                <w:rFonts w:ascii="Times New Roman" w:hAnsi="Times New Roman"/>
                <w:noProof/>
                <w:sz w:val="24"/>
                <w:szCs w:val="24"/>
                <w:lang w:val="en-US"/>
              </w:rPr>
            </w:pPr>
          </w:p>
        </w:tc>
        <w:tc>
          <w:tcPr>
            <w:tcW w:w="2268" w:type="dxa"/>
            <w:tcBorders>
              <w:top w:val="single" w:sz="4" w:space="0" w:color="auto"/>
              <w:left w:val="single" w:sz="4" w:space="0" w:color="auto"/>
              <w:bottom w:val="single" w:sz="4" w:space="0" w:color="auto"/>
              <w:right w:val="single" w:sz="4" w:space="0" w:color="auto"/>
            </w:tcBorders>
            <w:vAlign w:val="center"/>
          </w:tcPr>
          <w:p w:rsidR="00F04FDE" w:rsidRPr="0093044F" w:rsidRDefault="0093044F">
            <w:pPr>
              <w:spacing w:before="120" w:line="276" w:lineRule="auto"/>
              <w:jc w:val="center"/>
              <w:rPr>
                <w:rFonts w:ascii="Times New Roman" w:hAnsi="Times New Roman"/>
                <w:noProof/>
                <w:sz w:val="24"/>
                <w:szCs w:val="24"/>
              </w:rPr>
            </w:pPr>
            <w:r>
              <w:rPr>
                <w:rFonts w:ascii="Times New Roman" w:hAnsi="Times New Roman"/>
                <w:noProof/>
                <w:sz w:val="24"/>
                <w:szCs w:val="24"/>
                <w:lang w:val="en-US"/>
              </w:rPr>
              <w:t>UA122358450</w:t>
            </w:r>
            <w:r>
              <w:rPr>
                <w:rFonts w:ascii="Times New Roman" w:hAnsi="Times New Roman"/>
                <w:noProof/>
                <w:sz w:val="24"/>
                <w:szCs w:val="24"/>
              </w:rPr>
              <w:t>3</w:t>
            </w:r>
          </w:p>
        </w:tc>
        <w:tc>
          <w:tcPr>
            <w:tcW w:w="4536" w:type="dxa"/>
            <w:tcBorders>
              <w:top w:val="single" w:sz="4" w:space="0" w:color="auto"/>
              <w:left w:val="single" w:sz="4" w:space="0" w:color="auto"/>
              <w:bottom w:val="single" w:sz="4" w:space="0" w:color="auto"/>
              <w:right w:val="nil"/>
            </w:tcBorders>
          </w:tcPr>
          <w:p w:rsidR="00F04FDE" w:rsidRPr="00D33CE4" w:rsidRDefault="00F04FDE" w:rsidP="00D33CE4">
            <w:pPr>
              <w:rPr>
                <w:rFonts w:ascii="Times New Roman" w:hAnsi="Times New Roman"/>
              </w:rPr>
            </w:pPr>
            <w:r w:rsidRPr="00D33CE4">
              <w:rPr>
                <w:rFonts w:ascii="Times New Roman" w:hAnsi="Times New Roman"/>
              </w:rPr>
              <w:t>село</w:t>
            </w:r>
            <w:r w:rsidRPr="00D33CE4">
              <w:rPr>
                <w:rFonts w:ascii="Times New Roman" w:hAnsi="Times New Roman"/>
                <w:spacing w:val="-4"/>
              </w:rPr>
              <w:t xml:space="preserve"> </w:t>
            </w:r>
            <w:r w:rsidRPr="00D33CE4">
              <w:rPr>
                <w:rFonts w:ascii="Times New Roman" w:hAnsi="Times New Roman"/>
              </w:rPr>
              <w:t>Дачне</w:t>
            </w:r>
          </w:p>
        </w:tc>
      </w:tr>
      <w:tr w:rsidR="00F04FDE" w:rsidTr="00F04FDE">
        <w:tc>
          <w:tcPr>
            <w:tcW w:w="1843" w:type="dxa"/>
            <w:tcBorders>
              <w:top w:val="single" w:sz="4" w:space="0" w:color="auto"/>
              <w:left w:val="nil"/>
              <w:bottom w:val="single" w:sz="4" w:space="0" w:color="auto"/>
              <w:right w:val="single" w:sz="4" w:space="0" w:color="auto"/>
            </w:tcBorders>
            <w:vAlign w:val="center"/>
          </w:tcPr>
          <w:p w:rsidR="00F04FDE" w:rsidRPr="0037044B" w:rsidRDefault="00F04FDE">
            <w:pPr>
              <w:spacing w:before="120" w:line="276" w:lineRule="auto"/>
              <w:jc w:val="center"/>
              <w:rPr>
                <w:rFonts w:ascii="Times New Roman" w:hAnsi="Times New Roman"/>
                <w:noProof/>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F04FDE" w:rsidRDefault="00F04FDE">
            <w:pPr>
              <w:spacing w:before="120" w:line="276" w:lineRule="auto"/>
              <w:jc w:val="center"/>
              <w:rPr>
                <w:rFonts w:ascii="Times New Roman" w:hAnsi="Times New Roman"/>
                <w:noProof/>
                <w:sz w:val="24"/>
                <w:szCs w:val="24"/>
                <w:lang w:val="en-US"/>
              </w:rPr>
            </w:pPr>
          </w:p>
        </w:tc>
        <w:tc>
          <w:tcPr>
            <w:tcW w:w="2268" w:type="dxa"/>
            <w:tcBorders>
              <w:top w:val="single" w:sz="4" w:space="0" w:color="auto"/>
              <w:left w:val="single" w:sz="4" w:space="0" w:color="auto"/>
              <w:bottom w:val="single" w:sz="4" w:space="0" w:color="auto"/>
              <w:right w:val="single" w:sz="4" w:space="0" w:color="auto"/>
            </w:tcBorders>
            <w:vAlign w:val="center"/>
          </w:tcPr>
          <w:p w:rsidR="00F04FDE" w:rsidRPr="0093044F" w:rsidRDefault="0093044F">
            <w:pPr>
              <w:spacing w:before="120" w:line="276" w:lineRule="auto"/>
              <w:jc w:val="center"/>
              <w:rPr>
                <w:rFonts w:ascii="Times New Roman" w:hAnsi="Times New Roman"/>
                <w:noProof/>
                <w:sz w:val="24"/>
                <w:szCs w:val="24"/>
              </w:rPr>
            </w:pPr>
            <w:r>
              <w:rPr>
                <w:rFonts w:ascii="Times New Roman" w:hAnsi="Times New Roman"/>
                <w:noProof/>
                <w:sz w:val="24"/>
                <w:szCs w:val="24"/>
                <w:lang w:val="en-US"/>
              </w:rPr>
              <w:t>UA122358450</w:t>
            </w:r>
            <w:r>
              <w:rPr>
                <w:rFonts w:ascii="Times New Roman" w:hAnsi="Times New Roman"/>
                <w:noProof/>
                <w:sz w:val="24"/>
                <w:szCs w:val="24"/>
              </w:rPr>
              <w:t>6</w:t>
            </w:r>
          </w:p>
        </w:tc>
        <w:tc>
          <w:tcPr>
            <w:tcW w:w="4536" w:type="dxa"/>
            <w:tcBorders>
              <w:top w:val="single" w:sz="4" w:space="0" w:color="auto"/>
              <w:left w:val="single" w:sz="4" w:space="0" w:color="auto"/>
              <w:bottom w:val="single" w:sz="4" w:space="0" w:color="auto"/>
              <w:right w:val="nil"/>
            </w:tcBorders>
          </w:tcPr>
          <w:p w:rsidR="00F04FDE" w:rsidRPr="00D33CE4" w:rsidRDefault="00F04FDE" w:rsidP="00D33CE4">
            <w:pPr>
              <w:rPr>
                <w:rFonts w:ascii="Times New Roman" w:hAnsi="Times New Roman"/>
              </w:rPr>
            </w:pPr>
            <w:r w:rsidRPr="00D33CE4">
              <w:rPr>
                <w:rFonts w:ascii="Times New Roman" w:hAnsi="Times New Roman"/>
              </w:rPr>
              <w:t>село</w:t>
            </w:r>
            <w:r w:rsidRPr="00D33CE4">
              <w:rPr>
                <w:rFonts w:ascii="Times New Roman" w:hAnsi="Times New Roman"/>
                <w:spacing w:val="-4"/>
              </w:rPr>
              <w:t xml:space="preserve"> </w:t>
            </w:r>
            <w:r w:rsidRPr="00D33CE4">
              <w:rPr>
                <w:rFonts w:ascii="Times New Roman" w:hAnsi="Times New Roman"/>
              </w:rPr>
              <w:t>Червона Нива</w:t>
            </w:r>
          </w:p>
        </w:tc>
      </w:tr>
      <w:tr w:rsidR="00F04FDE" w:rsidTr="00F04FDE">
        <w:tc>
          <w:tcPr>
            <w:tcW w:w="1843" w:type="dxa"/>
            <w:tcBorders>
              <w:top w:val="single" w:sz="4" w:space="0" w:color="auto"/>
              <w:left w:val="nil"/>
              <w:bottom w:val="single" w:sz="4" w:space="0" w:color="auto"/>
              <w:right w:val="single" w:sz="4" w:space="0" w:color="auto"/>
            </w:tcBorders>
            <w:vAlign w:val="center"/>
          </w:tcPr>
          <w:p w:rsidR="00F04FDE" w:rsidRPr="0037044B" w:rsidRDefault="00F04FDE">
            <w:pPr>
              <w:spacing w:before="120" w:line="276" w:lineRule="auto"/>
              <w:jc w:val="center"/>
              <w:rPr>
                <w:rFonts w:ascii="Times New Roman" w:hAnsi="Times New Roman"/>
                <w:noProof/>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F04FDE" w:rsidRDefault="00F04FDE">
            <w:pPr>
              <w:spacing w:before="120" w:line="276" w:lineRule="auto"/>
              <w:jc w:val="center"/>
              <w:rPr>
                <w:rFonts w:ascii="Times New Roman" w:hAnsi="Times New Roman"/>
                <w:noProof/>
                <w:sz w:val="24"/>
                <w:szCs w:val="24"/>
                <w:lang w:val="en-US"/>
              </w:rPr>
            </w:pPr>
          </w:p>
        </w:tc>
        <w:tc>
          <w:tcPr>
            <w:tcW w:w="2268" w:type="dxa"/>
            <w:tcBorders>
              <w:top w:val="single" w:sz="4" w:space="0" w:color="auto"/>
              <w:left w:val="single" w:sz="4" w:space="0" w:color="auto"/>
              <w:bottom w:val="single" w:sz="4" w:space="0" w:color="auto"/>
              <w:right w:val="single" w:sz="4" w:space="0" w:color="auto"/>
            </w:tcBorders>
            <w:vAlign w:val="center"/>
          </w:tcPr>
          <w:p w:rsidR="00F04FDE" w:rsidRPr="0093044F" w:rsidRDefault="0093044F">
            <w:pPr>
              <w:spacing w:before="120" w:line="276" w:lineRule="auto"/>
              <w:jc w:val="center"/>
              <w:rPr>
                <w:rFonts w:ascii="Times New Roman" w:hAnsi="Times New Roman"/>
                <w:noProof/>
                <w:sz w:val="24"/>
                <w:szCs w:val="24"/>
              </w:rPr>
            </w:pPr>
            <w:r>
              <w:rPr>
                <w:rFonts w:ascii="Times New Roman" w:hAnsi="Times New Roman"/>
                <w:noProof/>
                <w:sz w:val="24"/>
                <w:szCs w:val="24"/>
                <w:lang w:val="en-US"/>
              </w:rPr>
              <w:t>UA122358450</w:t>
            </w:r>
            <w:r>
              <w:rPr>
                <w:rFonts w:ascii="Times New Roman" w:hAnsi="Times New Roman"/>
                <w:noProof/>
                <w:sz w:val="24"/>
                <w:szCs w:val="24"/>
              </w:rPr>
              <w:t>4</w:t>
            </w:r>
          </w:p>
        </w:tc>
        <w:tc>
          <w:tcPr>
            <w:tcW w:w="4536" w:type="dxa"/>
            <w:tcBorders>
              <w:top w:val="single" w:sz="4" w:space="0" w:color="auto"/>
              <w:left w:val="single" w:sz="4" w:space="0" w:color="auto"/>
              <w:bottom w:val="single" w:sz="4" w:space="0" w:color="auto"/>
              <w:right w:val="nil"/>
            </w:tcBorders>
          </w:tcPr>
          <w:p w:rsidR="00F04FDE" w:rsidRPr="00D33CE4" w:rsidRDefault="00F04FDE" w:rsidP="00F12072">
            <w:pPr>
              <w:rPr>
                <w:rFonts w:ascii="Times New Roman" w:hAnsi="Times New Roman"/>
              </w:rPr>
            </w:pPr>
            <w:r w:rsidRPr="00D33CE4">
              <w:rPr>
                <w:rFonts w:ascii="Times New Roman" w:hAnsi="Times New Roman"/>
              </w:rPr>
              <w:t>сел</w:t>
            </w:r>
            <w:r w:rsidR="00F12072">
              <w:rPr>
                <w:rFonts w:ascii="Times New Roman" w:hAnsi="Times New Roman"/>
              </w:rPr>
              <w:t>и</w:t>
            </w:r>
            <w:r w:rsidRPr="00D33CE4">
              <w:rPr>
                <w:rFonts w:ascii="Times New Roman" w:hAnsi="Times New Roman"/>
              </w:rPr>
              <w:t xml:space="preserve">ще </w:t>
            </w:r>
            <w:proofErr w:type="spellStart"/>
            <w:r w:rsidRPr="00D33CE4">
              <w:rPr>
                <w:rFonts w:ascii="Times New Roman" w:hAnsi="Times New Roman"/>
              </w:rPr>
              <w:t>Новоселівське</w:t>
            </w:r>
            <w:proofErr w:type="spellEnd"/>
          </w:p>
        </w:tc>
      </w:tr>
      <w:tr w:rsidR="00F04FDE" w:rsidTr="00F04FDE">
        <w:tc>
          <w:tcPr>
            <w:tcW w:w="1843" w:type="dxa"/>
            <w:tcBorders>
              <w:top w:val="single" w:sz="4" w:space="0" w:color="auto"/>
              <w:left w:val="nil"/>
              <w:bottom w:val="single" w:sz="4" w:space="0" w:color="auto"/>
              <w:right w:val="single" w:sz="4" w:space="0" w:color="auto"/>
            </w:tcBorders>
            <w:vAlign w:val="center"/>
          </w:tcPr>
          <w:p w:rsidR="00F04FDE" w:rsidRPr="0037044B" w:rsidRDefault="00F04FDE">
            <w:pPr>
              <w:spacing w:before="120" w:line="276" w:lineRule="auto"/>
              <w:jc w:val="center"/>
              <w:rPr>
                <w:rFonts w:ascii="Times New Roman" w:hAnsi="Times New Roman"/>
                <w:noProof/>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F04FDE" w:rsidRDefault="00F04FDE">
            <w:pPr>
              <w:spacing w:before="120" w:line="276" w:lineRule="auto"/>
              <w:jc w:val="center"/>
              <w:rPr>
                <w:rFonts w:ascii="Times New Roman" w:hAnsi="Times New Roman"/>
                <w:noProof/>
                <w:sz w:val="24"/>
                <w:szCs w:val="24"/>
                <w:lang w:val="en-US"/>
              </w:rPr>
            </w:pPr>
          </w:p>
        </w:tc>
        <w:tc>
          <w:tcPr>
            <w:tcW w:w="2268" w:type="dxa"/>
            <w:tcBorders>
              <w:top w:val="single" w:sz="4" w:space="0" w:color="auto"/>
              <w:left w:val="single" w:sz="4" w:space="0" w:color="auto"/>
              <w:bottom w:val="single" w:sz="4" w:space="0" w:color="auto"/>
              <w:right w:val="single" w:sz="4" w:space="0" w:color="auto"/>
            </w:tcBorders>
            <w:vAlign w:val="center"/>
          </w:tcPr>
          <w:p w:rsidR="00F04FDE" w:rsidRPr="00167E93" w:rsidRDefault="00167E93">
            <w:pPr>
              <w:spacing w:before="120" w:line="276" w:lineRule="auto"/>
              <w:jc w:val="center"/>
              <w:rPr>
                <w:rFonts w:ascii="Times New Roman" w:hAnsi="Times New Roman"/>
                <w:noProof/>
                <w:sz w:val="24"/>
                <w:szCs w:val="24"/>
              </w:rPr>
            </w:pPr>
            <w:r>
              <w:rPr>
                <w:rFonts w:ascii="Times New Roman" w:hAnsi="Times New Roman"/>
                <w:noProof/>
                <w:sz w:val="24"/>
                <w:szCs w:val="24"/>
                <w:lang w:val="en-US"/>
              </w:rPr>
              <w:t>UA122358</w:t>
            </w:r>
            <w:r>
              <w:rPr>
                <w:rFonts w:ascii="Times New Roman" w:hAnsi="Times New Roman"/>
                <w:noProof/>
                <w:sz w:val="24"/>
                <w:szCs w:val="24"/>
              </w:rPr>
              <w:t>4507</w:t>
            </w:r>
          </w:p>
        </w:tc>
        <w:tc>
          <w:tcPr>
            <w:tcW w:w="4536" w:type="dxa"/>
            <w:tcBorders>
              <w:top w:val="single" w:sz="4" w:space="0" w:color="auto"/>
              <w:left w:val="single" w:sz="4" w:space="0" w:color="auto"/>
              <w:bottom w:val="single" w:sz="4" w:space="0" w:color="auto"/>
              <w:right w:val="nil"/>
            </w:tcBorders>
          </w:tcPr>
          <w:p w:rsidR="00F04FDE" w:rsidRPr="00D33CE4" w:rsidRDefault="00F04FDE" w:rsidP="00D33CE4">
            <w:pPr>
              <w:rPr>
                <w:rFonts w:ascii="Times New Roman" w:hAnsi="Times New Roman"/>
              </w:rPr>
            </w:pPr>
            <w:r w:rsidRPr="00D33CE4">
              <w:rPr>
                <w:rFonts w:ascii="Times New Roman" w:hAnsi="Times New Roman"/>
              </w:rPr>
              <w:t xml:space="preserve">село </w:t>
            </w:r>
            <w:proofErr w:type="spellStart"/>
            <w:r w:rsidRPr="00D33CE4">
              <w:rPr>
                <w:rFonts w:ascii="Times New Roman" w:hAnsi="Times New Roman"/>
              </w:rPr>
              <w:t>Булахівка</w:t>
            </w:r>
            <w:proofErr w:type="spellEnd"/>
          </w:p>
        </w:tc>
      </w:tr>
      <w:tr w:rsidR="00F04FDE" w:rsidTr="00F04FDE">
        <w:tc>
          <w:tcPr>
            <w:tcW w:w="1843" w:type="dxa"/>
            <w:tcBorders>
              <w:top w:val="single" w:sz="4" w:space="0" w:color="auto"/>
              <w:left w:val="nil"/>
              <w:bottom w:val="single" w:sz="4" w:space="0" w:color="auto"/>
              <w:right w:val="single" w:sz="4" w:space="0" w:color="auto"/>
            </w:tcBorders>
            <w:vAlign w:val="center"/>
          </w:tcPr>
          <w:p w:rsidR="00F04FDE" w:rsidRPr="0037044B" w:rsidRDefault="00F04FDE">
            <w:pPr>
              <w:spacing w:before="120" w:line="276" w:lineRule="auto"/>
              <w:jc w:val="center"/>
              <w:rPr>
                <w:rFonts w:ascii="Times New Roman" w:hAnsi="Times New Roman"/>
                <w:noProof/>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F04FDE" w:rsidRDefault="00F04FDE">
            <w:pPr>
              <w:spacing w:before="120" w:line="276" w:lineRule="auto"/>
              <w:jc w:val="center"/>
              <w:rPr>
                <w:rFonts w:ascii="Times New Roman" w:hAnsi="Times New Roman"/>
                <w:noProof/>
                <w:sz w:val="24"/>
                <w:szCs w:val="24"/>
                <w:lang w:val="en-US"/>
              </w:rPr>
            </w:pPr>
          </w:p>
        </w:tc>
        <w:tc>
          <w:tcPr>
            <w:tcW w:w="2268" w:type="dxa"/>
            <w:tcBorders>
              <w:top w:val="single" w:sz="4" w:space="0" w:color="auto"/>
              <w:left w:val="single" w:sz="4" w:space="0" w:color="auto"/>
              <w:bottom w:val="single" w:sz="4" w:space="0" w:color="auto"/>
              <w:right w:val="single" w:sz="4" w:space="0" w:color="auto"/>
            </w:tcBorders>
            <w:vAlign w:val="center"/>
          </w:tcPr>
          <w:p w:rsidR="00F04FDE" w:rsidRPr="00167E93" w:rsidRDefault="00167E93">
            <w:pPr>
              <w:spacing w:before="120" w:line="276" w:lineRule="auto"/>
              <w:jc w:val="center"/>
              <w:rPr>
                <w:rFonts w:ascii="Times New Roman" w:hAnsi="Times New Roman"/>
                <w:noProof/>
                <w:sz w:val="24"/>
                <w:szCs w:val="24"/>
              </w:rPr>
            </w:pPr>
            <w:r>
              <w:rPr>
                <w:rFonts w:ascii="Times New Roman" w:hAnsi="Times New Roman"/>
                <w:noProof/>
                <w:sz w:val="24"/>
                <w:szCs w:val="24"/>
                <w:lang w:val="en-US"/>
              </w:rPr>
              <w:t>UA122358</w:t>
            </w:r>
            <w:r>
              <w:rPr>
                <w:rFonts w:ascii="Times New Roman" w:hAnsi="Times New Roman"/>
                <w:noProof/>
                <w:sz w:val="24"/>
                <w:szCs w:val="24"/>
              </w:rPr>
              <w:t>4512</w:t>
            </w:r>
          </w:p>
        </w:tc>
        <w:tc>
          <w:tcPr>
            <w:tcW w:w="4536" w:type="dxa"/>
            <w:tcBorders>
              <w:top w:val="single" w:sz="4" w:space="0" w:color="auto"/>
              <w:left w:val="single" w:sz="4" w:space="0" w:color="auto"/>
              <w:bottom w:val="single" w:sz="4" w:space="0" w:color="auto"/>
              <w:right w:val="nil"/>
            </w:tcBorders>
          </w:tcPr>
          <w:p w:rsidR="00F04FDE" w:rsidRPr="00D33CE4" w:rsidRDefault="00F04FDE" w:rsidP="00D33CE4">
            <w:pPr>
              <w:rPr>
                <w:rFonts w:ascii="Times New Roman" w:hAnsi="Times New Roman"/>
              </w:rPr>
            </w:pPr>
            <w:r w:rsidRPr="00D33CE4">
              <w:rPr>
                <w:rFonts w:ascii="Times New Roman" w:hAnsi="Times New Roman"/>
              </w:rPr>
              <w:t>село Червона Долина</w:t>
            </w:r>
          </w:p>
        </w:tc>
      </w:tr>
      <w:tr w:rsidR="00F04FDE" w:rsidTr="00F04FDE">
        <w:tc>
          <w:tcPr>
            <w:tcW w:w="1843" w:type="dxa"/>
            <w:tcBorders>
              <w:top w:val="single" w:sz="4" w:space="0" w:color="auto"/>
              <w:left w:val="nil"/>
              <w:bottom w:val="single" w:sz="4" w:space="0" w:color="auto"/>
              <w:right w:val="single" w:sz="4" w:space="0" w:color="auto"/>
            </w:tcBorders>
            <w:vAlign w:val="center"/>
          </w:tcPr>
          <w:p w:rsidR="00F04FDE" w:rsidRPr="0037044B" w:rsidRDefault="00F04FDE">
            <w:pPr>
              <w:spacing w:before="120" w:line="276" w:lineRule="auto"/>
              <w:jc w:val="center"/>
              <w:rPr>
                <w:rFonts w:ascii="Times New Roman" w:hAnsi="Times New Roman"/>
                <w:noProof/>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F04FDE" w:rsidRDefault="00F04FDE">
            <w:pPr>
              <w:spacing w:before="120" w:line="276" w:lineRule="auto"/>
              <w:jc w:val="center"/>
              <w:rPr>
                <w:rFonts w:ascii="Times New Roman" w:hAnsi="Times New Roman"/>
                <w:noProof/>
                <w:sz w:val="24"/>
                <w:szCs w:val="24"/>
                <w:lang w:val="en-US"/>
              </w:rPr>
            </w:pPr>
          </w:p>
        </w:tc>
        <w:tc>
          <w:tcPr>
            <w:tcW w:w="2268" w:type="dxa"/>
            <w:tcBorders>
              <w:top w:val="single" w:sz="4" w:space="0" w:color="auto"/>
              <w:left w:val="single" w:sz="4" w:space="0" w:color="auto"/>
              <w:bottom w:val="single" w:sz="4" w:space="0" w:color="auto"/>
              <w:right w:val="single" w:sz="4" w:space="0" w:color="auto"/>
            </w:tcBorders>
            <w:vAlign w:val="center"/>
          </w:tcPr>
          <w:p w:rsidR="00F04FDE" w:rsidRPr="00167E93" w:rsidRDefault="00167E93">
            <w:pPr>
              <w:spacing w:before="120" w:line="276" w:lineRule="auto"/>
              <w:jc w:val="center"/>
              <w:rPr>
                <w:rFonts w:ascii="Times New Roman" w:hAnsi="Times New Roman"/>
                <w:noProof/>
                <w:sz w:val="24"/>
                <w:szCs w:val="24"/>
              </w:rPr>
            </w:pPr>
            <w:r>
              <w:rPr>
                <w:rFonts w:ascii="Times New Roman" w:hAnsi="Times New Roman"/>
                <w:noProof/>
                <w:sz w:val="24"/>
                <w:szCs w:val="24"/>
                <w:lang w:val="en-US"/>
              </w:rPr>
              <w:t>UA122358</w:t>
            </w:r>
            <w:r>
              <w:rPr>
                <w:rFonts w:ascii="Times New Roman" w:hAnsi="Times New Roman"/>
                <w:noProof/>
                <w:sz w:val="24"/>
                <w:szCs w:val="24"/>
              </w:rPr>
              <w:t>4508</w:t>
            </w:r>
          </w:p>
        </w:tc>
        <w:tc>
          <w:tcPr>
            <w:tcW w:w="4536" w:type="dxa"/>
            <w:tcBorders>
              <w:top w:val="single" w:sz="4" w:space="0" w:color="auto"/>
              <w:left w:val="single" w:sz="4" w:space="0" w:color="auto"/>
              <w:bottom w:val="single" w:sz="4" w:space="0" w:color="auto"/>
              <w:right w:val="nil"/>
            </w:tcBorders>
          </w:tcPr>
          <w:p w:rsidR="00F04FDE" w:rsidRPr="00D33CE4" w:rsidRDefault="00F04FDE" w:rsidP="00D33CE4">
            <w:pPr>
              <w:rPr>
                <w:rFonts w:ascii="Times New Roman" w:hAnsi="Times New Roman"/>
              </w:rPr>
            </w:pPr>
            <w:r w:rsidRPr="00D33CE4">
              <w:rPr>
                <w:rFonts w:ascii="Times New Roman" w:hAnsi="Times New Roman"/>
              </w:rPr>
              <w:t xml:space="preserve">село </w:t>
            </w:r>
            <w:proofErr w:type="spellStart"/>
            <w:r w:rsidRPr="00D33CE4">
              <w:rPr>
                <w:rFonts w:ascii="Times New Roman" w:hAnsi="Times New Roman"/>
              </w:rPr>
              <w:t>Карабинівка</w:t>
            </w:r>
            <w:proofErr w:type="spellEnd"/>
          </w:p>
        </w:tc>
      </w:tr>
      <w:tr w:rsidR="00F04FDE" w:rsidTr="00F04FDE">
        <w:tc>
          <w:tcPr>
            <w:tcW w:w="1843" w:type="dxa"/>
            <w:tcBorders>
              <w:top w:val="single" w:sz="4" w:space="0" w:color="auto"/>
              <w:left w:val="nil"/>
              <w:bottom w:val="single" w:sz="4" w:space="0" w:color="auto"/>
              <w:right w:val="single" w:sz="4" w:space="0" w:color="auto"/>
            </w:tcBorders>
            <w:vAlign w:val="center"/>
          </w:tcPr>
          <w:p w:rsidR="00F04FDE" w:rsidRPr="0037044B" w:rsidRDefault="00F04FDE">
            <w:pPr>
              <w:spacing w:before="120" w:line="276" w:lineRule="auto"/>
              <w:jc w:val="center"/>
              <w:rPr>
                <w:rFonts w:ascii="Times New Roman" w:hAnsi="Times New Roman"/>
                <w:noProof/>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F04FDE" w:rsidRDefault="00F04FDE">
            <w:pPr>
              <w:spacing w:before="120" w:line="276" w:lineRule="auto"/>
              <w:jc w:val="center"/>
              <w:rPr>
                <w:rFonts w:ascii="Times New Roman" w:hAnsi="Times New Roman"/>
                <w:noProof/>
                <w:sz w:val="24"/>
                <w:szCs w:val="24"/>
                <w:lang w:val="en-US"/>
              </w:rPr>
            </w:pPr>
          </w:p>
        </w:tc>
        <w:tc>
          <w:tcPr>
            <w:tcW w:w="2268" w:type="dxa"/>
            <w:tcBorders>
              <w:top w:val="single" w:sz="4" w:space="0" w:color="auto"/>
              <w:left w:val="single" w:sz="4" w:space="0" w:color="auto"/>
              <w:bottom w:val="single" w:sz="4" w:space="0" w:color="auto"/>
              <w:right w:val="single" w:sz="4" w:space="0" w:color="auto"/>
            </w:tcBorders>
            <w:vAlign w:val="center"/>
          </w:tcPr>
          <w:p w:rsidR="00F04FDE" w:rsidRPr="00167E93" w:rsidRDefault="00167E93">
            <w:pPr>
              <w:spacing w:before="120" w:line="276" w:lineRule="auto"/>
              <w:jc w:val="center"/>
              <w:rPr>
                <w:rFonts w:ascii="Times New Roman" w:hAnsi="Times New Roman"/>
                <w:noProof/>
                <w:sz w:val="24"/>
                <w:szCs w:val="24"/>
              </w:rPr>
            </w:pPr>
            <w:r>
              <w:rPr>
                <w:rFonts w:ascii="Times New Roman" w:hAnsi="Times New Roman"/>
                <w:noProof/>
                <w:sz w:val="24"/>
                <w:szCs w:val="24"/>
                <w:lang w:val="en-US"/>
              </w:rPr>
              <w:t>UA122358</w:t>
            </w:r>
            <w:r>
              <w:rPr>
                <w:rFonts w:ascii="Times New Roman" w:hAnsi="Times New Roman"/>
                <w:noProof/>
                <w:sz w:val="24"/>
                <w:szCs w:val="24"/>
              </w:rPr>
              <w:t>4511</w:t>
            </w:r>
          </w:p>
        </w:tc>
        <w:tc>
          <w:tcPr>
            <w:tcW w:w="4536" w:type="dxa"/>
            <w:tcBorders>
              <w:top w:val="single" w:sz="4" w:space="0" w:color="auto"/>
              <w:left w:val="single" w:sz="4" w:space="0" w:color="auto"/>
              <w:bottom w:val="single" w:sz="4" w:space="0" w:color="auto"/>
              <w:right w:val="nil"/>
            </w:tcBorders>
          </w:tcPr>
          <w:p w:rsidR="00F04FDE" w:rsidRPr="00D33CE4" w:rsidRDefault="00F04FDE" w:rsidP="00D33CE4">
            <w:pPr>
              <w:rPr>
                <w:rFonts w:ascii="Times New Roman" w:hAnsi="Times New Roman"/>
              </w:rPr>
            </w:pPr>
            <w:r w:rsidRPr="00D33CE4">
              <w:rPr>
                <w:rFonts w:ascii="Times New Roman" w:hAnsi="Times New Roman"/>
              </w:rPr>
              <w:t xml:space="preserve">село </w:t>
            </w:r>
            <w:proofErr w:type="spellStart"/>
            <w:r w:rsidRPr="00D33CE4">
              <w:rPr>
                <w:rFonts w:ascii="Times New Roman" w:hAnsi="Times New Roman"/>
              </w:rPr>
              <w:t>Новоолександрівське</w:t>
            </w:r>
            <w:proofErr w:type="spellEnd"/>
          </w:p>
        </w:tc>
      </w:tr>
      <w:tr w:rsidR="00F04FDE" w:rsidTr="00F04FDE">
        <w:tc>
          <w:tcPr>
            <w:tcW w:w="1843" w:type="dxa"/>
            <w:tcBorders>
              <w:top w:val="single" w:sz="4" w:space="0" w:color="auto"/>
              <w:left w:val="nil"/>
              <w:bottom w:val="single" w:sz="4" w:space="0" w:color="auto"/>
              <w:right w:val="single" w:sz="4" w:space="0" w:color="auto"/>
            </w:tcBorders>
            <w:vAlign w:val="center"/>
          </w:tcPr>
          <w:p w:rsidR="00F04FDE" w:rsidRPr="0037044B" w:rsidRDefault="00F04FDE">
            <w:pPr>
              <w:spacing w:before="120" w:line="276" w:lineRule="auto"/>
              <w:jc w:val="center"/>
              <w:rPr>
                <w:rFonts w:ascii="Times New Roman" w:hAnsi="Times New Roman"/>
                <w:noProof/>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F04FDE" w:rsidRDefault="00F04FDE">
            <w:pPr>
              <w:spacing w:before="120" w:line="276" w:lineRule="auto"/>
              <w:jc w:val="center"/>
              <w:rPr>
                <w:rFonts w:ascii="Times New Roman" w:hAnsi="Times New Roman"/>
                <w:noProof/>
                <w:sz w:val="24"/>
                <w:szCs w:val="24"/>
                <w:lang w:val="en-US"/>
              </w:rPr>
            </w:pPr>
          </w:p>
        </w:tc>
        <w:tc>
          <w:tcPr>
            <w:tcW w:w="2268" w:type="dxa"/>
            <w:tcBorders>
              <w:top w:val="single" w:sz="4" w:space="0" w:color="auto"/>
              <w:left w:val="single" w:sz="4" w:space="0" w:color="auto"/>
              <w:bottom w:val="single" w:sz="4" w:space="0" w:color="auto"/>
              <w:right w:val="single" w:sz="4" w:space="0" w:color="auto"/>
            </w:tcBorders>
            <w:vAlign w:val="center"/>
          </w:tcPr>
          <w:p w:rsidR="00F04FDE" w:rsidRPr="00167E93" w:rsidRDefault="00167E93">
            <w:pPr>
              <w:spacing w:before="120" w:line="276" w:lineRule="auto"/>
              <w:jc w:val="center"/>
              <w:rPr>
                <w:rFonts w:ascii="Times New Roman" w:hAnsi="Times New Roman"/>
                <w:noProof/>
                <w:sz w:val="24"/>
                <w:szCs w:val="24"/>
              </w:rPr>
            </w:pPr>
            <w:r>
              <w:rPr>
                <w:rFonts w:ascii="Times New Roman" w:hAnsi="Times New Roman"/>
                <w:noProof/>
                <w:sz w:val="24"/>
                <w:szCs w:val="24"/>
                <w:lang w:val="en-US"/>
              </w:rPr>
              <w:t>UA122358</w:t>
            </w:r>
            <w:r>
              <w:rPr>
                <w:rFonts w:ascii="Times New Roman" w:hAnsi="Times New Roman"/>
                <w:noProof/>
                <w:sz w:val="24"/>
                <w:szCs w:val="24"/>
              </w:rPr>
              <w:t>4509</w:t>
            </w:r>
          </w:p>
        </w:tc>
        <w:tc>
          <w:tcPr>
            <w:tcW w:w="4536" w:type="dxa"/>
            <w:tcBorders>
              <w:top w:val="single" w:sz="4" w:space="0" w:color="auto"/>
              <w:left w:val="single" w:sz="4" w:space="0" w:color="auto"/>
              <w:bottom w:val="single" w:sz="4" w:space="0" w:color="auto"/>
              <w:right w:val="nil"/>
            </w:tcBorders>
          </w:tcPr>
          <w:p w:rsidR="00F04FDE" w:rsidRPr="00D33CE4" w:rsidRDefault="00F04FDE" w:rsidP="00D33CE4">
            <w:pPr>
              <w:rPr>
                <w:rFonts w:ascii="Times New Roman" w:hAnsi="Times New Roman"/>
              </w:rPr>
            </w:pPr>
            <w:r w:rsidRPr="00D33CE4">
              <w:rPr>
                <w:rFonts w:ascii="Times New Roman" w:hAnsi="Times New Roman"/>
              </w:rPr>
              <w:t xml:space="preserve">село </w:t>
            </w:r>
            <w:proofErr w:type="spellStart"/>
            <w:r w:rsidRPr="00D33CE4">
              <w:rPr>
                <w:rFonts w:ascii="Times New Roman" w:hAnsi="Times New Roman"/>
              </w:rPr>
              <w:t>Лиманське</w:t>
            </w:r>
            <w:proofErr w:type="spellEnd"/>
          </w:p>
        </w:tc>
      </w:tr>
      <w:tr w:rsidR="00F04FDE" w:rsidTr="00F04FDE">
        <w:tc>
          <w:tcPr>
            <w:tcW w:w="1843" w:type="dxa"/>
            <w:tcBorders>
              <w:top w:val="single" w:sz="4" w:space="0" w:color="auto"/>
              <w:left w:val="nil"/>
              <w:bottom w:val="single" w:sz="4" w:space="0" w:color="auto"/>
              <w:right w:val="single" w:sz="4" w:space="0" w:color="auto"/>
            </w:tcBorders>
            <w:vAlign w:val="center"/>
          </w:tcPr>
          <w:p w:rsidR="00F04FDE" w:rsidRPr="0037044B" w:rsidRDefault="00F04FDE">
            <w:pPr>
              <w:spacing w:before="120" w:line="276" w:lineRule="auto"/>
              <w:jc w:val="center"/>
              <w:rPr>
                <w:rFonts w:ascii="Times New Roman" w:hAnsi="Times New Roman"/>
                <w:noProof/>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F04FDE" w:rsidRDefault="00F04FDE">
            <w:pPr>
              <w:spacing w:before="120" w:line="276" w:lineRule="auto"/>
              <w:jc w:val="center"/>
              <w:rPr>
                <w:rFonts w:ascii="Times New Roman" w:hAnsi="Times New Roman"/>
                <w:noProof/>
                <w:sz w:val="24"/>
                <w:szCs w:val="24"/>
                <w:lang w:val="en-US"/>
              </w:rPr>
            </w:pPr>
          </w:p>
        </w:tc>
        <w:tc>
          <w:tcPr>
            <w:tcW w:w="2268" w:type="dxa"/>
            <w:tcBorders>
              <w:top w:val="single" w:sz="4" w:space="0" w:color="auto"/>
              <w:left w:val="single" w:sz="4" w:space="0" w:color="auto"/>
              <w:bottom w:val="single" w:sz="4" w:space="0" w:color="auto"/>
              <w:right w:val="single" w:sz="4" w:space="0" w:color="auto"/>
            </w:tcBorders>
            <w:vAlign w:val="center"/>
          </w:tcPr>
          <w:p w:rsidR="00F04FDE" w:rsidRPr="00682543" w:rsidRDefault="00682543">
            <w:pPr>
              <w:spacing w:before="120" w:line="276" w:lineRule="auto"/>
              <w:jc w:val="center"/>
              <w:rPr>
                <w:rFonts w:ascii="Times New Roman" w:hAnsi="Times New Roman"/>
                <w:noProof/>
                <w:sz w:val="24"/>
                <w:szCs w:val="24"/>
              </w:rPr>
            </w:pPr>
            <w:r>
              <w:rPr>
                <w:rFonts w:ascii="Times New Roman" w:hAnsi="Times New Roman"/>
                <w:noProof/>
                <w:sz w:val="24"/>
                <w:szCs w:val="24"/>
                <w:lang w:val="en-US"/>
              </w:rPr>
              <w:t>UA122358</w:t>
            </w:r>
            <w:r>
              <w:rPr>
                <w:rFonts w:ascii="Times New Roman" w:hAnsi="Times New Roman"/>
                <w:noProof/>
                <w:sz w:val="24"/>
                <w:szCs w:val="24"/>
              </w:rPr>
              <w:t>4510</w:t>
            </w:r>
          </w:p>
        </w:tc>
        <w:tc>
          <w:tcPr>
            <w:tcW w:w="4536" w:type="dxa"/>
            <w:tcBorders>
              <w:top w:val="single" w:sz="4" w:space="0" w:color="auto"/>
              <w:left w:val="single" w:sz="4" w:space="0" w:color="auto"/>
              <w:bottom w:val="single" w:sz="4" w:space="0" w:color="auto"/>
              <w:right w:val="nil"/>
            </w:tcBorders>
          </w:tcPr>
          <w:p w:rsidR="00F04FDE" w:rsidRPr="00D33CE4" w:rsidRDefault="00F04FDE" w:rsidP="00F12072">
            <w:pPr>
              <w:rPr>
                <w:rFonts w:ascii="Times New Roman" w:hAnsi="Times New Roman"/>
              </w:rPr>
            </w:pPr>
            <w:r w:rsidRPr="00D33CE4">
              <w:rPr>
                <w:rFonts w:ascii="Times New Roman" w:hAnsi="Times New Roman"/>
              </w:rPr>
              <w:t>сел</w:t>
            </w:r>
            <w:r w:rsidR="00F12072">
              <w:rPr>
                <w:rFonts w:ascii="Times New Roman" w:hAnsi="Times New Roman"/>
              </w:rPr>
              <w:t>и</w:t>
            </w:r>
            <w:r w:rsidRPr="00D33CE4">
              <w:rPr>
                <w:rFonts w:ascii="Times New Roman" w:hAnsi="Times New Roman"/>
              </w:rPr>
              <w:t>ще Мінеральні Води</w:t>
            </w:r>
          </w:p>
        </w:tc>
      </w:tr>
    </w:tbl>
    <w:p w:rsidR="00D5780B" w:rsidRDefault="00D5780B" w:rsidP="00D5780B">
      <w:pPr>
        <w:widowControl w:val="0"/>
        <w:rPr>
          <w:rFonts w:ascii="Times New Roman" w:hAnsi="Times New Roman"/>
          <w:noProof/>
          <w:sz w:val="24"/>
          <w:szCs w:val="24"/>
          <w:lang w:val="ru-RU"/>
        </w:rPr>
      </w:pPr>
    </w:p>
    <w:p w:rsidR="00D5780B" w:rsidRDefault="00D5780B" w:rsidP="00D5780B">
      <w:pPr>
        <w:widowControl w:val="0"/>
        <w:rPr>
          <w:rFonts w:ascii="Times New Roman" w:hAnsi="Times New Roman"/>
          <w:noProof/>
          <w:sz w:val="24"/>
          <w:szCs w:val="24"/>
          <w:lang w:val="ru-RU"/>
        </w:rPr>
      </w:pPr>
    </w:p>
    <w:tbl>
      <w:tblPr>
        <w:tblW w:w="5050" w:type="pct"/>
        <w:jc w:val="center"/>
        <w:tblCellMar>
          <w:left w:w="28" w:type="dxa"/>
          <w:right w:w="28" w:type="dxa"/>
        </w:tblCellMar>
        <w:tblLook w:val="01E0" w:firstRow="1" w:lastRow="1" w:firstColumn="1" w:lastColumn="1" w:noHBand="0" w:noVBand="0"/>
      </w:tblPr>
      <w:tblGrid>
        <w:gridCol w:w="716"/>
        <w:gridCol w:w="5059"/>
        <w:gridCol w:w="676"/>
        <w:gridCol w:w="666"/>
        <w:gridCol w:w="693"/>
        <w:gridCol w:w="711"/>
        <w:gridCol w:w="623"/>
        <w:gridCol w:w="648"/>
      </w:tblGrid>
      <w:tr w:rsidR="00D5780B" w:rsidTr="00D5780B">
        <w:trPr>
          <w:trHeight w:val="20"/>
          <w:tblHeader/>
          <w:jc w:val="center"/>
        </w:trPr>
        <w:tc>
          <w:tcPr>
            <w:tcW w:w="2949" w:type="pct"/>
            <w:gridSpan w:val="2"/>
            <w:tcBorders>
              <w:top w:val="single" w:sz="4" w:space="0" w:color="auto"/>
              <w:left w:val="nil"/>
              <w:bottom w:val="single" w:sz="4" w:space="0" w:color="auto"/>
              <w:right w:val="single" w:sz="4" w:space="0" w:color="auto"/>
            </w:tcBorders>
            <w:vAlign w:val="center"/>
            <w:hideMark/>
          </w:tcPr>
          <w:p w:rsidR="00D5780B" w:rsidRDefault="00D5780B">
            <w:pPr>
              <w:spacing w:before="120" w:line="276" w:lineRule="auto"/>
              <w:jc w:val="center"/>
              <w:rPr>
                <w:rFonts w:ascii="Times New Roman" w:hAnsi="Times New Roman"/>
                <w:noProof/>
                <w:sz w:val="24"/>
                <w:szCs w:val="24"/>
                <w:lang w:val="en-US"/>
              </w:rPr>
            </w:pPr>
            <w:r>
              <w:rPr>
                <w:rFonts w:ascii="Times New Roman" w:hAnsi="Times New Roman"/>
                <w:noProof/>
                <w:sz w:val="24"/>
                <w:szCs w:val="24"/>
                <w:lang w:val="en-US"/>
              </w:rPr>
              <w:t>Класифікація будівель та споруд</w:t>
            </w:r>
            <w:r>
              <w:rPr>
                <w:rFonts w:ascii="Times New Roman" w:hAnsi="Times New Roman"/>
                <w:noProof/>
                <w:sz w:val="24"/>
                <w:szCs w:val="24"/>
                <w:vertAlign w:val="superscript"/>
                <w:lang w:val="en-US"/>
              </w:rPr>
              <w:t>2</w:t>
            </w:r>
          </w:p>
        </w:tc>
        <w:tc>
          <w:tcPr>
            <w:tcW w:w="2051" w:type="pct"/>
            <w:gridSpan w:val="6"/>
            <w:tcBorders>
              <w:top w:val="single" w:sz="4" w:space="0" w:color="auto"/>
              <w:left w:val="single" w:sz="4" w:space="0" w:color="auto"/>
              <w:bottom w:val="single" w:sz="4" w:space="0" w:color="auto"/>
              <w:right w:val="nil"/>
            </w:tcBorders>
            <w:vAlign w:val="center"/>
            <w:hideMark/>
          </w:tcPr>
          <w:p w:rsidR="00D5780B" w:rsidRDefault="00D5780B">
            <w:pPr>
              <w:spacing w:before="120" w:line="276" w:lineRule="auto"/>
              <w:jc w:val="center"/>
              <w:rPr>
                <w:rFonts w:ascii="Times New Roman" w:hAnsi="Times New Roman"/>
                <w:noProof/>
                <w:sz w:val="24"/>
                <w:szCs w:val="24"/>
                <w:lang w:val="ru-RU"/>
              </w:rPr>
            </w:pPr>
            <w:r>
              <w:rPr>
                <w:rFonts w:ascii="Times New Roman" w:hAnsi="Times New Roman"/>
                <w:noProof/>
                <w:sz w:val="24"/>
                <w:szCs w:val="24"/>
                <w:lang w:val="ru-RU"/>
              </w:rPr>
              <w:t>Ставки податку</w:t>
            </w:r>
            <w:r>
              <w:rPr>
                <w:rFonts w:ascii="Times New Roman" w:hAnsi="Times New Roman"/>
                <w:noProof/>
                <w:sz w:val="24"/>
                <w:szCs w:val="24"/>
                <w:vertAlign w:val="superscript"/>
                <w:lang w:val="ru-RU"/>
              </w:rPr>
              <w:t>3</w:t>
            </w:r>
            <w:r>
              <w:rPr>
                <w:rFonts w:ascii="Times New Roman" w:hAnsi="Times New Roman"/>
                <w:noProof/>
                <w:sz w:val="24"/>
                <w:szCs w:val="24"/>
                <w:lang w:val="ru-RU"/>
              </w:rPr>
              <w:t xml:space="preserve"> за 1 кв. метр</w:t>
            </w:r>
            <w:r>
              <w:rPr>
                <w:rFonts w:ascii="Times New Roman" w:hAnsi="Times New Roman"/>
                <w:noProof/>
                <w:sz w:val="24"/>
                <w:szCs w:val="24"/>
                <w:lang w:val="ru-RU"/>
              </w:rPr>
              <w:br/>
              <w:t>(відсотків розміру мінімальної заробітної плати)</w:t>
            </w:r>
          </w:p>
        </w:tc>
      </w:tr>
      <w:tr w:rsidR="00D5780B" w:rsidTr="00D5780B">
        <w:trPr>
          <w:trHeight w:val="20"/>
          <w:tblHeader/>
          <w:jc w:val="center"/>
        </w:trPr>
        <w:tc>
          <w:tcPr>
            <w:tcW w:w="366" w:type="pct"/>
            <w:vMerge w:val="restart"/>
            <w:tcBorders>
              <w:top w:val="single" w:sz="4" w:space="0" w:color="auto"/>
              <w:left w:val="nil"/>
              <w:bottom w:val="single" w:sz="4" w:space="0" w:color="auto"/>
              <w:right w:val="single" w:sz="4" w:space="0" w:color="auto"/>
            </w:tcBorders>
            <w:vAlign w:val="center"/>
            <w:hideMark/>
          </w:tcPr>
          <w:p w:rsidR="00D5780B" w:rsidRDefault="00D5780B">
            <w:pPr>
              <w:spacing w:before="120" w:line="276" w:lineRule="auto"/>
              <w:jc w:val="center"/>
              <w:rPr>
                <w:rFonts w:ascii="Times New Roman" w:hAnsi="Times New Roman"/>
                <w:noProof/>
                <w:sz w:val="24"/>
                <w:szCs w:val="24"/>
                <w:lang w:val="en-US"/>
              </w:rPr>
            </w:pPr>
            <w:r>
              <w:rPr>
                <w:rFonts w:ascii="Times New Roman" w:hAnsi="Times New Roman"/>
                <w:noProof/>
                <w:sz w:val="24"/>
                <w:szCs w:val="24"/>
                <w:lang w:val="en-US"/>
              </w:rPr>
              <w:t>код</w:t>
            </w:r>
            <w:r>
              <w:rPr>
                <w:rFonts w:ascii="Times New Roman" w:hAnsi="Times New Roman"/>
                <w:noProof/>
                <w:sz w:val="24"/>
                <w:szCs w:val="24"/>
                <w:vertAlign w:val="superscript"/>
                <w:lang w:val="en-US"/>
              </w:rPr>
              <w:t>2</w:t>
            </w:r>
          </w:p>
        </w:tc>
        <w:tc>
          <w:tcPr>
            <w:tcW w:w="2583" w:type="pct"/>
            <w:vMerge w:val="restart"/>
            <w:tcBorders>
              <w:top w:val="single" w:sz="4" w:space="0" w:color="auto"/>
              <w:left w:val="single" w:sz="4" w:space="0" w:color="auto"/>
              <w:bottom w:val="single" w:sz="4" w:space="0" w:color="auto"/>
              <w:right w:val="single" w:sz="4" w:space="0" w:color="auto"/>
            </w:tcBorders>
            <w:vAlign w:val="center"/>
            <w:hideMark/>
          </w:tcPr>
          <w:p w:rsidR="00D5780B" w:rsidRDefault="00D5780B">
            <w:pPr>
              <w:spacing w:before="120" w:line="276" w:lineRule="auto"/>
              <w:jc w:val="center"/>
              <w:rPr>
                <w:rFonts w:ascii="Times New Roman" w:hAnsi="Times New Roman"/>
                <w:noProof/>
                <w:sz w:val="24"/>
                <w:szCs w:val="24"/>
                <w:lang w:val="en-US"/>
              </w:rPr>
            </w:pPr>
            <w:r>
              <w:rPr>
                <w:rFonts w:ascii="Times New Roman" w:hAnsi="Times New Roman"/>
                <w:noProof/>
                <w:sz w:val="24"/>
                <w:szCs w:val="24"/>
                <w:lang w:val="en-US"/>
              </w:rPr>
              <w:t>найменування</w:t>
            </w:r>
            <w:r>
              <w:rPr>
                <w:rFonts w:ascii="Times New Roman" w:hAnsi="Times New Roman"/>
                <w:noProof/>
                <w:sz w:val="24"/>
                <w:szCs w:val="24"/>
                <w:vertAlign w:val="superscript"/>
                <w:lang w:val="en-US"/>
              </w:rPr>
              <w:t>2</w:t>
            </w:r>
          </w:p>
        </w:tc>
        <w:tc>
          <w:tcPr>
            <w:tcW w:w="1039" w:type="pct"/>
            <w:gridSpan w:val="3"/>
            <w:tcBorders>
              <w:top w:val="single" w:sz="4" w:space="0" w:color="auto"/>
              <w:left w:val="single" w:sz="4" w:space="0" w:color="auto"/>
              <w:bottom w:val="single" w:sz="4" w:space="0" w:color="auto"/>
              <w:right w:val="single" w:sz="4" w:space="0" w:color="auto"/>
            </w:tcBorders>
            <w:vAlign w:val="center"/>
            <w:hideMark/>
          </w:tcPr>
          <w:p w:rsidR="00D5780B" w:rsidRDefault="00D5780B">
            <w:pPr>
              <w:spacing w:before="120" w:line="276" w:lineRule="auto"/>
              <w:jc w:val="center"/>
              <w:rPr>
                <w:rFonts w:ascii="Times New Roman" w:hAnsi="Times New Roman"/>
                <w:noProof/>
                <w:sz w:val="24"/>
                <w:szCs w:val="24"/>
                <w:lang w:val="en-US"/>
              </w:rPr>
            </w:pPr>
            <w:r>
              <w:rPr>
                <w:rFonts w:ascii="Times New Roman" w:hAnsi="Times New Roman"/>
                <w:noProof/>
                <w:sz w:val="24"/>
                <w:szCs w:val="24"/>
                <w:lang w:val="en-US"/>
              </w:rPr>
              <w:t>для юридичних осіб</w:t>
            </w:r>
          </w:p>
        </w:tc>
        <w:tc>
          <w:tcPr>
            <w:tcW w:w="1012" w:type="pct"/>
            <w:gridSpan w:val="3"/>
            <w:tcBorders>
              <w:top w:val="single" w:sz="4" w:space="0" w:color="auto"/>
              <w:left w:val="single" w:sz="4" w:space="0" w:color="auto"/>
              <w:bottom w:val="single" w:sz="4" w:space="0" w:color="auto"/>
              <w:right w:val="nil"/>
            </w:tcBorders>
            <w:vAlign w:val="center"/>
            <w:hideMark/>
          </w:tcPr>
          <w:p w:rsidR="00D5780B" w:rsidRDefault="00D5780B">
            <w:pPr>
              <w:spacing w:before="120" w:line="276" w:lineRule="auto"/>
              <w:jc w:val="center"/>
              <w:rPr>
                <w:rFonts w:ascii="Times New Roman" w:hAnsi="Times New Roman"/>
                <w:noProof/>
                <w:sz w:val="24"/>
                <w:szCs w:val="24"/>
                <w:lang w:val="en-US"/>
              </w:rPr>
            </w:pPr>
            <w:r>
              <w:rPr>
                <w:rFonts w:ascii="Times New Roman" w:hAnsi="Times New Roman"/>
                <w:noProof/>
                <w:sz w:val="24"/>
                <w:szCs w:val="24"/>
                <w:lang w:val="en-US"/>
              </w:rPr>
              <w:t>для фізичних осіб</w:t>
            </w:r>
          </w:p>
        </w:tc>
      </w:tr>
      <w:tr w:rsidR="00D5780B" w:rsidTr="00D5780B">
        <w:trPr>
          <w:trHeight w:val="20"/>
          <w:tblHeader/>
          <w:jc w:val="center"/>
        </w:trPr>
        <w:tc>
          <w:tcPr>
            <w:tcW w:w="0" w:type="auto"/>
            <w:vMerge/>
            <w:tcBorders>
              <w:top w:val="single" w:sz="4" w:space="0" w:color="auto"/>
              <w:left w:val="nil"/>
              <w:bottom w:val="single" w:sz="4" w:space="0" w:color="auto"/>
              <w:right w:val="single" w:sz="4" w:space="0" w:color="auto"/>
            </w:tcBorders>
            <w:vAlign w:val="center"/>
            <w:hideMark/>
          </w:tcPr>
          <w:p w:rsidR="00D5780B" w:rsidRDefault="00D5780B">
            <w:pPr>
              <w:rPr>
                <w:rFonts w:ascii="Times New Roman" w:hAnsi="Times New Roman"/>
                <w:noProof/>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780B" w:rsidRDefault="00D5780B">
            <w:pPr>
              <w:rPr>
                <w:rFonts w:ascii="Times New Roman" w:hAnsi="Times New Roman"/>
                <w:noProof/>
                <w:sz w:val="24"/>
                <w:szCs w:val="24"/>
                <w:lang w:val="en-US"/>
              </w:rPr>
            </w:pPr>
          </w:p>
        </w:tc>
        <w:tc>
          <w:tcPr>
            <w:tcW w:w="345" w:type="pct"/>
            <w:tcBorders>
              <w:top w:val="single" w:sz="4" w:space="0" w:color="auto"/>
              <w:left w:val="single" w:sz="4" w:space="0" w:color="auto"/>
              <w:bottom w:val="single" w:sz="4" w:space="0" w:color="auto"/>
              <w:right w:val="single" w:sz="4" w:space="0" w:color="auto"/>
            </w:tcBorders>
            <w:vAlign w:val="center"/>
            <w:hideMark/>
          </w:tcPr>
          <w:p w:rsidR="00D5780B" w:rsidRDefault="00D5780B">
            <w:pPr>
              <w:spacing w:before="120" w:line="276" w:lineRule="auto"/>
              <w:jc w:val="center"/>
              <w:rPr>
                <w:rFonts w:ascii="Times New Roman" w:hAnsi="Times New Roman"/>
                <w:noProof/>
                <w:sz w:val="24"/>
                <w:szCs w:val="24"/>
                <w:lang w:val="en-US"/>
              </w:rPr>
            </w:pPr>
            <w:r>
              <w:rPr>
                <w:rFonts w:ascii="Times New Roman" w:hAnsi="Times New Roman"/>
                <w:noProof/>
                <w:sz w:val="24"/>
                <w:szCs w:val="24"/>
                <w:lang w:val="en-US"/>
              </w:rPr>
              <w:t>1 зона</w:t>
            </w:r>
            <w:r>
              <w:rPr>
                <w:rFonts w:ascii="Times New Roman" w:hAnsi="Times New Roman"/>
                <w:noProof/>
                <w:sz w:val="24"/>
                <w:szCs w:val="24"/>
                <w:vertAlign w:val="superscript"/>
                <w:lang w:val="en-US"/>
              </w:rPr>
              <w:t>4</w:t>
            </w:r>
          </w:p>
        </w:tc>
        <w:tc>
          <w:tcPr>
            <w:tcW w:w="340" w:type="pct"/>
            <w:tcBorders>
              <w:top w:val="single" w:sz="4" w:space="0" w:color="auto"/>
              <w:left w:val="single" w:sz="4" w:space="0" w:color="auto"/>
              <w:bottom w:val="single" w:sz="4" w:space="0" w:color="auto"/>
              <w:right w:val="single" w:sz="4" w:space="0" w:color="auto"/>
            </w:tcBorders>
            <w:vAlign w:val="center"/>
            <w:hideMark/>
          </w:tcPr>
          <w:p w:rsidR="00D5780B" w:rsidRDefault="00D5780B">
            <w:pPr>
              <w:spacing w:before="120" w:line="276" w:lineRule="auto"/>
              <w:jc w:val="center"/>
              <w:rPr>
                <w:rFonts w:ascii="Times New Roman" w:hAnsi="Times New Roman"/>
                <w:noProof/>
                <w:sz w:val="24"/>
                <w:szCs w:val="24"/>
                <w:lang w:val="en-US"/>
              </w:rPr>
            </w:pPr>
            <w:r>
              <w:rPr>
                <w:rFonts w:ascii="Times New Roman" w:hAnsi="Times New Roman"/>
                <w:noProof/>
                <w:sz w:val="24"/>
                <w:szCs w:val="24"/>
                <w:lang w:val="en-US"/>
              </w:rPr>
              <w:t>2 зона</w:t>
            </w:r>
            <w:r>
              <w:rPr>
                <w:rFonts w:ascii="Times New Roman" w:hAnsi="Times New Roman"/>
                <w:noProof/>
                <w:sz w:val="24"/>
                <w:szCs w:val="24"/>
                <w:vertAlign w:val="superscript"/>
                <w:lang w:val="en-US"/>
              </w:rPr>
              <w:t>4</w:t>
            </w:r>
          </w:p>
        </w:tc>
        <w:tc>
          <w:tcPr>
            <w:tcW w:w="354" w:type="pct"/>
            <w:tcBorders>
              <w:top w:val="single" w:sz="4" w:space="0" w:color="auto"/>
              <w:left w:val="single" w:sz="4" w:space="0" w:color="auto"/>
              <w:bottom w:val="single" w:sz="4" w:space="0" w:color="auto"/>
              <w:right w:val="single" w:sz="4" w:space="0" w:color="auto"/>
            </w:tcBorders>
            <w:vAlign w:val="center"/>
            <w:hideMark/>
          </w:tcPr>
          <w:p w:rsidR="00D5780B" w:rsidRDefault="00D5780B">
            <w:pPr>
              <w:spacing w:before="120" w:line="276" w:lineRule="auto"/>
              <w:jc w:val="center"/>
              <w:rPr>
                <w:rFonts w:ascii="Times New Roman" w:hAnsi="Times New Roman"/>
                <w:noProof/>
                <w:sz w:val="24"/>
                <w:szCs w:val="24"/>
                <w:lang w:val="en-US"/>
              </w:rPr>
            </w:pPr>
            <w:r>
              <w:rPr>
                <w:rFonts w:ascii="Times New Roman" w:hAnsi="Times New Roman"/>
                <w:noProof/>
                <w:sz w:val="24"/>
                <w:szCs w:val="24"/>
                <w:lang w:val="en-US"/>
              </w:rPr>
              <w:t>3 зона</w:t>
            </w:r>
            <w:r>
              <w:rPr>
                <w:rFonts w:ascii="Times New Roman" w:hAnsi="Times New Roman"/>
                <w:noProof/>
                <w:sz w:val="24"/>
                <w:szCs w:val="24"/>
                <w:vertAlign w:val="superscript"/>
                <w:lang w:val="en-US"/>
              </w:rPr>
              <w:t>4</w:t>
            </w:r>
          </w:p>
        </w:tc>
        <w:tc>
          <w:tcPr>
            <w:tcW w:w="363" w:type="pct"/>
            <w:tcBorders>
              <w:top w:val="single" w:sz="4" w:space="0" w:color="auto"/>
              <w:left w:val="single" w:sz="4" w:space="0" w:color="auto"/>
              <w:bottom w:val="single" w:sz="4" w:space="0" w:color="auto"/>
              <w:right w:val="single" w:sz="4" w:space="0" w:color="auto"/>
            </w:tcBorders>
            <w:vAlign w:val="center"/>
            <w:hideMark/>
          </w:tcPr>
          <w:p w:rsidR="00D5780B" w:rsidRDefault="00D5780B">
            <w:pPr>
              <w:spacing w:before="120" w:line="276" w:lineRule="auto"/>
              <w:jc w:val="center"/>
              <w:rPr>
                <w:rFonts w:ascii="Times New Roman" w:hAnsi="Times New Roman"/>
                <w:noProof/>
                <w:sz w:val="24"/>
                <w:szCs w:val="24"/>
                <w:lang w:val="en-US"/>
              </w:rPr>
            </w:pPr>
            <w:r>
              <w:rPr>
                <w:rFonts w:ascii="Times New Roman" w:hAnsi="Times New Roman"/>
                <w:noProof/>
                <w:sz w:val="24"/>
                <w:szCs w:val="24"/>
                <w:lang w:val="en-US"/>
              </w:rPr>
              <w:t>1 зона</w:t>
            </w:r>
            <w:r>
              <w:rPr>
                <w:rFonts w:ascii="Times New Roman" w:hAnsi="Times New Roman"/>
                <w:noProof/>
                <w:sz w:val="24"/>
                <w:szCs w:val="24"/>
                <w:vertAlign w:val="superscript"/>
                <w:lang w:val="en-US"/>
              </w:rPr>
              <w:t>4</w:t>
            </w:r>
          </w:p>
        </w:tc>
        <w:tc>
          <w:tcPr>
            <w:tcW w:w="318" w:type="pct"/>
            <w:tcBorders>
              <w:top w:val="single" w:sz="4" w:space="0" w:color="auto"/>
              <w:left w:val="single" w:sz="4" w:space="0" w:color="auto"/>
              <w:bottom w:val="single" w:sz="4" w:space="0" w:color="auto"/>
              <w:right w:val="single" w:sz="4" w:space="0" w:color="auto"/>
            </w:tcBorders>
            <w:vAlign w:val="center"/>
            <w:hideMark/>
          </w:tcPr>
          <w:p w:rsidR="00D5780B" w:rsidRDefault="00D5780B">
            <w:pPr>
              <w:spacing w:before="120" w:line="276" w:lineRule="auto"/>
              <w:jc w:val="center"/>
              <w:rPr>
                <w:rFonts w:ascii="Times New Roman" w:hAnsi="Times New Roman"/>
                <w:noProof/>
                <w:sz w:val="24"/>
                <w:szCs w:val="24"/>
                <w:lang w:val="en-US"/>
              </w:rPr>
            </w:pPr>
            <w:r>
              <w:rPr>
                <w:rFonts w:ascii="Times New Roman" w:hAnsi="Times New Roman"/>
                <w:noProof/>
                <w:sz w:val="24"/>
                <w:szCs w:val="24"/>
                <w:lang w:val="en-US"/>
              </w:rPr>
              <w:t>2 зона</w:t>
            </w:r>
            <w:r>
              <w:rPr>
                <w:rFonts w:ascii="Times New Roman" w:hAnsi="Times New Roman"/>
                <w:noProof/>
                <w:sz w:val="24"/>
                <w:szCs w:val="24"/>
                <w:vertAlign w:val="superscript"/>
                <w:lang w:val="en-US"/>
              </w:rPr>
              <w:t>4</w:t>
            </w:r>
          </w:p>
        </w:tc>
        <w:tc>
          <w:tcPr>
            <w:tcW w:w="331" w:type="pct"/>
            <w:tcBorders>
              <w:top w:val="single" w:sz="4" w:space="0" w:color="auto"/>
              <w:left w:val="single" w:sz="4" w:space="0" w:color="auto"/>
              <w:bottom w:val="single" w:sz="4" w:space="0" w:color="auto"/>
              <w:right w:val="nil"/>
            </w:tcBorders>
            <w:vAlign w:val="center"/>
            <w:hideMark/>
          </w:tcPr>
          <w:p w:rsidR="00D5780B" w:rsidRDefault="00D5780B">
            <w:pPr>
              <w:spacing w:before="120" w:line="276" w:lineRule="auto"/>
              <w:jc w:val="center"/>
              <w:rPr>
                <w:rFonts w:ascii="Times New Roman" w:hAnsi="Times New Roman"/>
                <w:noProof/>
                <w:sz w:val="24"/>
                <w:szCs w:val="24"/>
                <w:lang w:val="en-US"/>
              </w:rPr>
            </w:pPr>
            <w:r>
              <w:rPr>
                <w:rFonts w:ascii="Times New Roman" w:hAnsi="Times New Roman"/>
                <w:noProof/>
                <w:sz w:val="24"/>
                <w:szCs w:val="24"/>
                <w:lang w:val="en-US"/>
              </w:rPr>
              <w:t>3 зона</w:t>
            </w:r>
            <w:r>
              <w:rPr>
                <w:rFonts w:ascii="Times New Roman" w:hAnsi="Times New Roman"/>
                <w:noProof/>
                <w:sz w:val="24"/>
                <w:szCs w:val="24"/>
                <w:vertAlign w:val="superscript"/>
                <w:lang w:val="en-US"/>
              </w:rPr>
              <w:t>4</w:t>
            </w: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11</w:t>
            </w:r>
          </w:p>
        </w:tc>
        <w:tc>
          <w:tcPr>
            <w:tcW w:w="4634" w:type="pct"/>
            <w:gridSpan w:val="7"/>
            <w:vAlign w:val="center"/>
            <w:hideMark/>
          </w:tcPr>
          <w:p w:rsidR="00D5780B" w:rsidRDefault="00D5780B">
            <w:pPr>
              <w:spacing w:before="100" w:line="276" w:lineRule="auto"/>
              <w:jc w:val="center"/>
              <w:rPr>
                <w:rFonts w:ascii="Times New Roman" w:hAnsi="Times New Roman"/>
                <w:noProof/>
                <w:sz w:val="24"/>
                <w:szCs w:val="24"/>
                <w:lang w:val="en-US"/>
              </w:rPr>
            </w:pPr>
            <w:r>
              <w:rPr>
                <w:rFonts w:ascii="Times New Roman" w:hAnsi="Times New Roman"/>
                <w:noProof/>
                <w:sz w:val="24"/>
                <w:szCs w:val="24"/>
                <w:lang w:val="en-US"/>
              </w:rPr>
              <w:t>Будівлі житлові</w:t>
            </w: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111</w:t>
            </w:r>
          </w:p>
        </w:tc>
        <w:tc>
          <w:tcPr>
            <w:tcW w:w="4634" w:type="pct"/>
            <w:gridSpan w:val="7"/>
            <w:vAlign w:val="center"/>
            <w:hideMark/>
          </w:tcPr>
          <w:p w:rsidR="00D5780B" w:rsidRDefault="00D5780B">
            <w:pPr>
              <w:spacing w:before="100" w:line="276" w:lineRule="auto"/>
              <w:jc w:val="center"/>
              <w:rPr>
                <w:rFonts w:ascii="Times New Roman" w:hAnsi="Times New Roman"/>
                <w:noProof/>
                <w:sz w:val="24"/>
                <w:szCs w:val="24"/>
                <w:lang w:val="en-US"/>
              </w:rPr>
            </w:pPr>
            <w:r>
              <w:rPr>
                <w:rFonts w:ascii="Times New Roman" w:hAnsi="Times New Roman"/>
                <w:noProof/>
                <w:sz w:val="24"/>
                <w:szCs w:val="24"/>
                <w:lang w:val="en-US"/>
              </w:rPr>
              <w:t>Будинки одноквартирні</w:t>
            </w: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1110</w:t>
            </w:r>
          </w:p>
        </w:tc>
        <w:tc>
          <w:tcPr>
            <w:tcW w:w="4634" w:type="pct"/>
            <w:gridSpan w:val="7"/>
            <w:vAlign w:val="center"/>
            <w:hideMark/>
          </w:tcPr>
          <w:p w:rsidR="00D5780B" w:rsidRDefault="00D5780B">
            <w:pPr>
              <w:spacing w:before="100" w:line="276" w:lineRule="auto"/>
              <w:jc w:val="center"/>
              <w:rPr>
                <w:rFonts w:ascii="Times New Roman" w:hAnsi="Times New Roman"/>
                <w:noProof/>
                <w:sz w:val="24"/>
                <w:szCs w:val="24"/>
                <w:lang w:val="en-US"/>
              </w:rPr>
            </w:pPr>
            <w:r>
              <w:rPr>
                <w:rFonts w:ascii="Times New Roman" w:hAnsi="Times New Roman"/>
                <w:noProof/>
                <w:sz w:val="24"/>
                <w:szCs w:val="24"/>
                <w:lang w:val="en-US"/>
              </w:rPr>
              <w:t>Будинки одноквартирні</w:t>
            </w:r>
            <w:r>
              <w:rPr>
                <w:rFonts w:ascii="Times New Roman" w:hAnsi="Times New Roman"/>
                <w:noProof/>
                <w:sz w:val="24"/>
                <w:szCs w:val="24"/>
                <w:vertAlign w:val="superscript"/>
                <w:lang w:val="en-US"/>
              </w:rPr>
              <w:t>5</w:t>
            </w: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1110.1 </w:t>
            </w:r>
          </w:p>
        </w:tc>
        <w:tc>
          <w:tcPr>
            <w:tcW w:w="2583" w:type="pct"/>
            <w:vAlign w:val="center"/>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Будинки одноквартирні масової забудови </w:t>
            </w:r>
          </w:p>
        </w:tc>
        <w:tc>
          <w:tcPr>
            <w:tcW w:w="345" w:type="pct"/>
            <w:hideMark/>
          </w:tcPr>
          <w:p w:rsidR="00D5780B" w:rsidRDefault="00D5780B">
            <w:pPr>
              <w:spacing w:line="276" w:lineRule="auto"/>
            </w:pPr>
            <w:r>
              <w:rPr>
                <w:rFonts w:ascii="Times New Roman" w:hAnsi="Times New Roman"/>
                <w:noProof/>
                <w:sz w:val="24"/>
                <w:szCs w:val="24"/>
              </w:rPr>
              <w:t>0,5</w:t>
            </w:r>
            <w:r>
              <w:rPr>
                <w:rFonts w:ascii="Times New Roman" w:hAnsi="Times New Roman"/>
                <w:noProof/>
                <w:sz w:val="24"/>
                <w:szCs w:val="24"/>
                <w:lang w:val="en-US"/>
              </w:rPr>
              <w:t>00</w:t>
            </w:r>
          </w:p>
        </w:tc>
        <w:tc>
          <w:tcPr>
            <w:tcW w:w="340" w:type="pct"/>
          </w:tcPr>
          <w:p w:rsidR="00D5780B" w:rsidRDefault="00D5780B">
            <w:pPr>
              <w:spacing w:before="100" w:line="276" w:lineRule="auto"/>
              <w:jc w:val="center"/>
              <w:rPr>
                <w:rFonts w:ascii="Times New Roman" w:hAnsi="Times New Roman"/>
                <w:noProof/>
                <w:sz w:val="24"/>
                <w:szCs w:val="24"/>
                <w:lang w:val="en-US"/>
              </w:rPr>
            </w:pPr>
          </w:p>
        </w:tc>
        <w:tc>
          <w:tcPr>
            <w:tcW w:w="354" w:type="pct"/>
          </w:tcPr>
          <w:p w:rsidR="00D5780B" w:rsidRDefault="00D5780B">
            <w:pPr>
              <w:spacing w:before="100" w:line="276" w:lineRule="auto"/>
              <w:jc w:val="center"/>
              <w:rPr>
                <w:rFonts w:ascii="Times New Roman" w:hAnsi="Times New Roman"/>
                <w:noProof/>
                <w:sz w:val="24"/>
                <w:szCs w:val="24"/>
                <w:lang w:val="en-US"/>
              </w:rPr>
            </w:pPr>
          </w:p>
        </w:tc>
        <w:tc>
          <w:tcPr>
            <w:tcW w:w="363" w:type="pct"/>
            <w:hideMark/>
          </w:tcPr>
          <w:p w:rsidR="00D5780B" w:rsidRDefault="00D5780B">
            <w:pPr>
              <w:spacing w:line="276" w:lineRule="auto"/>
            </w:pPr>
            <w:r>
              <w:rPr>
                <w:rFonts w:ascii="Times New Roman" w:hAnsi="Times New Roman"/>
                <w:noProof/>
                <w:sz w:val="24"/>
                <w:szCs w:val="24"/>
              </w:rPr>
              <w:t>0,5</w:t>
            </w:r>
            <w:r>
              <w:rPr>
                <w:rFonts w:ascii="Times New Roman" w:hAnsi="Times New Roman"/>
                <w:noProof/>
                <w:sz w:val="24"/>
                <w:szCs w:val="24"/>
                <w:lang w:val="en-US"/>
              </w:rPr>
              <w:t>00</w:t>
            </w:r>
          </w:p>
        </w:tc>
        <w:tc>
          <w:tcPr>
            <w:tcW w:w="318" w:type="pct"/>
          </w:tcPr>
          <w:p w:rsidR="00D5780B" w:rsidRDefault="00D5780B">
            <w:pPr>
              <w:spacing w:before="100" w:line="276" w:lineRule="auto"/>
              <w:jc w:val="center"/>
              <w:rPr>
                <w:rFonts w:ascii="Times New Roman" w:hAnsi="Times New Roman"/>
                <w:noProof/>
                <w:sz w:val="24"/>
                <w:szCs w:val="24"/>
                <w:lang w:val="en-US"/>
              </w:rPr>
            </w:pPr>
          </w:p>
        </w:tc>
        <w:tc>
          <w:tcPr>
            <w:tcW w:w="331" w:type="pct"/>
          </w:tcPr>
          <w:p w:rsidR="00D5780B" w:rsidRDefault="00D5780B">
            <w:pPr>
              <w:spacing w:before="100" w:line="276"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1110.2 </w:t>
            </w:r>
          </w:p>
        </w:tc>
        <w:tc>
          <w:tcPr>
            <w:tcW w:w="2583" w:type="pct"/>
            <w:vAlign w:val="center"/>
            <w:hideMark/>
          </w:tcPr>
          <w:p w:rsidR="00D5780B" w:rsidRDefault="00D5780B">
            <w:pPr>
              <w:spacing w:before="100" w:line="276" w:lineRule="auto"/>
              <w:rPr>
                <w:rFonts w:ascii="Times New Roman" w:hAnsi="Times New Roman"/>
                <w:noProof/>
                <w:sz w:val="24"/>
                <w:szCs w:val="24"/>
                <w:lang w:val="ru-RU"/>
              </w:rPr>
            </w:pPr>
            <w:r>
              <w:rPr>
                <w:rFonts w:ascii="Times New Roman" w:hAnsi="Times New Roman"/>
                <w:noProof/>
                <w:sz w:val="24"/>
                <w:szCs w:val="24"/>
                <w:lang w:val="ru-RU"/>
              </w:rPr>
              <w:t xml:space="preserve">Котеджі та будинки одноквартирні підвищеної комфортності </w:t>
            </w:r>
          </w:p>
        </w:tc>
        <w:tc>
          <w:tcPr>
            <w:tcW w:w="345" w:type="pct"/>
            <w:hideMark/>
          </w:tcPr>
          <w:p w:rsidR="00D5780B" w:rsidRDefault="00D5780B">
            <w:pPr>
              <w:spacing w:line="276" w:lineRule="auto"/>
            </w:pPr>
            <w:r>
              <w:rPr>
                <w:rFonts w:ascii="Times New Roman" w:hAnsi="Times New Roman"/>
                <w:noProof/>
                <w:sz w:val="24"/>
                <w:szCs w:val="24"/>
              </w:rPr>
              <w:t>0,5</w:t>
            </w:r>
            <w:r>
              <w:rPr>
                <w:rFonts w:ascii="Times New Roman" w:hAnsi="Times New Roman"/>
                <w:noProof/>
                <w:sz w:val="24"/>
                <w:szCs w:val="24"/>
                <w:lang w:val="en-US"/>
              </w:rPr>
              <w:t>00</w:t>
            </w:r>
          </w:p>
        </w:tc>
        <w:tc>
          <w:tcPr>
            <w:tcW w:w="340" w:type="pct"/>
          </w:tcPr>
          <w:p w:rsidR="00D5780B" w:rsidRDefault="00D5780B">
            <w:pPr>
              <w:spacing w:before="100" w:line="276" w:lineRule="auto"/>
              <w:jc w:val="center"/>
              <w:rPr>
                <w:rFonts w:ascii="Times New Roman" w:hAnsi="Times New Roman"/>
                <w:noProof/>
                <w:sz w:val="24"/>
                <w:szCs w:val="24"/>
                <w:lang w:val="ru-RU"/>
              </w:rPr>
            </w:pPr>
          </w:p>
        </w:tc>
        <w:tc>
          <w:tcPr>
            <w:tcW w:w="354" w:type="pct"/>
          </w:tcPr>
          <w:p w:rsidR="00D5780B" w:rsidRDefault="00D5780B">
            <w:pPr>
              <w:spacing w:before="100" w:line="276" w:lineRule="auto"/>
              <w:jc w:val="center"/>
              <w:rPr>
                <w:rFonts w:ascii="Times New Roman" w:hAnsi="Times New Roman"/>
                <w:noProof/>
                <w:sz w:val="24"/>
                <w:szCs w:val="24"/>
                <w:lang w:val="ru-RU"/>
              </w:rPr>
            </w:pPr>
          </w:p>
        </w:tc>
        <w:tc>
          <w:tcPr>
            <w:tcW w:w="363" w:type="pct"/>
            <w:hideMark/>
          </w:tcPr>
          <w:p w:rsidR="00D5780B" w:rsidRDefault="00D5780B">
            <w:pPr>
              <w:spacing w:line="276" w:lineRule="auto"/>
            </w:pPr>
            <w:r>
              <w:rPr>
                <w:rFonts w:ascii="Times New Roman" w:hAnsi="Times New Roman"/>
                <w:noProof/>
                <w:sz w:val="24"/>
                <w:szCs w:val="24"/>
              </w:rPr>
              <w:t>0,5</w:t>
            </w:r>
            <w:r>
              <w:rPr>
                <w:rFonts w:ascii="Times New Roman" w:hAnsi="Times New Roman"/>
                <w:noProof/>
                <w:sz w:val="24"/>
                <w:szCs w:val="24"/>
                <w:lang w:val="en-US"/>
              </w:rPr>
              <w:t>00</w:t>
            </w:r>
          </w:p>
        </w:tc>
        <w:tc>
          <w:tcPr>
            <w:tcW w:w="318" w:type="pct"/>
          </w:tcPr>
          <w:p w:rsidR="00D5780B" w:rsidRDefault="00D5780B">
            <w:pPr>
              <w:spacing w:before="100" w:line="276" w:lineRule="auto"/>
              <w:jc w:val="center"/>
              <w:rPr>
                <w:rFonts w:ascii="Times New Roman" w:hAnsi="Times New Roman"/>
                <w:noProof/>
                <w:sz w:val="24"/>
                <w:szCs w:val="24"/>
                <w:lang w:val="ru-RU"/>
              </w:rPr>
            </w:pPr>
          </w:p>
        </w:tc>
        <w:tc>
          <w:tcPr>
            <w:tcW w:w="331" w:type="pct"/>
          </w:tcPr>
          <w:p w:rsidR="00D5780B" w:rsidRDefault="00D5780B">
            <w:pPr>
              <w:spacing w:before="100" w:line="276" w:lineRule="auto"/>
              <w:jc w:val="center"/>
              <w:rPr>
                <w:rFonts w:ascii="Times New Roman" w:hAnsi="Times New Roman"/>
                <w:noProof/>
                <w:sz w:val="24"/>
                <w:szCs w:val="24"/>
                <w:lang w:val="ru-RU"/>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1110.3 </w:t>
            </w:r>
          </w:p>
        </w:tc>
        <w:tc>
          <w:tcPr>
            <w:tcW w:w="2583" w:type="pct"/>
            <w:vAlign w:val="center"/>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Будинки садибного типу </w:t>
            </w:r>
          </w:p>
        </w:tc>
        <w:tc>
          <w:tcPr>
            <w:tcW w:w="345" w:type="pct"/>
            <w:hideMark/>
          </w:tcPr>
          <w:p w:rsidR="00D5780B" w:rsidRDefault="00D5780B">
            <w:pPr>
              <w:spacing w:line="276" w:lineRule="auto"/>
            </w:pPr>
            <w:r>
              <w:rPr>
                <w:rFonts w:ascii="Times New Roman" w:hAnsi="Times New Roman"/>
                <w:noProof/>
                <w:sz w:val="24"/>
                <w:szCs w:val="24"/>
              </w:rPr>
              <w:t>0,5</w:t>
            </w:r>
            <w:r>
              <w:rPr>
                <w:rFonts w:ascii="Times New Roman" w:hAnsi="Times New Roman"/>
                <w:noProof/>
                <w:sz w:val="24"/>
                <w:szCs w:val="24"/>
                <w:lang w:val="en-US"/>
              </w:rPr>
              <w:t>00</w:t>
            </w:r>
          </w:p>
        </w:tc>
        <w:tc>
          <w:tcPr>
            <w:tcW w:w="340" w:type="pct"/>
          </w:tcPr>
          <w:p w:rsidR="00D5780B" w:rsidRDefault="00D5780B">
            <w:pPr>
              <w:spacing w:before="100" w:line="276" w:lineRule="auto"/>
              <w:jc w:val="center"/>
              <w:rPr>
                <w:rFonts w:ascii="Times New Roman" w:hAnsi="Times New Roman"/>
                <w:noProof/>
                <w:sz w:val="24"/>
                <w:szCs w:val="24"/>
                <w:lang w:val="en-US"/>
              </w:rPr>
            </w:pPr>
          </w:p>
        </w:tc>
        <w:tc>
          <w:tcPr>
            <w:tcW w:w="354" w:type="pct"/>
          </w:tcPr>
          <w:p w:rsidR="00D5780B" w:rsidRDefault="00D5780B">
            <w:pPr>
              <w:spacing w:before="100" w:line="276" w:lineRule="auto"/>
              <w:jc w:val="center"/>
              <w:rPr>
                <w:rFonts w:ascii="Times New Roman" w:hAnsi="Times New Roman"/>
                <w:noProof/>
                <w:sz w:val="24"/>
                <w:szCs w:val="24"/>
                <w:lang w:val="en-US"/>
              </w:rPr>
            </w:pPr>
          </w:p>
        </w:tc>
        <w:tc>
          <w:tcPr>
            <w:tcW w:w="363" w:type="pct"/>
            <w:hideMark/>
          </w:tcPr>
          <w:p w:rsidR="00D5780B" w:rsidRDefault="00D5780B">
            <w:pPr>
              <w:spacing w:line="276" w:lineRule="auto"/>
            </w:pPr>
            <w:r>
              <w:rPr>
                <w:rFonts w:ascii="Times New Roman" w:hAnsi="Times New Roman"/>
                <w:noProof/>
                <w:sz w:val="24"/>
                <w:szCs w:val="24"/>
              </w:rPr>
              <w:t>0,5</w:t>
            </w:r>
            <w:r>
              <w:rPr>
                <w:rFonts w:ascii="Times New Roman" w:hAnsi="Times New Roman"/>
                <w:noProof/>
                <w:sz w:val="24"/>
                <w:szCs w:val="24"/>
                <w:lang w:val="en-US"/>
              </w:rPr>
              <w:t>00</w:t>
            </w:r>
          </w:p>
        </w:tc>
        <w:tc>
          <w:tcPr>
            <w:tcW w:w="318" w:type="pct"/>
          </w:tcPr>
          <w:p w:rsidR="00D5780B" w:rsidRDefault="00D5780B">
            <w:pPr>
              <w:spacing w:before="100" w:line="276" w:lineRule="auto"/>
              <w:jc w:val="center"/>
              <w:rPr>
                <w:rFonts w:ascii="Times New Roman" w:hAnsi="Times New Roman"/>
                <w:noProof/>
                <w:sz w:val="24"/>
                <w:szCs w:val="24"/>
                <w:lang w:val="en-US"/>
              </w:rPr>
            </w:pPr>
          </w:p>
        </w:tc>
        <w:tc>
          <w:tcPr>
            <w:tcW w:w="331" w:type="pct"/>
          </w:tcPr>
          <w:p w:rsidR="00D5780B" w:rsidRDefault="00D5780B">
            <w:pPr>
              <w:spacing w:before="100" w:line="276"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1110.4 </w:t>
            </w:r>
          </w:p>
        </w:tc>
        <w:tc>
          <w:tcPr>
            <w:tcW w:w="2583" w:type="pct"/>
            <w:vAlign w:val="center"/>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Будинки дачні та садові </w:t>
            </w:r>
          </w:p>
        </w:tc>
        <w:tc>
          <w:tcPr>
            <w:tcW w:w="345" w:type="pct"/>
            <w:hideMark/>
          </w:tcPr>
          <w:p w:rsidR="00D5780B" w:rsidRDefault="00D5780B">
            <w:pPr>
              <w:spacing w:line="276" w:lineRule="auto"/>
            </w:pPr>
            <w:r>
              <w:rPr>
                <w:rFonts w:ascii="Times New Roman" w:hAnsi="Times New Roman"/>
                <w:noProof/>
                <w:sz w:val="24"/>
                <w:szCs w:val="24"/>
              </w:rPr>
              <w:t>0,5</w:t>
            </w:r>
            <w:r>
              <w:rPr>
                <w:rFonts w:ascii="Times New Roman" w:hAnsi="Times New Roman"/>
                <w:noProof/>
                <w:sz w:val="24"/>
                <w:szCs w:val="24"/>
                <w:lang w:val="en-US"/>
              </w:rPr>
              <w:t>00</w:t>
            </w:r>
          </w:p>
        </w:tc>
        <w:tc>
          <w:tcPr>
            <w:tcW w:w="340" w:type="pct"/>
          </w:tcPr>
          <w:p w:rsidR="00D5780B" w:rsidRDefault="00D5780B">
            <w:pPr>
              <w:spacing w:before="100" w:line="276" w:lineRule="auto"/>
              <w:jc w:val="center"/>
              <w:rPr>
                <w:rFonts w:ascii="Times New Roman" w:hAnsi="Times New Roman"/>
                <w:noProof/>
                <w:sz w:val="24"/>
                <w:szCs w:val="24"/>
                <w:lang w:val="en-US"/>
              </w:rPr>
            </w:pPr>
          </w:p>
        </w:tc>
        <w:tc>
          <w:tcPr>
            <w:tcW w:w="354" w:type="pct"/>
          </w:tcPr>
          <w:p w:rsidR="00D5780B" w:rsidRDefault="00D5780B">
            <w:pPr>
              <w:spacing w:before="100" w:line="276" w:lineRule="auto"/>
              <w:jc w:val="center"/>
              <w:rPr>
                <w:rFonts w:ascii="Times New Roman" w:hAnsi="Times New Roman"/>
                <w:noProof/>
                <w:sz w:val="24"/>
                <w:szCs w:val="24"/>
                <w:lang w:val="en-US"/>
              </w:rPr>
            </w:pPr>
          </w:p>
        </w:tc>
        <w:tc>
          <w:tcPr>
            <w:tcW w:w="363" w:type="pct"/>
            <w:hideMark/>
          </w:tcPr>
          <w:p w:rsidR="00D5780B" w:rsidRDefault="00D5780B">
            <w:pPr>
              <w:spacing w:line="276" w:lineRule="auto"/>
            </w:pPr>
            <w:r>
              <w:rPr>
                <w:rFonts w:ascii="Times New Roman" w:hAnsi="Times New Roman"/>
                <w:noProof/>
                <w:sz w:val="24"/>
                <w:szCs w:val="24"/>
              </w:rPr>
              <w:t>0,5</w:t>
            </w:r>
            <w:r>
              <w:rPr>
                <w:rFonts w:ascii="Times New Roman" w:hAnsi="Times New Roman"/>
                <w:noProof/>
                <w:sz w:val="24"/>
                <w:szCs w:val="24"/>
                <w:lang w:val="en-US"/>
              </w:rPr>
              <w:t>00</w:t>
            </w:r>
          </w:p>
        </w:tc>
        <w:tc>
          <w:tcPr>
            <w:tcW w:w="318" w:type="pct"/>
          </w:tcPr>
          <w:p w:rsidR="00D5780B" w:rsidRDefault="00D5780B">
            <w:pPr>
              <w:spacing w:before="100" w:line="276" w:lineRule="auto"/>
              <w:jc w:val="center"/>
              <w:rPr>
                <w:rFonts w:ascii="Times New Roman" w:hAnsi="Times New Roman"/>
                <w:noProof/>
                <w:sz w:val="24"/>
                <w:szCs w:val="24"/>
                <w:lang w:val="en-US"/>
              </w:rPr>
            </w:pPr>
          </w:p>
        </w:tc>
        <w:tc>
          <w:tcPr>
            <w:tcW w:w="331" w:type="pct"/>
          </w:tcPr>
          <w:p w:rsidR="00D5780B" w:rsidRDefault="00D5780B">
            <w:pPr>
              <w:spacing w:before="100" w:line="276"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112 </w:t>
            </w:r>
          </w:p>
        </w:tc>
        <w:tc>
          <w:tcPr>
            <w:tcW w:w="4634" w:type="pct"/>
            <w:gridSpan w:val="7"/>
            <w:vAlign w:val="center"/>
            <w:hideMark/>
          </w:tcPr>
          <w:p w:rsidR="00D5780B" w:rsidRDefault="00D5780B">
            <w:pPr>
              <w:spacing w:before="100" w:line="276" w:lineRule="auto"/>
              <w:jc w:val="center"/>
              <w:rPr>
                <w:rFonts w:ascii="Times New Roman" w:hAnsi="Times New Roman"/>
                <w:noProof/>
                <w:sz w:val="24"/>
                <w:szCs w:val="24"/>
                <w:lang w:val="ru-RU"/>
              </w:rPr>
            </w:pPr>
            <w:r>
              <w:rPr>
                <w:rFonts w:ascii="Times New Roman" w:hAnsi="Times New Roman"/>
                <w:noProof/>
                <w:sz w:val="24"/>
                <w:szCs w:val="24"/>
                <w:lang w:val="ru-RU"/>
              </w:rPr>
              <w:t>Будинки з двома та більше квартирами</w:t>
            </w: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1121 </w:t>
            </w:r>
          </w:p>
        </w:tc>
        <w:tc>
          <w:tcPr>
            <w:tcW w:w="4634" w:type="pct"/>
            <w:gridSpan w:val="7"/>
            <w:vAlign w:val="center"/>
            <w:hideMark/>
          </w:tcPr>
          <w:p w:rsidR="00D5780B" w:rsidRDefault="00D5780B">
            <w:pPr>
              <w:spacing w:before="100" w:line="276" w:lineRule="auto"/>
              <w:jc w:val="center"/>
              <w:rPr>
                <w:rFonts w:ascii="Times New Roman" w:hAnsi="Times New Roman"/>
                <w:noProof/>
                <w:sz w:val="24"/>
                <w:szCs w:val="24"/>
                <w:lang w:val="en-US"/>
              </w:rPr>
            </w:pPr>
            <w:r>
              <w:rPr>
                <w:rFonts w:ascii="Times New Roman" w:hAnsi="Times New Roman"/>
                <w:noProof/>
                <w:sz w:val="24"/>
                <w:szCs w:val="24"/>
                <w:lang w:val="en-US"/>
              </w:rPr>
              <w:t>Будинки з двома квартирами</w:t>
            </w:r>
            <w:r>
              <w:rPr>
                <w:rFonts w:ascii="Times New Roman" w:hAnsi="Times New Roman"/>
                <w:noProof/>
                <w:sz w:val="24"/>
                <w:szCs w:val="24"/>
                <w:vertAlign w:val="superscript"/>
                <w:lang w:val="en-US"/>
              </w:rPr>
              <w:t>5</w:t>
            </w: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1121.1 </w:t>
            </w:r>
          </w:p>
        </w:tc>
        <w:tc>
          <w:tcPr>
            <w:tcW w:w="2583" w:type="pct"/>
            <w:vAlign w:val="center"/>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Будинки двоквартирні масової забудови </w:t>
            </w:r>
          </w:p>
        </w:tc>
        <w:tc>
          <w:tcPr>
            <w:tcW w:w="345" w:type="pct"/>
            <w:hideMark/>
          </w:tcPr>
          <w:p w:rsidR="00D5780B" w:rsidRDefault="00D5780B">
            <w:pPr>
              <w:spacing w:line="276" w:lineRule="auto"/>
            </w:pPr>
            <w:r>
              <w:rPr>
                <w:rFonts w:ascii="Times New Roman" w:hAnsi="Times New Roman"/>
                <w:noProof/>
                <w:sz w:val="24"/>
                <w:szCs w:val="24"/>
              </w:rPr>
              <w:t>0,5</w:t>
            </w:r>
            <w:r>
              <w:rPr>
                <w:rFonts w:ascii="Times New Roman" w:hAnsi="Times New Roman"/>
                <w:noProof/>
                <w:sz w:val="24"/>
                <w:szCs w:val="24"/>
                <w:lang w:val="en-US"/>
              </w:rPr>
              <w:t>00</w:t>
            </w:r>
          </w:p>
        </w:tc>
        <w:tc>
          <w:tcPr>
            <w:tcW w:w="340" w:type="pct"/>
          </w:tcPr>
          <w:p w:rsidR="00D5780B" w:rsidRDefault="00D5780B">
            <w:pPr>
              <w:spacing w:before="100" w:line="276" w:lineRule="auto"/>
              <w:jc w:val="center"/>
              <w:rPr>
                <w:rFonts w:ascii="Times New Roman" w:hAnsi="Times New Roman"/>
                <w:noProof/>
                <w:sz w:val="24"/>
                <w:szCs w:val="24"/>
                <w:lang w:val="en-US"/>
              </w:rPr>
            </w:pPr>
          </w:p>
        </w:tc>
        <w:tc>
          <w:tcPr>
            <w:tcW w:w="354" w:type="pct"/>
          </w:tcPr>
          <w:p w:rsidR="00D5780B" w:rsidRDefault="00D5780B">
            <w:pPr>
              <w:spacing w:before="100" w:line="276" w:lineRule="auto"/>
              <w:jc w:val="center"/>
              <w:rPr>
                <w:rFonts w:ascii="Times New Roman" w:hAnsi="Times New Roman"/>
                <w:noProof/>
                <w:sz w:val="24"/>
                <w:szCs w:val="24"/>
                <w:lang w:val="en-US"/>
              </w:rPr>
            </w:pPr>
          </w:p>
        </w:tc>
        <w:tc>
          <w:tcPr>
            <w:tcW w:w="363" w:type="pct"/>
            <w:hideMark/>
          </w:tcPr>
          <w:p w:rsidR="00D5780B" w:rsidRDefault="00D5780B">
            <w:pPr>
              <w:spacing w:line="276" w:lineRule="auto"/>
            </w:pPr>
            <w:r>
              <w:rPr>
                <w:rFonts w:ascii="Times New Roman" w:hAnsi="Times New Roman"/>
                <w:noProof/>
                <w:sz w:val="24"/>
                <w:szCs w:val="24"/>
              </w:rPr>
              <w:t>0,5</w:t>
            </w:r>
            <w:r>
              <w:rPr>
                <w:rFonts w:ascii="Times New Roman" w:hAnsi="Times New Roman"/>
                <w:noProof/>
                <w:sz w:val="24"/>
                <w:szCs w:val="24"/>
                <w:lang w:val="en-US"/>
              </w:rPr>
              <w:t>00</w:t>
            </w:r>
          </w:p>
        </w:tc>
        <w:tc>
          <w:tcPr>
            <w:tcW w:w="318" w:type="pct"/>
          </w:tcPr>
          <w:p w:rsidR="00D5780B" w:rsidRDefault="00D5780B">
            <w:pPr>
              <w:spacing w:before="100" w:line="276" w:lineRule="auto"/>
              <w:jc w:val="center"/>
              <w:rPr>
                <w:rFonts w:ascii="Times New Roman" w:hAnsi="Times New Roman"/>
                <w:noProof/>
                <w:sz w:val="24"/>
                <w:szCs w:val="24"/>
                <w:lang w:val="en-US"/>
              </w:rPr>
            </w:pPr>
          </w:p>
        </w:tc>
        <w:tc>
          <w:tcPr>
            <w:tcW w:w="331" w:type="pct"/>
          </w:tcPr>
          <w:p w:rsidR="00D5780B" w:rsidRDefault="00D5780B">
            <w:pPr>
              <w:spacing w:before="100" w:line="276"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1121.2 </w:t>
            </w:r>
          </w:p>
        </w:tc>
        <w:tc>
          <w:tcPr>
            <w:tcW w:w="2583" w:type="pct"/>
            <w:vAlign w:val="center"/>
            <w:hideMark/>
          </w:tcPr>
          <w:p w:rsidR="00D5780B" w:rsidRDefault="00D5780B">
            <w:pPr>
              <w:spacing w:before="100" w:line="276" w:lineRule="auto"/>
              <w:rPr>
                <w:rFonts w:ascii="Times New Roman" w:hAnsi="Times New Roman"/>
                <w:noProof/>
                <w:sz w:val="24"/>
                <w:szCs w:val="24"/>
                <w:lang w:val="ru-RU"/>
              </w:rPr>
            </w:pPr>
            <w:r>
              <w:rPr>
                <w:rFonts w:ascii="Times New Roman" w:hAnsi="Times New Roman"/>
                <w:noProof/>
                <w:sz w:val="24"/>
                <w:szCs w:val="24"/>
                <w:lang w:val="ru-RU"/>
              </w:rPr>
              <w:t xml:space="preserve">Котеджі та будинки двоквартирні підвищеної комфортності </w:t>
            </w:r>
          </w:p>
        </w:tc>
        <w:tc>
          <w:tcPr>
            <w:tcW w:w="345" w:type="pct"/>
            <w:hideMark/>
          </w:tcPr>
          <w:p w:rsidR="00D5780B" w:rsidRDefault="00D5780B">
            <w:pPr>
              <w:spacing w:line="276" w:lineRule="auto"/>
            </w:pPr>
            <w:r>
              <w:rPr>
                <w:rFonts w:ascii="Times New Roman" w:hAnsi="Times New Roman"/>
                <w:noProof/>
                <w:sz w:val="24"/>
                <w:szCs w:val="24"/>
              </w:rPr>
              <w:t>0,5</w:t>
            </w:r>
            <w:r>
              <w:rPr>
                <w:rFonts w:ascii="Times New Roman" w:hAnsi="Times New Roman"/>
                <w:noProof/>
                <w:sz w:val="24"/>
                <w:szCs w:val="24"/>
                <w:lang w:val="en-US"/>
              </w:rPr>
              <w:t>00</w:t>
            </w:r>
          </w:p>
        </w:tc>
        <w:tc>
          <w:tcPr>
            <w:tcW w:w="340" w:type="pct"/>
          </w:tcPr>
          <w:p w:rsidR="00D5780B" w:rsidRDefault="00D5780B">
            <w:pPr>
              <w:spacing w:before="100" w:line="276" w:lineRule="auto"/>
              <w:jc w:val="center"/>
              <w:rPr>
                <w:rFonts w:ascii="Times New Roman" w:hAnsi="Times New Roman"/>
                <w:noProof/>
                <w:sz w:val="24"/>
                <w:szCs w:val="24"/>
                <w:lang w:val="ru-RU"/>
              </w:rPr>
            </w:pPr>
          </w:p>
        </w:tc>
        <w:tc>
          <w:tcPr>
            <w:tcW w:w="354" w:type="pct"/>
          </w:tcPr>
          <w:p w:rsidR="00D5780B" w:rsidRDefault="00D5780B">
            <w:pPr>
              <w:spacing w:before="100" w:line="276" w:lineRule="auto"/>
              <w:jc w:val="center"/>
              <w:rPr>
                <w:rFonts w:ascii="Times New Roman" w:hAnsi="Times New Roman"/>
                <w:noProof/>
                <w:sz w:val="24"/>
                <w:szCs w:val="24"/>
                <w:lang w:val="ru-RU"/>
              </w:rPr>
            </w:pPr>
          </w:p>
        </w:tc>
        <w:tc>
          <w:tcPr>
            <w:tcW w:w="363" w:type="pct"/>
            <w:hideMark/>
          </w:tcPr>
          <w:p w:rsidR="00D5780B" w:rsidRDefault="00D5780B">
            <w:pPr>
              <w:spacing w:line="276" w:lineRule="auto"/>
            </w:pPr>
            <w:r>
              <w:rPr>
                <w:rFonts w:ascii="Times New Roman" w:hAnsi="Times New Roman"/>
                <w:noProof/>
                <w:sz w:val="24"/>
                <w:szCs w:val="24"/>
              </w:rPr>
              <w:t>0,5</w:t>
            </w:r>
            <w:r>
              <w:rPr>
                <w:rFonts w:ascii="Times New Roman" w:hAnsi="Times New Roman"/>
                <w:noProof/>
                <w:sz w:val="24"/>
                <w:szCs w:val="24"/>
                <w:lang w:val="en-US"/>
              </w:rPr>
              <w:t>00</w:t>
            </w:r>
          </w:p>
        </w:tc>
        <w:tc>
          <w:tcPr>
            <w:tcW w:w="318" w:type="pct"/>
          </w:tcPr>
          <w:p w:rsidR="00D5780B" w:rsidRDefault="00D5780B">
            <w:pPr>
              <w:spacing w:before="100" w:line="276" w:lineRule="auto"/>
              <w:jc w:val="center"/>
              <w:rPr>
                <w:rFonts w:ascii="Times New Roman" w:hAnsi="Times New Roman"/>
                <w:noProof/>
                <w:sz w:val="24"/>
                <w:szCs w:val="24"/>
                <w:lang w:val="ru-RU"/>
              </w:rPr>
            </w:pPr>
          </w:p>
        </w:tc>
        <w:tc>
          <w:tcPr>
            <w:tcW w:w="331" w:type="pct"/>
          </w:tcPr>
          <w:p w:rsidR="00D5780B" w:rsidRDefault="00D5780B">
            <w:pPr>
              <w:spacing w:before="100" w:line="276" w:lineRule="auto"/>
              <w:jc w:val="center"/>
              <w:rPr>
                <w:rFonts w:ascii="Times New Roman" w:hAnsi="Times New Roman"/>
                <w:noProof/>
                <w:sz w:val="24"/>
                <w:szCs w:val="24"/>
                <w:lang w:val="ru-RU"/>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1122 </w:t>
            </w:r>
          </w:p>
        </w:tc>
        <w:tc>
          <w:tcPr>
            <w:tcW w:w="4634" w:type="pct"/>
            <w:gridSpan w:val="7"/>
            <w:vAlign w:val="center"/>
            <w:hideMark/>
          </w:tcPr>
          <w:p w:rsidR="00D5780B" w:rsidRDefault="00D5780B">
            <w:pPr>
              <w:spacing w:before="100" w:line="276" w:lineRule="auto"/>
              <w:jc w:val="center"/>
              <w:rPr>
                <w:rFonts w:ascii="Times New Roman" w:hAnsi="Times New Roman"/>
                <w:noProof/>
                <w:sz w:val="24"/>
                <w:szCs w:val="24"/>
                <w:lang w:val="ru-RU"/>
              </w:rPr>
            </w:pPr>
            <w:r>
              <w:rPr>
                <w:rFonts w:ascii="Times New Roman" w:hAnsi="Times New Roman"/>
                <w:noProof/>
                <w:sz w:val="24"/>
                <w:szCs w:val="24"/>
                <w:lang w:val="ru-RU"/>
              </w:rPr>
              <w:t>Будинки з трьома та більше квартирами</w:t>
            </w:r>
            <w:r>
              <w:rPr>
                <w:rFonts w:ascii="Times New Roman" w:hAnsi="Times New Roman"/>
                <w:noProof/>
                <w:sz w:val="24"/>
                <w:szCs w:val="24"/>
                <w:vertAlign w:val="superscript"/>
                <w:lang w:val="ru-RU"/>
              </w:rPr>
              <w:t>5</w:t>
            </w: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1122.1 </w:t>
            </w:r>
          </w:p>
        </w:tc>
        <w:tc>
          <w:tcPr>
            <w:tcW w:w="2583" w:type="pct"/>
            <w:vAlign w:val="center"/>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Будинки багатоквартирні масової забудови </w:t>
            </w:r>
          </w:p>
        </w:tc>
        <w:tc>
          <w:tcPr>
            <w:tcW w:w="345" w:type="pct"/>
            <w:hideMark/>
          </w:tcPr>
          <w:p w:rsidR="00D5780B" w:rsidRDefault="00D5780B">
            <w:pPr>
              <w:spacing w:line="276" w:lineRule="auto"/>
            </w:pPr>
            <w:r>
              <w:rPr>
                <w:rFonts w:ascii="Times New Roman" w:hAnsi="Times New Roman"/>
                <w:noProof/>
                <w:sz w:val="24"/>
                <w:szCs w:val="24"/>
              </w:rPr>
              <w:t>0,5</w:t>
            </w:r>
            <w:r>
              <w:rPr>
                <w:rFonts w:ascii="Times New Roman" w:hAnsi="Times New Roman"/>
                <w:noProof/>
                <w:sz w:val="24"/>
                <w:szCs w:val="24"/>
                <w:lang w:val="en-US"/>
              </w:rPr>
              <w:t>00</w:t>
            </w:r>
          </w:p>
        </w:tc>
        <w:tc>
          <w:tcPr>
            <w:tcW w:w="340" w:type="pct"/>
          </w:tcPr>
          <w:p w:rsidR="00D5780B" w:rsidRDefault="00D5780B">
            <w:pPr>
              <w:spacing w:before="100" w:line="276" w:lineRule="auto"/>
              <w:jc w:val="center"/>
              <w:rPr>
                <w:rFonts w:ascii="Times New Roman" w:hAnsi="Times New Roman"/>
                <w:noProof/>
                <w:sz w:val="24"/>
                <w:szCs w:val="24"/>
                <w:lang w:val="en-US"/>
              </w:rPr>
            </w:pPr>
          </w:p>
        </w:tc>
        <w:tc>
          <w:tcPr>
            <w:tcW w:w="354" w:type="pct"/>
          </w:tcPr>
          <w:p w:rsidR="00D5780B" w:rsidRDefault="00D5780B">
            <w:pPr>
              <w:spacing w:before="100" w:line="276" w:lineRule="auto"/>
              <w:jc w:val="center"/>
              <w:rPr>
                <w:rFonts w:ascii="Times New Roman" w:hAnsi="Times New Roman"/>
                <w:noProof/>
                <w:sz w:val="24"/>
                <w:szCs w:val="24"/>
                <w:lang w:val="en-US"/>
              </w:rPr>
            </w:pPr>
          </w:p>
        </w:tc>
        <w:tc>
          <w:tcPr>
            <w:tcW w:w="363" w:type="pct"/>
            <w:hideMark/>
          </w:tcPr>
          <w:p w:rsidR="00D5780B" w:rsidRDefault="00D5780B">
            <w:pPr>
              <w:spacing w:line="276" w:lineRule="auto"/>
            </w:pPr>
            <w:r>
              <w:rPr>
                <w:rFonts w:ascii="Times New Roman" w:hAnsi="Times New Roman"/>
                <w:noProof/>
                <w:sz w:val="24"/>
                <w:szCs w:val="24"/>
              </w:rPr>
              <w:t>0,5</w:t>
            </w:r>
            <w:r>
              <w:rPr>
                <w:rFonts w:ascii="Times New Roman" w:hAnsi="Times New Roman"/>
                <w:noProof/>
                <w:sz w:val="24"/>
                <w:szCs w:val="24"/>
                <w:lang w:val="en-US"/>
              </w:rPr>
              <w:t>00</w:t>
            </w:r>
          </w:p>
        </w:tc>
        <w:tc>
          <w:tcPr>
            <w:tcW w:w="318" w:type="pct"/>
          </w:tcPr>
          <w:p w:rsidR="00D5780B" w:rsidRDefault="00D5780B">
            <w:pPr>
              <w:spacing w:before="100" w:line="276" w:lineRule="auto"/>
              <w:jc w:val="center"/>
              <w:rPr>
                <w:rFonts w:ascii="Times New Roman" w:hAnsi="Times New Roman"/>
                <w:noProof/>
                <w:sz w:val="24"/>
                <w:szCs w:val="24"/>
                <w:lang w:val="en-US"/>
              </w:rPr>
            </w:pPr>
          </w:p>
        </w:tc>
        <w:tc>
          <w:tcPr>
            <w:tcW w:w="331" w:type="pct"/>
          </w:tcPr>
          <w:p w:rsidR="00D5780B" w:rsidRDefault="00D5780B">
            <w:pPr>
              <w:spacing w:before="100" w:line="276"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1122.2 </w:t>
            </w:r>
          </w:p>
        </w:tc>
        <w:tc>
          <w:tcPr>
            <w:tcW w:w="2583" w:type="pct"/>
            <w:vAlign w:val="center"/>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Будинки багатоквартирні підвищеної комфортності, індивідуальні </w:t>
            </w:r>
          </w:p>
        </w:tc>
        <w:tc>
          <w:tcPr>
            <w:tcW w:w="345" w:type="pct"/>
            <w:hideMark/>
          </w:tcPr>
          <w:p w:rsidR="00D5780B" w:rsidRDefault="00D5780B">
            <w:pPr>
              <w:spacing w:line="276" w:lineRule="auto"/>
            </w:pPr>
            <w:r>
              <w:rPr>
                <w:rFonts w:ascii="Times New Roman" w:hAnsi="Times New Roman"/>
                <w:noProof/>
                <w:sz w:val="24"/>
                <w:szCs w:val="24"/>
              </w:rPr>
              <w:t>0,5</w:t>
            </w:r>
            <w:r>
              <w:rPr>
                <w:rFonts w:ascii="Times New Roman" w:hAnsi="Times New Roman"/>
                <w:noProof/>
                <w:sz w:val="24"/>
                <w:szCs w:val="24"/>
                <w:lang w:val="en-US"/>
              </w:rPr>
              <w:t>00</w:t>
            </w:r>
          </w:p>
        </w:tc>
        <w:tc>
          <w:tcPr>
            <w:tcW w:w="340" w:type="pct"/>
          </w:tcPr>
          <w:p w:rsidR="00D5780B" w:rsidRDefault="00D5780B">
            <w:pPr>
              <w:spacing w:before="100" w:line="276" w:lineRule="auto"/>
              <w:jc w:val="center"/>
              <w:rPr>
                <w:rFonts w:ascii="Times New Roman" w:hAnsi="Times New Roman"/>
                <w:noProof/>
                <w:sz w:val="24"/>
                <w:szCs w:val="24"/>
                <w:lang w:val="en-US"/>
              </w:rPr>
            </w:pPr>
          </w:p>
        </w:tc>
        <w:tc>
          <w:tcPr>
            <w:tcW w:w="354" w:type="pct"/>
          </w:tcPr>
          <w:p w:rsidR="00D5780B" w:rsidRDefault="00D5780B">
            <w:pPr>
              <w:spacing w:before="100" w:line="276" w:lineRule="auto"/>
              <w:jc w:val="center"/>
              <w:rPr>
                <w:rFonts w:ascii="Times New Roman" w:hAnsi="Times New Roman"/>
                <w:noProof/>
                <w:sz w:val="24"/>
                <w:szCs w:val="24"/>
                <w:lang w:val="en-US"/>
              </w:rPr>
            </w:pPr>
          </w:p>
        </w:tc>
        <w:tc>
          <w:tcPr>
            <w:tcW w:w="363" w:type="pct"/>
            <w:hideMark/>
          </w:tcPr>
          <w:p w:rsidR="00D5780B" w:rsidRDefault="00D5780B">
            <w:pPr>
              <w:spacing w:line="276" w:lineRule="auto"/>
            </w:pPr>
            <w:r>
              <w:rPr>
                <w:rFonts w:ascii="Times New Roman" w:hAnsi="Times New Roman"/>
                <w:noProof/>
                <w:sz w:val="24"/>
                <w:szCs w:val="24"/>
              </w:rPr>
              <w:t>0,5</w:t>
            </w:r>
            <w:r>
              <w:rPr>
                <w:rFonts w:ascii="Times New Roman" w:hAnsi="Times New Roman"/>
                <w:noProof/>
                <w:sz w:val="24"/>
                <w:szCs w:val="24"/>
                <w:lang w:val="en-US"/>
              </w:rPr>
              <w:t>00</w:t>
            </w:r>
          </w:p>
        </w:tc>
        <w:tc>
          <w:tcPr>
            <w:tcW w:w="318" w:type="pct"/>
          </w:tcPr>
          <w:p w:rsidR="00D5780B" w:rsidRDefault="00D5780B">
            <w:pPr>
              <w:spacing w:before="100" w:line="276" w:lineRule="auto"/>
              <w:jc w:val="center"/>
              <w:rPr>
                <w:rFonts w:ascii="Times New Roman" w:hAnsi="Times New Roman"/>
                <w:noProof/>
                <w:sz w:val="24"/>
                <w:szCs w:val="24"/>
                <w:lang w:val="en-US"/>
              </w:rPr>
            </w:pPr>
          </w:p>
        </w:tc>
        <w:tc>
          <w:tcPr>
            <w:tcW w:w="331" w:type="pct"/>
          </w:tcPr>
          <w:p w:rsidR="00D5780B" w:rsidRDefault="00D5780B">
            <w:pPr>
              <w:spacing w:before="100" w:line="276"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1122.3 </w:t>
            </w:r>
          </w:p>
        </w:tc>
        <w:tc>
          <w:tcPr>
            <w:tcW w:w="2583" w:type="pct"/>
            <w:vAlign w:val="center"/>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Будинки житлові готельного типу </w:t>
            </w:r>
          </w:p>
        </w:tc>
        <w:tc>
          <w:tcPr>
            <w:tcW w:w="345" w:type="pct"/>
            <w:hideMark/>
          </w:tcPr>
          <w:p w:rsidR="00D5780B" w:rsidRDefault="00D5780B">
            <w:pPr>
              <w:spacing w:line="276" w:lineRule="auto"/>
            </w:pPr>
            <w:r>
              <w:rPr>
                <w:rFonts w:ascii="Times New Roman" w:hAnsi="Times New Roman"/>
                <w:noProof/>
                <w:sz w:val="24"/>
                <w:szCs w:val="24"/>
              </w:rPr>
              <w:t>0,5</w:t>
            </w:r>
            <w:r>
              <w:rPr>
                <w:rFonts w:ascii="Times New Roman" w:hAnsi="Times New Roman"/>
                <w:noProof/>
                <w:sz w:val="24"/>
                <w:szCs w:val="24"/>
                <w:lang w:val="en-US"/>
              </w:rPr>
              <w:t>00</w:t>
            </w:r>
          </w:p>
        </w:tc>
        <w:tc>
          <w:tcPr>
            <w:tcW w:w="340" w:type="pct"/>
          </w:tcPr>
          <w:p w:rsidR="00D5780B" w:rsidRDefault="00D5780B">
            <w:pPr>
              <w:spacing w:before="100" w:line="276" w:lineRule="auto"/>
              <w:jc w:val="center"/>
              <w:rPr>
                <w:rFonts w:ascii="Times New Roman" w:hAnsi="Times New Roman"/>
                <w:noProof/>
                <w:sz w:val="24"/>
                <w:szCs w:val="24"/>
                <w:lang w:val="en-US"/>
              </w:rPr>
            </w:pPr>
          </w:p>
        </w:tc>
        <w:tc>
          <w:tcPr>
            <w:tcW w:w="354" w:type="pct"/>
          </w:tcPr>
          <w:p w:rsidR="00D5780B" w:rsidRDefault="00D5780B">
            <w:pPr>
              <w:spacing w:before="100" w:line="276" w:lineRule="auto"/>
              <w:jc w:val="center"/>
              <w:rPr>
                <w:rFonts w:ascii="Times New Roman" w:hAnsi="Times New Roman"/>
                <w:noProof/>
                <w:sz w:val="24"/>
                <w:szCs w:val="24"/>
                <w:lang w:val="en-US"/>
              </w:rPr>
            </w:pPr>
          </w:p>
        </w:tc>
        <w:tc>
          <w:tcPr>
            <w:tcW w:w="363" w:type="pct"/>
            <w:hideMark/>
          </w:tcPr>
          <w:p w:rsidR="00D5780B" w:rsidRDefault="00D5780B">
            <w:pPr>
              <w:spacing w:line="276" w:lineRule="auto"/>
            </w:pPr>
            <w:r>
              <w:rPr>
                <w:rFonts w:ascii="Times New Roman" w:hAnsi="Times New Roman"/>
                <w:noProof/>
                <w:sz w:val="24"/>
                <w:szCs w:val="24"/>
              </w:rPr>
              <w:t>0,5</w:t>
            </w:r>
            <w:r>
              <w:rPr>
                <w:rFonts w:ascii="Times New Roman" w:hAnsi="Times New Roman"/>
                <w:noProof/>
                <w:sz w:val="24"/>
                <w:szCs w:val="24"/>
                <w:lang w:val="en-US"/>
              </w:rPr>
              <w:t>00</w:t>
            </w:r>
          </w:p>
        </w:tc>
        <w:tc>
          <w:tcPr>
            <w:tcW w:w="318" w:type="pct"/>
          </w:tcPr>
          <w:p w:rsidR="00D5780B" w:rsidRDefault="00D5780B">
            <w:pPr>
              <w:spacing w:before="100" w:line="276" w:lineRule="auto"/>
              <w:jc w:val="center"/>
              <w:rPr>
                <w:rFonts w:ascii="Times New Roman" w:hAnsi="Times New Roman"/>
                <w:noProof/>
                <w:sz w:val="24"/>
                <w:szCs w:val="24"/>
                <w:lang w:val="en-US"/>
              </w:rPr>
            </w:pPr>
          </w:p>
        </w:tc>
        <w:tc>
          <w:tcPr>
            <w:tcW w:w="331" w:type="pct"/>
          </w:tcPr>
          <w:p w:rsidR="00D5780B" w:rsidRDefault="00D5780B">
            <w:pPr>
              <w:spacing w:before="100" w:line="276"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113 </w:t>
            </w:r>
          </w:p>
        </w:tc>
        <w:tc>
          <w:tcPr>
            <w:tcW w:w="4634" w:type="pct"/>
            <w:gridSpan w:val="7"/>
            <w:vAlign w:val="center"/>
            <w:hideMark/>
          </w:tcPr>
          <w:p w:rsidR="00D5780B" w:rsidRDefault="00D5780B">
            <w:pPr>
              <w:spacing w:before="100" w:line="276" w:lineRule="auto"/>
              <w:jc w:val="center"/>
              <w:rPr>
                <w:rFonts w:ascii="Times New Roman" w:hAnsi="Times New Roman"/>
                <w:noProof/>
                <w:sz w:val="24"/>
                <w:szCs w:val="24"/>
                <w:lang w:val="en-US"/>
              </w:rPr>
            </w:pPr>
            <w:r>
              <w:rPr>
                <w:rFonts w:ascii="Times New Roman" w:hAnsi="Times New Roman"/>
                <w:noProof/>
                <w:sz w:val="24"/>
                <w:szCs w:val="24"/>
                <w:lang w:val="en-US"/>
              </w:rPr>
              <w:t>Гуртожитки</w:t>
            </w:r>
            <w:r>
              <w:rPr>
                <w:rFonts w:ascii="Times New Roman" w:hAnsi="Times New Roman"/>
                <w:noProof/>
                <w:sz w:val="24"/>
                <w:szCs w:val="24"/>
                <w:vertAlign w:val="superscript"/>
                <w:lang w:val="en-US"/>
              </w:rPr>
              <w:t>5</w:t>
            </w: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1130.1 </w:t>
            </w:r>
          </w:p>
        </w:tc>
        <w:tc>
          <w:tcPr>
            <w:tcW w:w="2583" w:type="pct"/>
            <w:vAlign w:val="center"/>
            <w:hideMark/>
          </w:tcPr>
          <w:p w:rsidR="00D5780B" w:rsidRDefault="00D5780B">
            <w:pPr>
              <w:spacing w:before="100" w:line="276" w:lineRule="auto"/>
              <w:rPr>
                <w:rFonts w:ascii="Times New Roman" w:hAnsi="Times New Roman"/>
                <w:noProof/>
                <w:sz w:val="24"/>
                <w:szCs w:val="24"/>
                <w:lang w:val="ru-RU"/>
              </w:rPr>
            </w:pPr>
            <w:r>
              <w:rPr>
                <w:rFonts w:ascii="Times New Roman" w:hAnsi="Times New Roman"/>
                <w:noProof/>
                <w:sz w:val="24"/>
                <w:szCs w:val="24"/>
                <w:lang w:val="ru-RU"/>
              </w:rPr>
              <w:t>Гуртожитки для робітників та службовців</w:t>
            </w:r>
          </w:p>
        </w:tc>
        <w:tc>
          <w:tcPr>
            <w:tcW w:w="345" w:type="pct"/>
            <w:hideMark/>
          </w:tcPr>
          <w:p w:rsidR="00D5780B" w:rsidRPr="00F10A00" w:rsidRDefault="00F10A00">
            <w:pPr>
              <w:spacing w:line="276" w:lineRule="auto"/>
            </w:pPr>
            <w:r>
              <w:rPr>
                <w:rFonts w:ascii="Times New Roman" w:hAnsi="Times New Roman"/>
                <w:noProof/>
                <w:sz w:val="24"/>
                <w:szCs w:val="24"/>
              </w:rPr>
              <w:t xml:space="preserve">    0</w:t>
            </w:r>
          </w:p>
        </w:tc>
        <w:tc>
          <w:tcPr>
            <w:tcW w:w="340" w:type="pct"/>
          </w:tcPr>
          <w:p w:rsidR="00D5780B" w:rsidRDefault="00D5780B">
            <w:pPr>
              <w:spacing w:before="100" w:line="276" w:lineRule="auto"/>
              <w:jc w:val="center"/>
              <w:rPr>
                <w:rFonts w:ascii="Times New Roman" w:hAnsi="Times New Roman"/>
                <w:noProof/>
                <w:sz w:val="24"/>
                <w:szCs w:val="24"/>
                <w:lang w:val="ru-RU"/>
              </w:rPr>
            </w:pPr>
          </w:p>
        </w:tc>
        <w:tc>
          <w:tcPr>
            <w:tcW w:w="354" w:type="pct"/>
          </w:tcPr>
          <w:p w:rsidR="00D5780B" w:rsidRDefault="00D5780B">
            <w:pPr>
              <w:spacing w:before="100" w:line="276" w:lineRule="auto"/>
              <w:jc w:val="center"/>
              <w:rPr>
                <w:rFonts w:ascii="Times New Roman" w:hAnsi="Times New Roman"/>
                <w:noProof/>
                <w:sz w:val="24"/>
                <w:szCs w:val="24"/>
                <w:lang w:val="ru-RU"/>
              </w:rPr>
            </w:pPr>
          </w:p>
        </w:tc>
        <w:tc>
          <w:tcPr>
            <w:tcW w:w="363" w:type="pct"/>
            <w:hideMark/>
          </w:tcPr>
          <w:p w:rsidR="00D5780B" w:rsidRPr="00F10A00" w:rsidRDefault="00F10A00">
            <w:pPr>
              <w:spacing w:line="276" w:lineRule="auto"/>
            </w:pPr>
            <w:r>
              <w:rPr>
                <w:rFonts w:ascii="Times New Roman" w:hAnsi="Times New Roman"/>
                <w:noProof/>
                <w:sz w:val="24"/>
                <w:szCs w:val="24"/>
              </w:rPr>
              <w:t xml:space="preserve">    0</w:t>
            </w:r>
          </w:p>
        </w:tc>
        <w:tc>
          <w:tcPr>
            <w:tcW w:w="318" w:type="pct"/>
          </w:tcPr>
          <w:p w:rsidR="00D5780B" w:rsidRDefault="00D5780B">
            <w:pPr>
              <w:spacing w:before="100" w:line="276" w:lineRule="auto"/>
              <w:jc w:val="center"/>
              <w:rPr>
                <w:rFonts w:ascii="Times New Roman" w:hAnsi="Times New Roman"/>
                <w:noProof/>
                <w:sz w:val="24"/>
                <w:szCs w:val="24"/>
                <w:lang w:val="ru-RU"/>
              </w:rPr>
            </w:pPr>
          </w:p>
        </w:tc>
        <w:tc>
          <w:tcPr>
            <w:tcW w:w="331" w:type="pct"/>
          </w:tcPr>
          <w:p w:rsidR="00D5780B" w:rsidRDefault="00D5780B">
            <w:pPr>
              <w:spacing w:before="100" w:line="276" w:lineRule="auto"/>
              <w:jc w:val="center"/>
              <w:rPr>
                <w:rFonts w:ascii="Times New Roman" w:hAnsi="Times New Roman"/>
                <w:noProof/>
                <w:sz w:val="24"/>
                <w:szCs w:val="24"/>
                <w:lang w:val="ru-RU"/>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1130.2 </w:t>
            </w:r>
          </w:p>
        </w:tc>
        <w:tc>
          <w:tcPr>
            <w:tcW w:w="2583" w:type="pct"/>
            <w:vAlign w:val="center"/>
            <w:hideMark/>
          </w:tcPr>
          <w:p w:rsidR="00D5780B" w:rsidRDefault="00D5780B">
            <w:pPr>
              <w:spacing w:before="100" w:line="276" w:lineRule="auto"/>
              <w:rPr>
                <w:rFonts w:ascii="Times New Roman" w:hAnsi="Times New Roman"/>
                <w:noProof/>
                <w:sz w:val="24"/>
                <w:szCs w:val="24"/>
                <w:lang w:val="ru-RU"/>
              </w:rPr>
            </w:pPr>
            <w:r>
              <w:rPr>
                <w:rFonts w:ascii="Times New Roman" w:hAnsi="Times New Roman"/>
                <w:noProof/>
                <w:sz w:val="24"/>
                <w:szCs w:val="24"/>
                <w:lang w:val="ru-RU"/>
              </w:rPr>
              <w:t>Гуртожитки для студентів вищих навчальних закладів</w:t>
            </w:r>
            <w:r>
              <w:rPr>
                <w:rFonts w:ascii="Times New Roman" w:hAnsi="Times New Roman"/>
                <w:noProof/>
                <w:sz w:val="24"/>
                <w:szCs w:val="24"/>
                <w:vertAlign w:val="superscript"/>
                <w:lang w:val="ru-RU"/>
              </w:rPr>
              <w:t>5</w:t>
            </w:r>
          </w:p>
        </w:tc>
        <w:tc>
          <w:tcPr>
            <w:tcW w:w="345" w:type="pct"/>
            <w:hideMark/>
          </w:tcPr>
          <w:p w:rsidR="00D5780B" w:rsidRDefault="00D5780B">
            <w:pPr>
              <w:spacing w:line="276" w:lineRule="auto"/>
              <w:jc w:val="center"/>
            </w:pPr>
            <w:r>
              <w:rPr>
                <w:rFonts w:ascii="Times New Roman" w:hAnsi="Times New Roman"/>
                <w:noProof/>
                <w:sz w:val="24"/>
                <w:szCs w:val="24"/>
              </w:rPr>
              <w:t>0</w:t>
            </w:r>
          </w:p>
        </w:tc>
        <w:tc>
          <w:tcPr>
            <w:tcW w:w="340" w:type="pct"/>
          </w:tcPr>
          <w:p w:rsidR="00D5780B" w:rsidRDefault="00D5780B">
            <w:pPr>
              <w:spacing w:before="100" w:line="276" w:lineRule="auto"/>
              <w:jc w:val="center"/>
              <w:rPr>
                <w:rFonts w:ascii="Times New Roman" w:hAnsi="Times New Roman"/>
                <w:noProof/>
                <w:sz w:val="24"/>
                <w:szCs w:val="24"/>
                <w:lang w:val="ru-RU"/>
              </w:rPr>
            </w:pPr>
          </w:p>
        </w:tc>
        <w:tc>
          <w:tcPr>
            <w:tcW w:w="354" w:type="pct"/>
          </w:tcPr>
          <w:p w:rsidR="00D5780B" w:rsidRDefault="00D5780B">
            <w:pPr>
              <w:spacing w:before="100" w:line="276" w:lineRule="auto"/>
              <w:jc w:val="center"/>
              <w:rPr>
                <w:rFonts w:ascii="Times New Roman" w:hAnsi="Times New Roman"/>
                <w:noProof/>
                <w:sz w:val="24"/>
                <w:szCs w:val="24"/>
                <w:lang w:val="ru-RU"/>
              </w:rPr>
            </w:pPr>
          </w:p>
        </w:tc>
        <w:tc>
          <w:tcPr>
            <w:tcW w:w="363" w:type="pct"/>
            <w:hideMark/>
          </w:tcPr>
          <w:p w:rsidR="00D5780B" w:rsidRDefault="00D5780B">
            <w:pPr>
              <w:spacing w:line="276" w:lineRule="auto"/>
              <w:jc w:val="center"/>
            </w:pPr>
            <w:r>
              <w:rPr>
                <w:rFonts w:ascii="Times New Roman" w:hAnsi="Times New Roman"/>
                <w:noProof/>
                <w:sz w:val="24"/>
                <w:szCs w:val="24"/>
              </w:rPr>
              <w:t>0</w:t>
            </w:r>
          </w:p>
        </w:tc>
        <w:tc>
          <w:tcPr>
            <w:tcW w:w="318" w:type="pct"/>
          </w:tcPr>
          <w:p w:rsidR="00D5780B" w:rsidRDefault="00D5780B">
            <w:pPr>
              <w:spacing w:before="100" w:line="276" w:lineRule="auto"/>
              <w:jc w:val="center"/>
              <w:rPr>
                <w:rFonts w:ascii="Times New Roman" w:hAnsi="Times New Roman"/>
                <w:noProof/>
                <w:sz w:val="24"/>
                <w:szCs w:val="24"/>
                <w:lang w:val="ru-RU"/>
              </w:rPr>
            </w:pPr>
          </w:p>
        </w:tc>
        <w:tc>
          <w:tcPr>
            <w:tcW w:w="331" w:type="pct"/>
          </w:tcPr>
          <w:p w:rsidR="00D5780B" w:rsidRDefault="00D5780B">
            <w:pPr>
              <w:spacing w:before="100" w:line="276" w:lineRule="auto"/>
              <w:jc w:val="center"/>
              <w:rPr>
                <w:rFonts w:ascii="Times New Roman" w:hAnsi="Times New Roman"/>
                <w:noProof/>
                <w:sz w:val="24"/>
                <w:szCs w:val="24"/>
                <w:lang w:val="ru-RU"/>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1130.3 </w:t>
            </w:r>
          </w:p>
        </w:tc>
        <w:tc>
          <w:tcPr>
            <w:tcW w:w="2583" w:type="pct"/>
            <w:vAlign w:val="center"/>
            <w:hideMark/>
          </w:tcPr>
          <w:p w:rsidR="00D5780B" w:rsidRDefault="00D5780B">
            <w:pPr>
              <w:spacing w:before="100" w:line="276" w:lineRule="auto"/>
              <w:rPr>
                <w:rFonts w:ascii="Times New Roman" w:hAnsi="Times New Roman"/>
                <w:noProof/>
                <w:sz w:val="24"/>
                <w:szCs w:val="24"/>
                <w:lang w:val="ru-RU"/>
              </w:rPr>
            </w:pPr>
            <w:r>
              <w:rPr>
                <w:rFonts w:ascii="Times New Roman" w:hAnsi="Times New Roman"/>
                <w:noProof/>
                <w:sz w:val="24"/>
                <w:szCs w:val="24"/>
                <w:lang w:val="ru-RU"/>
              </w:rPr>
              <w:t>Гуртожитки для учнів навчальних закладів</w:t>
            </w:r>
            <w:r>
              <w:rPr>
                <w:rFonts w:ascii="Times New Roman" w:hAnsi="Times New Roman"/>
                <w:noProof/>
                <w:sz w:val="24"/>
                <w:szCs w:val="24"/>
                <w:vertAlign w:val="superscript"/>
                <w:lang w:val="ru-RU"/>
              </w:rPr>
              <w:t>5</w:t>
            </w:r>
          </w:p>
        </w:tc>
        <w:tc>
          <w:tcPr>
            <w:tcW w:w="345" w:type="pct"/>
            <w:hideMark/>
          </w:tcPr>
          <w:p w:rsidR="00D5780B" w:rsidRDefault="00D5780B">
            <w:pPr>
              <w:spacing w:line="276" w:lineRule="auto"/>
              <w:jc w:val="center"/>
            </w:pPr>
            <w:r>
              <w:rPr>
                <w:rFonts w:ascii="Times New Roman" w:hAnsi="Times New Roman"/>
                <w:noProof/>
                <w:sz w:val="24"/>
                <w:szCs w:val="24"/>
              </w:rPr>
              <w:t>0</w:t>
            </w:r>
          </w:p>
        </w:tc>
        <w:tc>
          <w:tcPr>
            <w:tcW w:w="340" w:type="pct"/>
          </w:tcPr>
          <w:p w:rsidR="00D5780B" w:rsidRDefault="00D5780B">
            <w:pPr>
              <w:spacing w:before="100" w:line="276" w:lineRule="auto"/>
              <w:jc w:val="center"/>
              <w:rPr>
                <w:rFonts w:ascii="Times New Roman" w:hAnsi="Times New Roman"/>
                <w:noProof/>
                <w:sz w:val="24"/>
                <w:szCs w:val="24"/>
                <w:lang w:val="ru-RU"/>
              </w:rPr>
            </w:pPr>
          </w:p>
        </w:tc>
        <w:tc>
          <w:tcPr>
            <w:tcW w:w="354" w:type="pct"/>
          </w:tcPr>
          <w:p w:rsidR="00D5780B" w:rsidRDefault="00D5780B">
            <w:pPr>
              <w:spacing w:before="100" w:line="276" w:lineRule="auto"/>
              <w:jc w:val="center"/>
              <w:rPr>
                <w:rFonts w:ascii="Times New Roman" w:hAnsi="Times New Roman"/>
                <w:noProof/>
                <w:sz w:val="24"/>
                <w:szCs w:val="24"/>
                <w:lang w:val="ru-RU"/>
              </w:rPr>
            </w:pPr>
          </w:p>
        </w:tc>
        <w:tc>
          <w:tcPr>
            <w:tcW w:w="363" w:type="pct"/>
            <w:hideMark/>
          </w:tcPr>
          <w:p w:rsidR="00D5780B" w:rsidRDefault="00D5780B">
            <w:pPr>
              <w:spacing w:line="276" w:lineRule="auto"/>
              <w:jc w:val="center"/>
            </w:pPr>
            <w:r>
              <w:rPr>
                <w:rFonts w:ascii="Times New Roman" w:hAnsi="Times New Roman"/>
                <w:noProof/>
                <w:sz w:val="24"/>
                <w:szCs w:val="24"/>
              </w:rPr>
              <w:t>0</w:t>
            </w:r>
          </w:p>
        </w:tc>
        <w:tc>
          <w:tcPr>
            <w:tcW w:w="318" w:type="pct"/>
          </w:tcPr>
          <w:p w:rsidR="00D5780B" w:rsidRDefault="00D5780B">
            <w:pPr>
              <w:spacing w:before="100" w:line="276" w:lineRule="auto"/>
              <w:jc w:val="center"/>
              <w:rPr>
                <w:rFonts w:ascii="Times New Roman" w:hAnsi="Times New Roman"/>
                <w:noProof/>
                <w:sz w:val="24"/>
                <w:szCs w:val="24"/>
                <w:lang w:val="ru-RU"/>
              </w:rPr>
            </w:pPr>
          </w:p>
        </w:tc>
        <w:tc>
          <w:tcPr>
            <w:tcW w:w="331" w:type="pct"/>
          </w:tcPr>
          <w:p w:rsidR="00D5780B" w:rsidRDefault="00D5780B">
            <w:pPr>
              <w:spacing w:before="100" w:line="276" w:lineRule="auto"/>
              <w:jc w:val="center"/>
              <w:rPr>
                <w:rFonts w:ascii="Times New Roman" w:hAnsi="Times New Roman"/>
                <w:noProof/>
                <w:sz w:val="24"/>
                <w:szCs w:val="24"/>
                <w:lang w:val="ru-RU"/>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1130.4 </w:t>
            </w:r>
          </w:p>
        </w:tc>
        <w:tc>
          <w:tcPr>
            <w:tcW w:w="2583" w:type="pct"/>
            <w:vAlign w:val="center"/>
            <w:hideMark/>
          </w:tcPr>
          <w:p w:rsidR="00D5780B" w:rsidRDefault="00D5780B">
            <w:pPr>
              <w:spacing w:before="100" w:line="276" w:lineRule="auto"/>
              <w:rPr>
                <w:rFonts w:ascii="Times New Roman" w:hAnsi="Times New Roman"/>
                <w:noProof/>
                <w:sz w:val="24"/>
                <w:szCs w:val="24"/>
                <w:lang w:val="ru-RU"/>
              </w:rPr>
            </w:pPr>
            <w:r>
              <w:rPr>
                <w:rFonts w:ascii="Times New Roman" w:hAnsi="Times New Roman"/>
                <w:noProof/>
                <w:sz w:val="24"/>
                <w:szCs w:val="24"/>
                <w:lang w:val="ru-RU"/>
              </w:rPr>
              <w:t>Будинки-інтернати для людей похилого віку та інвалідів</w:t>
            </w:r>
            <w:r>
              <w:rPr>
                <w:rFonts w:ascii="Times New Roman" w:hAnsi="Times New Roman"/>
                <w:noProof/>
                <w:sz w:val="24"/>
                <w:szCs w:val="24"/>
                <w:vertAlign w:val="superscript"/>
                <w:lang w:val="ru-RU"/>
              </w:rPr>
              <w:t>5</w:t>
            </w:r>
          </w:p>
        </w:tc>
        <w:tc>
          <w:tcPr>
            <w:tcW w:w="345" w:type="pct"/>
            <w:hideMark/>
          </w:tcPr>
          <w:p w:rsidR="00D5780B" w:rsidRDefault="00D5780B">
            <w:pPr>
              <w:spacing w:line="276" w:lineRule="auto"/>
              <w:jc w:val="center"/>
            </w:pPr>
            <w:r>
              <w:rPr>
                <w:rFonts w:ascii="Times New Roman" w:hAnsi="Times New Roman"/>
                <w:noProof/>
                <w:sz w:val="24"/>
                <w:szCs w:val="24"/>
              </w:rPr>
              <w:t>0</w:t>
            </w:r>
          </w:p>
        </w:tc>
        <w:tc>
          <w:tcPr>
            <w:tcW w:w="340" w:type="pct"/>
          </w:tcPr>
          <w:p w:rsidR="00D5780B" w:rsidRDefault="00D5780B">
            <w:pPr>
              <w:spacing w:before="100" w:line="276" w:lineRule="auto"/>
              <w:jc w:val="center"/>
              <w:rPr>
                <w:rFonts w:ascii="Times New Roman" w:hAnsi="Times New Roman"/>
                <w:noProof/>
                <w:sz w:val="24"/>
                <w:szCs w:val="24"/>
                <w:lang w:val="ru-RU"/>
              </w:rPr>
            </w:pPr>
          </w:p>
        </w:tc>
        <w:tc>
          <w:tcPr>
            <w:tcW w:w="354" w:type="pct"/>
          </w:tcPr>
          <w:p w:rsidR="00D5780B" w:rsidRDefault="00D5780B">
            <w:pPr>
              <w:spacing w:before="100" w:line="276" w:lineRule="auto"/>
              <w:jc w:val="center"/>
              <w:rPr>
                <w:rFonts w:ascii="Times New Roman" w:hAnsi="Times New Roman"/>
                <w:noProof/>
                <w:sz w:val="24"/>
                <w:szCs w:val="24"/>
                <w:lang w:val="ru-RU"/>
              </w:rPr>
            </w:pPr>
          </w:p>
        </w:tc>
        <w:tc>
          <w:tcPr>
            <w:tcW w:w="363" w:type="pct"/>
            <w:hideMark/>
          </w:tcPr>
          <w:p w:rsidR="00D5780B" w:rsidRDefault="00D5780B">
            <w:pPr>
              <w:spacing w:line="276" w:lineRule="auto"/>
              <w:jc w:val="center"/>
            </w:pPr>
            <w:r>
              <w:rPr>
                <w:rFonts w:ascii="Times New Roman" w:hAnsi="Times New Roman"/>
                <w:noProof/>
                <w:sz w:val="24"/>
                <w:szCs w:val="24"/>
              </w:rPr>
              <w:t>0</w:t>
            </w:r>
          </w:p>
        </w:tc>
        <w:tc>
          <w:tcPr>
            <w:tcW w:w="318" w:type="pct"/>
          </w:tcPr>
          <w:p w:rsidR="00D5780B" w:rsidRDefault="00D5780B">
            <w:pPr>
              <w:spacing w:before="100" w:line="276" w:lineRule="auto"/>
              <w:jc w:val="center"/>
              <w:rPr>
                <w:rFonts w:ascii="Times New Roman" w:hAnsi="Times New Roman"/>
                <w:noProof/>
                <w:sz w:val="24"/>
                <w:szCs w:val="24"/>
                <w:lang w:val="ru-RU"/>
              </w:rPr>
            </w:pPr>
          </w:p>
        </w:tc>
        <w:tc>
          <w:tcPr>
            <w:tcW w:w="331" w:type="pct"/>
          </w:tcPr>
          <w:p w:rsidR="00D5780B" w:rsidRDefault="00D5780B">
            <w:pPr>
              <w:spacing w:before="100" w:line="276" w:lineRule="auto"/>
              <w:jc w:val="center"/>
              <w:rPr>
                <w:rFonts w:ascii="Times New Roman" w:hAnsi="Times New Roman"/>
                <w:noProof/>
                <w:sz w:val="24"/>
                <w:szCs w:val="24"/>
                <w:lang w:val="ru-RU"/>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1130.5 </w:t>
            </w:r>
          </w:p>
        </w:tc>
        <w:tc>
          <w:tcPr>
            <w:tcW w:w="2583" w:type="pct"/>
            <w:vAlign w:val="center"/>
            <w:hideMark/>
          </w:tcPr>
          <w:p w:rsidR="00D5780B" w:rsidRDefault="00D5780B">
            <w:pPr>
              <w:spacing w:before="100" w:line="276" w:lineRule="auto"/>
              <w:rPr>
                <w:rFonts w:ascii="Times New Roman" w:hAnsi="Times New Roman"/>
                <w:noProof/>
                <w:sz w:val="24"/>
                <w:szCs w:val="24"/>
                <w:lang w:val="ru-RU"/>
              </w:rPr>
            </w:pPr>
            <w:r>
              <w:rPr>
                <w:rFonts w:ascii="Times New Roman" w:hAnsi="Times New Roman"/>
                <w:noProof/>
                <w:sz w:val="24"/>
                <w:szCs w:val="24"/>
                <w:lang w:val="ru-RU"/>
              </w:rPr>
              <w:t>Будинки дитини та сирітські будинки</w:t>
            </w:r>
            <w:r>
              <w:rPr>
                <w:rFonts w:ascii="Times New Roman" w:hAnsi="Times New Roman"/>
                <w:noProof/>
                <w:sz w:val="24"/>
                <w:szCs w:val="24"/>
                <w:vertAlign w:val="superscript"/>
                <w:lang w:val="ru-RU"/>
              </w:rPr>
              <w:t>5</w:t>
            </w:r>
          </w:p>
        </w:tc>
        <w:tc>
          <w:tcPr>
            <w:tcW w:w="345" w:type="pct"/>
            <w:hideMark/>
          </w:tcPr>
          <w:p w:rsidR="00D5780B" w:rsidRDefault="00D5780B">
            <w:pPr>
              <w:spacing w:line="276" w:lineRule="auto"/>
              <w:jc w:val="center"/>
            </w:pPr>
            <w:r>
              <w:rPr>
                <w:rFonts w:ascii="Times New Roman" w:hAnsi="Times New Roman"/>
                <w:noProof/>
                <w:sz w:val="24"/>
                <w:szCs w:val="24"/>
              </w:rPr>
              <w:t>0</w:t>
            </w:r>
          </w:p>
        </w:tc>
        <w:tc>
          <w:tcPr>
            <w:tcW w:w="340" w:type="pct"/>
          </w:tcPr>
          <w:p w:rsidR="00D5780B" w:rsidRDefault="00D5780B">
            <w:pPr>
              <w:spacing w:before="100" w:line="276" w:lineRule="auto"/>
              <w:jc w:val="center"/>
              <w:rPr>
                <w:rFonts w:ascii="Times New Roman" w:hAnsi="Times New Roman"/>
                <w:noProof/>
                <w:sz w:val="24"/>
                <w:szCs w:val="24"/>
                <w:lang w:val="ru-RU"/>
              </w:rPr>
            </w:pPr>
          </w:p>
        </w:tc>
        <w:tc>
          <w:tcPr>
            <w:tcW w:w="354" w:type="pct"/>
          </w:tcPr>
          <w:p w:rsidR="00D5780B" w:rsidRDefault="00D5780B">
            <w:pPr>
              <w:spacing w:before="100" w:line="276" w:lineRule="auto"/>
              <w:jc w:val="center"/>
              <w:rPr>
                <w:rFonts w:ascii="Times New Roman" w:hAnsi="Times New Roman"/>
                <w:noProof/>
                <w:sz w:val="24"/>
                <w:szCs w:val="24"/>
                <w:lang w:val="ru-RU"/>
              </w:rPr>
            </w:pPr>
          </w:p>
        </w:tc>
        <w:tc>
          <w:tcPr>
            <w:tcW w:w="363" w:type="pct"/>
            <w:hideMark/>
          </w:tcPr>
          <w:p w:rsidR="00D5780B" w:rsidRDefault="00D5780B">
            <w:pPr>
              <w:spacing w:line="276" w:lineRule="auto"/>
              <w:jc w:val="center"/>
            </w:pPr>
            <w:r>
              <w:rPr>
                <w:rFonts w:ascii="Times New Roman" w:hAnsi="Times New Roman"/>
                <w:noProof/>
                <w:sz w:val="24"/>
                <w:szCs w:val="24"/>
              </w:rPr>
              <w:t>0</w:t>
            </w:r>
          </w:p>
        </w:tc>
        <w:tc>
          <w:tcPr>
            <w:tcW w:w="318" w:type="pct"/>
          </w:tcPr>
          <w:p w:rsidR="00D5780B" w:rsidRDefault="00D5780B">
            <w:pPr>
              <w:spacing w:before="100" w:line="276" w:lineRule="auto"/>
              <w:jc w:val="center"/>
              <w:rPr>
                <w:rFonts w:ascii="Times New Roman" w:hAnsi="Times New Roman"/>
                <w:noProof/>
                <w:sz w:val="24"/>
                <w:szCs w:val="24"/>
                <w:lang w:val="ru-RU"/>
              </w:rPr>
            </w:pPr>
          </w:p>
        </w:tc>
        <w:tc>
          <w:tcPr>
            <w:tcW w:w="331" w:type="pct"/>
          </w:tcPr>
          <w:p w:rsidR="00D5780B" w:rsidRDefault="00D5780B">
            <w:pPr>
              <w:spacing w:before="100" w:line="276" w:lineRule="auto"/>
              <w:jc w:val="center"/>
              <w:rPr>
                <w:rFonts w:ascii="Times New Roman" w:hAnsi="Times New Roman"/>
                <w:noProof/>
                <w:sz w:val="24"/>
                <w:szCs w:val="24"/>
                <w:lang w:val="ru-RU"/>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1130.6 </w:t>
            </w:r>
          </w:p>
        </w:tc>
        <w:tc>
          <w:tcPr>
            <w:tcW w:w="2583" w:type="pct"/>
            <w:vAlign w:val="center"/>
            <w:hideMark/>
          </w:tcPr>
          <w:p w:rsidR="00D5780B" w:rsidRDefault="00D5780B">
            <w:pPr>
              <w:spacing w:before="100" w:line="276" w:lineRule="auto"/>
              <w:rPr>
                <w:rFonts w:ascii="Times New Roman" w:hAnsi="Times New Roman"/>
                <w:noProof/>
                <w:sz w:val="24"/>
                <w:szCs w:val="24"/>
                <w:lang w:val="ru-RU"/>
              </w:rPr>
            </w:pPr>
            <w:r>
              <w:rPr>
                <w:rFonts w:ascii="Times New Roman" w:hAnsi="Times New Roman"/>
                <w:noProof/>
                <w:sz w:val="24"/>
                <w:szCs w:val="24"/>
                <w:lang w:val="ru-RU"/>
              </w:rPr>
              <w:t>Будинки для біженців, притулки для бездомних</w:t>
            </w:r>
            <w:r>
              <w:rPr>
                <w:rFonts w:ascii="Times New Roman" w:hAnsi="Times New Roman"/>
                <w:noProof/>
                <w:sz w:val="24"/>
                <w:szCs w:val="24"/>
                <w:vertAlign w:val="superscript"/>
                <w:lang w:val="ru-RU"/>
              </w:rPr>
              <w:t>5</w:t>
            </w:r>
          </w:p>
        </w:tc>
        <w:tc>
          <w:tcPr>
            <w:tcW w:w="345" w:type="pct"/>
            <w:hideMark/>
          </w:tcPr>
          <w:p w:rsidR="00D5780B" w:rsidRDefault="00D5780B">
            <w:pPr>
              <w:spacing w:line="276" w:lineRule="auto"/>
              <w:jc w:val="center"/>
            </w:pPr>
            <w:r>
              <w:rPr>
                <w:rFonts w:ascii="Times New Roman" w:hAnsi="Times New Roman"/>
                <w:noProof/>
                <w:sz w:val="24"/>
                <w:szCs w:val="24"/>
              </w:rPr>
              <w:t>0</w:t>
            </w:r>
          </w:p>
        </w:tc>
        <w:tc>
          <w:tcPr>
            <w:tcW w:w="340" w:type="pct"/>
          </w:tcPr>
          <w:p w:rsidR="00D5780B" w:rsidRDefault="00D5780B">
            <w:pPr>
              <w:spacing w:before="100" w:line="276" w:lineRule="auto"/>
              <w:jc w:val="center"/>
              <w:rPr>
                <w:rFonts w:ascii="Times New Roman" w:hAnsi="Times New Roman"/>
                <w:noProof/>
                <w:sz w:val="24"/>
                <w:szCs w:val="24"/>
                <w:lang w:val="ru-RU"/>
              </w:rPr>
            </w:pPr>
          </w:p>
        </w:tc>
        <w:tc>
          <w:tcPr>
            <w:tcW w:w="354" w:type="pct"/>
          </w:tcPr>
          <w:p w:rsidR="00D5780B" w:rsidRDefault="00D5780B">
            <w:pPr>
              <w:spacing w:before="100" w:line="276" w:lineRule="auto"/>
              <w:jc w:val="center"/>
              <w:rPr>
                <w:rFonts w:ascii="Times New Roman" w:hAnsi="Times New Roman"/>
                <w:noProof/>
                <w:sz w:val="24"/>
                <w:szCs w:val="24"/>
                <w:lang w:val="ru-RU"/>
              </w:rPr>
            </w:pPr>
          </w:p>
        </w:tc>
        <w:tc>
          <w:tcPr>
            <w:tcW w:w="363" w:type="pct"/>
            <w:hideMark/>
          </w:tcPr>
          <w:p w:rsidR="00D5780B" w:rsidRDefault="00D5780B">
            <w:pPr>
              <w:spacing w:line="276" w:lineRule="auto"/>
              <w:jc w:val="center"/>
            </w:pPr>
            <w:r>
              <w:rPr>
                <w:rFonts w:ascii="Times New Roman" w:hAnsi="Times New Roman"/>
                <w:noProof/>
                <w:sz w:val="24"/>
                <w:szCs w:val="24"/>
              </w:rPr>
              <w:t>0</w:t>
            </w:r>
          </w:p>
        </w:tc>
        <w:tc>
          <w:tcPr>
            <w:tcW w:w="318" w:type="pct"/>
          </w:tcPr>
          <w:p w:rsidR="00D5780B" w:rsidRDefault="00D5780B">
            <w:pPr>
              <w:spacing w:before="100" w:line="276" w:lineRule="auto"/>
              <w:jc w:val="center"/>
              <w:rPr>
                <w:rFonts w:ascii="Times New Roman" w:hAnsi="Times New Roman"/>
                <w:noProof/>
                <w:sz w:val="24"/>
                <w:szCs w:val="24"/>
                <w:lang w:val="ru-RU"/>
              </w:rPr>
            </w:pPr>
          </w:p>
        </w:tc>
        <w:tc>
          <w:tcPr>
            <w:tcW w:w="331" w:type="pct"/>
          </w:tcPr>
          <w:p w:rsidR="00D5780B" w:rsidRDefault="00D5780B">
            <w:pPr>
              <w:spacing w:before="100" w:line="276" w:lineRule="auto"/>
              <w:jc w:val="center"/>
              <w:rPr>
                <w:rFonts w:ascii="Times New Roman" w:hAnsi="Times New Roman"/>
                <w:noProof/>
                <w:sz w:val="24"/>
                <w:szCs w:val="24"/>
                <w:lang w:val="ru-RU"/>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1130.9 </w:t>
            </w:r>
          </w:p>
        </w:tc>
        <w:tc>
          <w:tcPr>
            <w:tcW w:w="2583" w:type="pct"/>
            <w:vAlign w:val="center"/>
            <w:hideMark/>
          </w:tcPr>
          <w:p w:rsidR="00D5780B" w:rsidRDefault="00D5780B">
            <w:pPr>
              <w:spacing w:before="100" w:line="276" w:lineRule="auto"/>
              <w:rPr>
                <w:rFonts w:ascii="Times New Roman" w:hAnsi="Times New Roman"/>
                <w:noProof/>
                <w:sz w:val="24"/>
                <w:szCs w:val="24"/>
                <w:lang w:val="ru-RU"/>
              </w:rPr>
            </w:pPr>
            <w:r>
              <w:rPr>
                <w:rFonts w:ascii="Times New Roman" w:hAnsi="Times New Roman"/>
                <w:noProof/>
                <w:sz w:val="24"/>
                <w:szCs w:val="24"/>
                <w:lang w:val="ru-RU"/>
              </w:rPr>
              <w:t xml:space="preserve">Будинки для колективного проживання інші </w:t>
            </w:r>
          </w:p>
        </w:tc>
        <w:tc>
          <w:tcPr>
            <w:tcW w:w="345" w:type="pct"/>
            <w:hideMark/>
          </w:tcPr>
          <w:p w:rsidR="00D5780B" w:rsidRDefault="00D5780B">
            <w:pPr>
              <w:spacing w:line="276" w:lineRule="auto"/>
              <w:jc w:val="center"/>
              <w:rPr>
                <w:lang w:val="en-US"/>
              </w:rPr>
            </w:pPr>
            <w:r>
              <w:rPr>
                <w:rFonts w:ascii="Times New Roman" w:hAnsi="Times New Roman"/>
                <w:noProof/>
                <w:sz w:val="24"/>
                <w:szCs w:val="24"/>
                <w:lang w:val="en-US"/>
              </w:rPr>
              <w:t>0</w:t>
            </w:r>
          </w:p>
        </w:tc>
        <w:tc>
          <w:tcPr>
            <w:tcW w:w="340" w:type="pct"/>
          </w:tcPr>
          <w:p w:rsidR="00D5780B" w:rsidRDefault="00D5780B">
            <w:pPr>
              <w:spacing w:before="100" w:line="276" w:lineRule="auto"/>
              <w:jc w:val="center"/>
              <w:rPr>
                <w:rFonts w:ascii="Times New Roman" w:hAnsi="Times New Roman"/>
                <w:noProof/>
                <w:sz w:val="24"/>
                <w:szCs w:val="24"/>
                <w:lang w:val="ru-RU"/>
              </w:rPr>
            </w:pPr>
          </w:p>
        </w:tc>
        <w:tc>
          <w:tcPr>
            <w:tcW w:w="354" w:type="pct"/>
          </w:tcPr>
          <w:p w:rsidR="00D5780B" w:rsidRDefault="00D5780B">
            <w:pPr>
              <w:spacing w:before="100" w:line="276" w:lineRule="auto"/>
              <w:jc w:val="center"/>
              <w:rPr>
                <w:rFonts w:ascii="Times New Roman" w:hAnsi="Times New Roman"/>
                <w:noProof/>
                <w:sz w:val="24"/>
                <w:szCs w:val="24"/>
                <w:lang w:val="ru-RU"/>
              </w:rPr>
            </w:pPr>
          </w:p>
        </w:tc>
        <w:tc>
          <w:tcPr>
            <w:tcW w:w="363" w:type="pct"/>
            <w:hideMark/>
          </w:tcPr>
          <w:p w:rsidR="00D5780B" w:rsidRDefault="00D5780B">
            <w:pPr>
              <w:spacing w:line="276" w:lineRule="auto"/>
              <w:jc w:val="center"/>
              <w:rPr>
                <w:lang w:val="en-US"/>
              </w:rPr>
            </w:pPr>
            <w:r>
              <w:rPr>
                <w:rFonts w:ascii="Times New Roman" w:hAnsi="Times New Roman"/>
                <w:noProof/>
                <w:sz w:val="24"/>
                <w:szCs w:val="24"/>
                <w:lang w:val="en-US"/>
              </w:rPr>
              <w:t>0</w:t>
            </w:r>
          </w:p>
        </w:tc>
        <w:tc>
          <w:tcPr>
            <w:tcW w:w="318" w:type="pct"/>
          </w:tcPr>
          <w:p w:rsidR="00D5780B" w:rsidRDefault="00D5780B">
            <w:pPr>
              <w:spacing w:before="100" w:line="276" w:lineRule="auto"/>
              <w:jc w:val="center"/>
              <w:rPr>
                <w:rFonts w:ascii="Times New Roman" w:hAnsi="Times New Roman"/>
                <w:noProof/>
                <w:sz w:val="24"/>
                <w:szCs w:val="24"/>
                <w:lang w:val="ru-RU"/>
              </w:rPr>
            </w:pPr>
          </w:p>
        </w:tc>
        <w:tc>
          <w:tcPr>
            <w:tcW w:w="331" w:type="pct"/>
          </w:tcPr>
          <w:p w:rsidR="00D5780B" w:rsidRDefault="00D5780B">
            <w:pPr>
              <w:spacing w:before="100" w:line="276" w:lineRule="auto"/>
              <w:jc w:val="center"/>
              <w:rPr>
                <w:rFonts w:ascii="Times New Roman" w:hAnsi="Times New Roman"/>
                <w:noProof/>
                <w:sz w:val="24"/>
                <w:szCs w:val="24"/>
                <w:lang w:val="ru-RU"/>
              </w:rPr>
            </w:pPr>
          </w:p>
        </w:tc>
      </w:tr>
      <w:tr w:rsidR="00D5780B" w:rsidTr="00D5780B">
        <w:trPr>
          <w:trHeight w:val="20"/>
          <w:jc w:val="center"/>
        </w:trPr>
        <w:tc>
          <w:tcPr>
            <w:tcW w:w="366" w:type="pct"/>
          </w:tcPr>
          <w:p w:rsidR="00D5780B" w:rsidRDefault="00D5780B">
            <w:pPr>
              <w:spacing w:before="100" w:line="276" w:lineRule="auto"/>
              <w:rPr>
                <w:rFonts w:ascii="Times New Roman" w:hAnsi="Times New Roman"/>
                <w:noProof/>
                <w:sz w:val="24"/>
                <w:szCs w:val="24"/>
                <w:lang w:val="ru-RU"/>
              </w:rPr>
            </w:pPr>
          </w:p>
        </w:tc>
        <w:tc>
          <w:tcPr>
            <w:tcW w:w="2583" w:type="pct"/>
            <w:vAlign w:val="center"/>
          </w:tcPr>
          <w:p w:rsidR="00D5780B" w:rsidRDefault="00D5780B">
            <w:pPr>
              <w:spacing w:before="100" w:line="276" w:lineRule="auto"/>
              <w:rPr>
                <w:rFonts w:ascii="Times New Roman" w:hAnsi="Times New Roman"/>
                <w:noProof/>
                <w:sz w:val="24"/>
                <w:szCs w:val="24"/>
                <w:lang w:val="ru-RU"/>
              </w:rPr>
            </w:pPr>
          </w:p>
        </w:tc>
        <w:tc>
          <w:tcPr>
            <w:tcW w:w="345" w:type="pct"/>
          </w:tcPr>
          <w:p w:rsidR="00D5780B" w:rsidRDefault="00D5780B">
            <w:pPr>
              <w:spacing w:before="100" w:line="276" w:lineRule="auto"/>
              <w:jc w:val="center"/>
              <w:rPr>
                <w:rFonts w:ascii="Times New Roman" w:hAnsi="Times New Roman"/>
                <w:noProof/>
                <w:sz w:val="24"/>
                <w:szCs w:val="24"/>
                <w:lang w:val="ru-RU"/>
              </w:rPr>
            </w:pPr>
          </w:p>
        </w:tc>
        <w:tc>
          <w:tcPr>
            <w:tcW w:w="340" w:type="pct"/>
          </w:tcPr>
          <w:p w:rsidR="00D5780B" w:rsidRDefault="00D5780B">
            <w:pPr>
              <w:spacing w:before="100" w:line="276" w:lineRule="auto"/>
              <w:jc w:val="center"/>
              <w:rPr>
                <w:rFonts w:ascii="Times New Roman" w:hAnsi="Times New Roman"/>
                <w:noProof/>
                <w:sz w:val="24"/>
                <w:szCs w:val="24"/>
                <w:lang w:val="ru-RU"/>
              </w:rPr>
            </w:pPr>
          </w:p>
        </w:tc>
        <w:tc>
          <w:tcPr>
            <w:tcW w:w="354" w:type="pct"/>
          </w:tcPr>
          <w:p w:rsidR="00D5780B" w:rsidRDefault="00D5780B">
            <w:pPr>
              <w:spacing w:before="100" w:line="276" w:lineRule="auto"/>
              <w:jc w:val="center"/>
              <w:rPr>
                <w:rFonts w:ascii="Times New Roman" w:hAnsi="Times New Roman"/>
                <w:noProof/>
                <w:sz w:val="24"/>
                <w:szCs w:val="24"/>
                <w:lang w:val="ru-RU"/>
              </w:rPr>
            </w:pPr>
          </w:p>
        </w:tc>
        <w:tc>
          <w:tcPr>
            <w:tcW w:w="363" w:type="pct"/>
          </w:tcPr>
          <w:p w:rsidR="00D5780B" w:rsidRDefault="00D5780B">
            <w:pPr>
              <w:spacing w:before="100" w:line="276" w:lineRule="auto"/>
              <w:jc w:val="center"/>
              <w:rPr>
                <w:rFonts w:ascii="Times New Roman" w:hAnsi="Times New Roman"/>
                <w:noProof/>
                <w:sz w:val="24"/>
                <w:szCs w:val="24"/>
                <w:lang w:val="ru-RU"/>
              </w:rPr>
            </w:pPr>
          </w:p>
        </w:tc>
        <w:tc>
          <w:tcPr>
            <w:tcW w:w="318" w:type="pct"/>
          </w:tcPr>
          <w:p w:rsidR="00D5780B" w:rsidRDefault="00D5780B">
            <w:pPr>
              <w:spacing w:before="100" w:line="276" w:lineRule="auto"/>
              <w:jc w:val="center"/>
              <w:rPr>
                <w:rFonts w:ascii="Times New Roman" w:hAnsi="Times New Roman"/>
                <w:noProof/>
                <w:sz w:val="24"/>
                <w:szCs w:val="24"/>
                <w:lang w:val="ru-RU"/>
              </w:rPr>
            </w:pPr>
          </w:p>
        </w:tc>
        <w:tc>
          <w:tcPr>
            <w:tcW w:w="331" w:type="pct"/>
          </w:tcPr>
          <w:p w:rsidR="00D5780B" w:rsidRDefault="00D5780B">
            <w:pPr>
              <w:spacing w:before="100" w:line="276" w:lineRule="auto"/>
              <w:jc w:val="center"/>
              <w:rPr>
                <w:rFonts w:ascii="Times New Roman" w:hAnsi="Times New Roman"/>
                <w:noProof/>
                <w:sz w:val="24"/>
                <w:szCs w:val="24"/>
                <w:lang w:val="ru-RU"/>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 </w:t>
            </w:r>
          </w:p>
        </w:tc>
        <w:tc>
          <w:tcPr>
            <w:tcW w:w="4634" w:type="pct"/>
            <w:gridSpan w:val="7"/>
            <w:vAlign w:val="center"/>
            <w:hideMark/>
          </w:tcPr>
          <w:p w:rsidR="00D5780B" w:rsidRDefault="00D5780B">
            <w:pPr>
              <w:spacing w:before="100" w:line="276" w:lineRule="auto"/>
              <w:jc w:val="center"/>
              <w:rPr>
                <w:rFonts w:ascii="Times New Roman" w:hAnsi="Times New Roman"/>
                <w:noProof/>
                <w:sz w:val="24"/>
                <w:szCs w:val="24"/>
                <w:lang w:val="en-US"/>
              </w:rPr>
            </w:pPr>
            <w:r>
              <w:rPr>
                <w:rFonts w:ascii="Times New Roman" w:hAnsi="Times New Roman"/>
                <w:noProof/>
                <w:sz w:val="24"/>
                <w:szCs w:val="24"/>
                <w:lang w:val="en-US"/>
              </w:rPr>
              <w:t>Будівлі нежитлові</w:t>
            </w: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121 </w:t>
            </w:r>
          </w:p>
        </w:tc>
        <w:tc>
          <w:tcPr>
            <w:tcW w:w="4634" w:type="pct"/>
            <w:gridSpan w:val="7"/>
            <w:vAlign w:val="center"/>
            <w:hideMark/>
          </w:tcPr>
          <w:p w:rsidR="00D5780B" w:rsidRDefault="00D5780B">
            <w:pPr>
              <w:spacing w:before="100" w:line="276" w:lineRule="auto"/>
              <w:jc w:val="center"/>
              <w:rPr>
                <w:rFonts w:ascii="Times New Roman" w:hAnsi="Times New Roman"/>
                <w:noProof/>
                <w:sz w:val="24"/>
                <w:szCs w:val="24"/>
                <w:lang w:val="ru-RU"/>
              </w:rPr>
            </w:pPr>
            <w:r>
              <w:rPr>
                <w:rFonts w:ascii="Times New Roman" w:hAnsi="Times New Roman"/>
                <w:noProof/>
                <w:sz w:val="24"/>
                <w:szCs w:val="24"/>
                <w:lang w:val="ru-RU"/>
              </w:rPr>
              <w:t>Готелі, ресторани та подібні будівлі</w:t>
            </w: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1211 </w:t>
            </w:r>
          </w:p>
        </w:tc>
        <w:tc>
          <w:tcPr>
            <w:tcW w:w="4634" w:type="pct"/>
            <w:gridSpan w:val="7"/>
            <w:vAlign w:val="center"/>
            <w:hideMark/>
          </w:tcPr>
          <w:p w:rsidR="00D5780B" w:rsidRDefault="00D5780B">
            <w:pPr>
              <w:spacing w:before="100" w:line="276" w:lineRule="auto"/>
              <w:jc w:val="center"/>
              <w:rPr>
                <w:rFonts w:ascii="Times New Roman" w:hAnsi="Times New Roman"/>
                <w:noProof/>
                <w:sz w:val="24"/>
                <w:szCs w:val="24"/>
                <w:lang w:val="en-US"/>
              </w:rPr>
            </w:pPr>
            <w:r>
              <w:rPr>
                <w:rFonts w:ascii="Times New Roman" w:hAnsi="Times New Roman"/>
                <w:noProof/>
                <w:sz w:val="24"/>
                <w:szCs w:val="24"/>
                <w:lang w:val="en-US"/>
              </w:rPr>
              <w:t>Будівлі готельні</w:t>
            </w: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1211.1 </w:t>
            </w:r>
          </w:p>
        </w:tc>
        <w:tc>
          <w:tcPr>
            <w:tcW w:w="2583" w:type="pct"/>
            <w:vAlign w:val="center"/>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Готелі </w:t>
            </w:r>
          </w:p>
        </w:tc>
        <w:tc>
          <w:tcPr>
            <w:tcW w:w="345" w:type="pct"/>
            <w:hideMark/>
          </w:tcPr>
          <w:p w:rsidR="00D5780B" w:rsidRDefault="00D5780B">
            <w:pPr>
              <w:spacing w:before="100" w:line="276" w:lineRule="auto"/>
              <w:jc w:val="center"/>
              <w:rPr>
                <w:rFonts w:ascii="Times New Roman" w:hAnsi="Times New Roman"/>
                <w:noProof/>
                <w:sz w:val="24"/>
                <w:szCs w:val="24"/>
                <w:lang w:val="en-US"/>
              </w:rPr>
            </w:pPr>
            <w:r>
              <w:rPr>
                <w:rFonts w:ascii="Times New Roman" w:hAnsi="Times New Roman"/>
                <w:noProof/>
                <w:sz w:val="24"/>
                <w:szCs w:val="24"/>
                <w:lang w:val="en-US"/>
              </w:rPr>
              <w:t>1,000</w:t>
            </w:r>
          </w:p>
        </w:tc>
        <w:tc>
          <w:tcPr>
            <w:tcW w:w="340" w:type="pct"/>
          </w:tcPr>
          <w:p w:rsidR="00D5780B" w:rsidRDefault="00D5780B">
            <w:pPr>
              <w:spacing w:before="100" w:line="276" w:lineRule="auto"/>
              <w:jc w:val="center"/>
              <w:rPr>
                <w:rFonts w:ascii="Times New Roman" w:hAnsi="Times New Roman"/>
                <w:noProof/>
                <w:sz w:val="24"/>
                <w:szCs w:val="24"/>
                <w:lang w:val="en-US"/>
              </w:rPr>
            </w:pPr>
          </w:p>
        </w:tc>
        <w:tc>
          <w:tcPr>
            <w:tcW w:w="354" w:type="pct"/>
          </w:tcPr>
          <w:p w:rsidR="00D5780B" w:rsidRDefault="00D5780B">
            <w:pPr>
              <w:spacing w:before="100" w:line="276" w:lineRule="auto"/>
              <w:jc w:val="center"/>
              <w:rPr>
                <w:rFonts w:ascii="Times New Roman" w:hAnsi="Times New Roman"/>
                <w:noProof/>
                <w:sz w:val="24"/>
                <w:szCs w:val="24"/>
                <w:lang w:val="en-US"/>
              </w:rPr>
            </w:pPr>
          </w:p>
        </w:tc>
        <w:tc>
          <w:tcPr>
            <w:tcW w:w="363" w:type="pct"/>
            <w:hideMark/>
          </w:tcPr>
          <w:p w:rsidR="00D5780B" w:rsidRDefault="00D5780B">
            <w:pPr>
              <w:spacing w:before="100" w:line="276" w:lineRule="auto"/>
              <w:jc w:val="center"/>
              <w:rPr>
                <w:rFonts w:ascii="Times New Roman" w:hAnsi="Times New Roman"/>
                <w:noProof/>
                <w:sz w:val="24"/>
                <w:szCs w:val="24"/>
                <w:lang w:val="en-US"/>
              </w:rPr>
            </w:pPr>
            <w:r>
              <w:rPr>
                <w:rFonts w:ascii="Times New Roman" w:hAnsi="Times New Roman"/>
                <w:noProof/>
                <w:sz w:val="24"/>
                <w:szCs w:val="24"/>
                <w:lang w:val="en-US"/>
              </w:rPr>
              <w:t>1,000</w:t>
            </w:r>
          </w:p>
        </w:tc>
        <w:tc>
          <w:tcPr>
            <w:tcW w:w="318" w:type="pct"/>
          </w:tcPr>
          <w:p w:rsidR="00D5780B" w:rsidRDefault="00D5780B">
            <w:pPr>
              <w:spacing w:before="100" w:line="276" w:lineRule="auto"/>
              <w:jc w:val="center"/>
              <w:rPr>
                <w:rFonts w:ascii="Times New Roman" w:hAnsi="Times New Roman"/>
                <w:noProof/>
                <w:sz w:val="24"/>
                <w:szCs w:val="24"/>
                <w:lang w:val="en-US"/>
              </w:rPr>
            </w:pPr>
          </w:p>
        </w:tc>
        <w:tc>
          <w:tcPr>
            <w:tcW w:w="331" w:type="pct"/>
          </w:tcPr>
          <w:p w:rsidR="00D5780B" w:rsidRDefault="00D5780B">
            <w:pPr>
              <w:spacing w:before="100" w:line="276"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1211.2 </w:t>
            </w:r>
          </w:p>
        </w:tc>
        <w:tc>
          <w:tcPr>
            <w:tcW w:w="2583" w:type="pct"/>
            <w:vAlign w:val="center"/>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Мотелі </w:t>
            </w:r>
          </w:p>
        </w:tc>
        <w:tc>
          <w:tcPr>
            <w:tcW w:w="345" w:type="pct"/>
            <w:hideMark/>
          </w:tcPr>
          <w:p w:rsidR="00D5780B" w:rsidRDefault="00D5780B">
            <w:pPr>
              <w:spacing w:line="276" w:lineRule="auto"/>
              <w:jc w:val="center"/>
            </w:pPr>
            <w:r>
              <w:rPr>
                <w:rFonts w:ascii="Times New Roman" w:hAnsi="Times New Roman"/>
                <w:noProof/>
                <w:sz w:val="24"/>
                <w:szCs w:val="24"/>
                <w:lang w:val="en-US"/>
              </w:rPr>
              <w:t>1,000</w:t>
            </w:r>
          </w:p>
        </w:tc>
        <w:tc>
          <w:tcPr>
            <w:tcW w:w="340" w:type="pct"/>
          </w:tcPr>
          <w:p w:rsidR="00D5780B" w:rsidRDefault="00D5780B">
            <w:pPr>
              <w:spacing w:before="100" w:line="276" w:lineRule="auto"/>
              <w:jc w:val="center"/>
              <w:rPr>
                <w:rFonts w:ascii="Times New Roman" w:hAnsi="Times New Roman"/>
                <w:noProof/>
                <w:sz w:val="24"/>
                <w:szCs w:val="24"/>
                <w:lang w:val="en-US"/>
              </w:rPr>
            </w:pPr>
          </w:p>
        </w:tc>
        <w:tc>
          <w:tcPr>
            <w:tcW w:w="354" w:type="pct"/>
          </w:tcPr>
          <w:p w:rsidR="00D5780B" w:rsidRDefault="00D5780B">
            <w:pPr>
              <w:spacing w:before="100" w:line="276" w:lineRule="auto"/>
              <w:jc w:val="center"/>
              <w:rPr>
                <w:rFonts w:ascii="Times New Roman" w:hAnsi="Times New Roman"/>
                <w:noProof/>
                <w:sz w:val="24"/>
                <w:szCs w:val="24"/>
                <w:lang w:val="en-US"/>
              </w:rPr>
            </w:pPr>
          </w:p>
        </w:tc>
        <w:tc>
          <w:tcPr>
            <w:tcW w:w="363" w:type="pct"/>
            <w:hideMark/>
          </w:tcPr>
          <w:p w:rsidR="00D5780B" w:rsidRDefault="00D5780B">
            <w:pPr>
              <w:spacing w:line="276" w:lineRule="auto"/>
              <w:jc w:val="center"/>
            </w:pPr>
            <w:r>
              <w:rPr>
                <w:rFonts w:ascii="Times New Roman" w:hAnsi="Times New Roman"/>
                <w:noProof/>
                <w:sz w:val="24"/>
                <w:szCs w:val="24"/>
                <w:lang w:val="en-US"/>
              </w:rPr>
              <w:t>1,000</w:t>
            </w:r>
          </w:p>
        </w:tc>
        <w:tc>
          <w:tcPr>
            <w:tcW w:w="318" w:type="pct"/>
          </w:tcPr>
          <w:p w:rsidR="00D5780B" w:rsidRDefault="00D5780B">
            <w:pPr>
              <w:spacing w:before="100" w:line="276" w:lineRule="auto"/>
              <w:jc w:val="center"/>
              <w:rPr>
                <w:rFonts w:ascii="Times New Roman" w:hAnsi="Times New Roman"/>
                <w:noProof/>
                <w:sz w:val="24"/>
                <w:szCs w:val="24"/>
                <w:lang w:val="en-US"/>
              </w:rPr>
            </w:pPr>
          </w:p>
        </w:tc>
        <w:tc>
          <w:tcPr>
            <w:tcW w:w="331" w:type="pct"/>
          </w:tcPr>
          <w:p w:rsidR="00D5780B" w:rsidRDefault="00D5780B">
            <w:pPr>
              <w:spacing w:before="100" w:line="276"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1211.3 </w:t>
            </w:r>
          </w:p>
        </w:tc>
        <w:tc>
          <w:tcPr>
            <w:tcW w:w="2583" w:type="pct"/>
            <w:vAlign w:val="center"/>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Кемпінги </w:t>
            </w:r>
          </w:p>
        </w:tc>
        <w:tc>
          <w:tcPr>
            <w:tcW w:w="345" w:type="pct"/>
            <w:hideMark/>
          </w:tcPr>
          <w:p w:rsidR="00D5780B" w:rsidRDefault="00D5780B">
            <w:pPr>
              <w:spacing w:line="276" w:lineRule="auto"/>
              <w:jc w:val="center"/>
            </w:pPr>
            <w:r>
              <w:rPr>
                <w:rFonts w:ascii="Times New Roman" w:hAnsi="Times New Roman"/>
                <w:noProof/>
                <w:sz w:val="24"/>
                <w:szCs w:val="24"/>
                <w:lang w:val="en-US"/>
              </w:rPr>
              <w:t>1,000</w:t>
            </w:r>
          </w:p>
        </w:tc>
        <w:tc>
          <w:tcPr>
            <w:tcW w:w="340" w:type="pct"/>
          </w:tcPr>
          <w:p w:rsidR="00D5780B" w:rsidRDefault="00D5780B">
            <w:pPr>
              <w:spacing w:before="100" w:line="276" w:lineRule="auto"/>
              <w:jc w:val="center"/>
              <w:rPr>
                <w:rFonts w:ascii="Times New Roman" w:hAnsi="Times New Roman"/>
                <w:noProof/>
                <w:sz w:val="24"/>
                <w:szCs w:val="24"/>
                <w:lang w:val="en-US"/>
              </w:rPr>
            </w:pPr>
          </w:p>
        </w:tc>
        <w:tc>
          <w:tcPr>
            <w:tcW w:w="354" w:type="pct"/>
          </w:tcPr>
          <w:p w:rsidR="00D5780B" w:rsidRDefault="00D5780B">
            <w:pPr>
              <w:spacing w:before="100" w:line="276" w:lineRule="auto"/>
              <w:jc w:val="center"/>
              <w:rPr>
                <w:rFonts w:ascii="Times New Roman" w:hAnsi="Times New Roman"/>
                <w:noProof/>
                <w:sz w:val="24"/>
                <w:szCs w:val="24"/>
                <w:lang w:val="en-US"/>
              </w:rPr>
            </w:pPr>
          </w:p>
        </w:tc>
        <w:tc>
          <w:tcPr>
            <w:tcW w:w="363" w:type="pct"/>
            <w:hideMark/>
          </w:tcPr>
          <w:p w:rsidR="00D5780B" w:rsidRDefault="00D5780B">
            <w:pPr>
              <w:spacing w:line="276" w:lineRule="auto"/>
              <w:jc w:val="center"/>
            </w:pPr>
            <w:r>
              <w:rPr>
                <w:rFonts w:ascii="Times New Roman" w:hAnsi="Times New Roman"/>
                <w:noProof/>
                <w:sz w:val="24"/>
                <w:szCs w:val="24"/>
                <w:lang w:val="en-US"/>
              </w:rPr>
              <w:t>1,000</w:t>
            </w:r>
          </w:p>
        </w:tc>
        <w:tc>
          <w:tcPr>
            <w:tcW w:w="318" w:type="pct"/>
          </w:tcPr>
          <w:p w:rsidR="00D5780B" w:rsidRDefault="00D5780B">
            <w:pPr>
              <w:spacing w:before="100" w:line="276" w:lineRule="auto"/>
              <w:jc w:val="center"/>
              <w:rPr>
                <w:rFonts w:ascii="Times New Roman" w:hAnsi="Times New Roman"/>
                <w:noProof/>
                <w:sz w:val="24"/>
                <w:szCs w:val="24"/>
                <w:lang w:val="en-US"/>
              </w:rPr>
            </w:pPr>
          </w:p>
        </w:tc>
        <w:tc>
          <w:tcPr>
            <w:tcW w:w="331" w:type="pct"/>
          </w:tcPr>
          <w:p w:rsidR="00D5780B" w:rsidRDefault="00D5780B">
            <w:pPr>
              <w:spacing w:before="100" w:line="276"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1211.4 </w:t>
            </w:r>
          </w:p>
        </w:tc>
        <w:tc>
          <w:tcPr>
            <w:tcW w:w="2583" w:type="pct"/>
            <w:vAlign w:val="center"/>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Пансіонати </w:t>
            </w:r>
          </w:p>
        </w:tc>
        <w:tc>
          <w:tcPr>
            <w:tcW w:w="345" w:type="pct"/>
            <w:hideMark/>
          </w:tcPr>
          <w:p w:rsidR="00D5780B" w:rsidRDefault="00D5780B">
            <w:pPr>
              <w:spacing w:line="276" w:lineRule="auto"/>
              <w:jc w:val="center"/>
            </w:pPr>
            <w:r>
              <w:rPr>
                <w:rFonts w:ascii="Times New Roman" w:hAnsi="Times New Roman"/>
                <w:noProof/>
                <w:sz w:val="24"/>
                <w:szCs w:val="24"/>
                <w:lang w:val="en-US"/>
              </w:rPr>
              <w:t>1,000</w:t>
            </w:r>
          </w:p>
        </w:tc>
        <w:tc>
          <w:tcPr>
            <w:tcW w:w="340" w:type="pct"/>
          </w:tcPr>
          <w:p w:rsidR="00D5780B" w:rsidRDefault="00D5780B">
            <w:pPr>
              <w:spacing w:before="100" w:line="276" w:lineRule="auto"/>
              <w:jc w:val="center"/>
              <w:rPr>
                <w:rFonts w:ascii="Times New Roman" w:hAnsi="Times New Roman"/>
                <w:noProof/>
                <w:sz w:val="24"/>
                <w:szCs w:val="24"/>
                <w:lang w:val="en-US"/>
              </w:rPr>
            </w:pPr>
          </w:p>
        </w:tc>
        <w:tc>
          <w:tcPr>
            <w:tcW w:w="354" w:type="pct"/>
          </w:tcPr>
          <w:p w:rsidR="00D5780B" w:rsidRDefault="00D5780B">
            <w:pPr>
              <w:spacing w:before="100" w:line="276" w:lineRule="auto"/>
              <w:jc w:val="center"/>
              <w:rPr>
                <w:rFonts w:ascii="Times New Roman" w:hAnsi="Times New Roman"/>
                <w:noProof/>
                <w:sz w:val="24"/>
                <w:szCs w:val="24"/>
                <w:lang w:val="en-US"/>
              </w:rPr>
            </w:pPr>
          </w:p>
        </w:tc>
        <w:tc>
          <w:tcPr>
            <w:tcW w:w="363" w:type="pct"/>
            <w:hideMark/>
          </w:tcPr>
          <w:p w:rsidR="00D5780B" w:rsidRDefault="00D5780B">
            <w:pPr>
              <w:spacing w:line="276" w:lineRule="auto"/>
              <w:jc w:val="center"/>
            </w:pPr>
            <w:r>
              <w:rPr>
                <w:rFonts w:ascii="Times New Roman" w:hAnsi="Times New Roman"/>
                <w:noProof/>
                <w:sz w:val="24"/>
                <w:szCs w:val="24"/>
                <w:lang w:val="en-US"/>
              </w:rPr>
              <w:t>1,000</w:t>
            </w:r>
          </w:p>
        </w:tc>
        <w:tc>
          <w:tcPr>
            <w:tcW w:w="318" w:type="pct"/>
          </w:tcPr>
          <w:p w:rsidR="00D5780B" w:rsidRDefault="00D5780B">
            <w:pPr>
              <w:spacing w:before="100" w:line="276" w:lineRule="auto"/>
              <w:jc w:val="center"/>
              <w:rPr>
                <w:rFonts w:ascii="Times New Roman" w:hAnsi="Times New Roman"/>
                <w:noProof/>
                <w:sz w:val="24"/>
                <w:szCs w:val="24"/>
                <w:lang w:val="en-US"/>
              </w:rPr>
            </w:pPr>
          </w:p>
        </w:tc>
        <w:tc>
          <w:tcPr>
            <w:tcW w:w="331" w:type="pct"/>
          </w:tcPr>
          <w:p w:rsidR="00D5780B" w:rsidRDefault="00D5780B">
            <w:pPr>
              <w:spacing w:before="100" w:line="276"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1211.5 </w:t>
            </w:r>
          </w:p>
        </w:tc>
        <w:tc>
          <w:tcPr>
            <w:tcW w:w="2583" w:type="pct"/>
            <w:vAlign w:val="center"/>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Ресторани та бари </w:t>
            </w:r>
          </w:p>
        </w:tc>
        <w:tc>
          <w:tcPr>
            <w:tcW w:w="345" w:type="pct"/>
            <w:hideMark/>
          </w:tcPr>
          <w:p w:rsidR="00D5780B" w:rsidRDefault="00D5780B">
            <w:pPr>
              <w:spacing w:line="276" w:lineRule="auto"/>
              <w:jc w:val="center"/>
            </w:pPr>
            <w:r>
              <w:rPr>
                <w:rFonts w:ascii="Times New Roman" w:hAnsi="Times New Roman"/>
                <w:noProof/>
                <w:sz w:val="24"/>
                <w:szCs w:val="24"/>
                <w:lang w:val="en-US"/>
              </w:rPr>
              <w:t>1,000</w:t>
            </w:r>
          </w:p>
        </w:tc>
        <w:tc>
          <w:tcPr>
            <w:tcW w:w="340" w:type="pct"/>
          </w:tcPr>
          <w:p w:rsidR="00D5780B" w:rsidRDefault="00D5780B">
            <w:pPr>
              <w:spacing w:before="100" w:line="276" w:lineRule="auto"/>
              <w:jc w:val="center"/>
              <w:rPr>
                <w:rFonts w:ascii="Times New Roman" w:hAnsi="Times New Roman"/>
                <w:noProof/>
                <w:sz w:val="24"/>
                <w:szCs w:val="24"/>
                <w:lang w:val="en-US"/>
              </w:rPr>
            </w:pPr>
          </w:p>
        </w:tc>
        <w:tc>
          <w:tcPr>
            <w:tcW w:w="354" w:type="pct"/>
          </w:tcPr>
          <w:p w:rsidR="00D5780B" w:rsidRDefault="00D5780B">
            <w:pPr>
              <w:spacing w:before="100" w:line="276" w:lineRule="auto"/>
              <w:jc w:val="center"/>
              <w:rPr>
                <w:rFonts w:ascii="Times New Roman" w:hAnsi="Times New Roman"/>
                <w:noProof/>
                <w:sz w:val="24"/>
                <w:szCs w:val="24"/>
                <w:lang w:val="en-US"/>
              </w:rPr>
            </w:pPr>
          </w:p>
        </w:tc>
        <w:tc>
          <w:tcPr>
            <w:tcW w:w="363" w:type="pct"/>
            <w:hideMark/>
          </w:tcPr>
          <w:p w:rsidR="00D5780B" w:rsidRDefault="00D5780B">
            <w:pPr>
              <w:spacing w:line="276" w:lineRule="auto"/>
              <w:jc w:val="center"/>
            </w:pPr>
            <w:r>
              <w:rPr>
                <w:rFonts w:ascii="Times New Roman" w:hAnsi="Times New Roman"/>
                <w:noProof/>
                <w:sz w:val="24"/>
                <w:szCs w:val="24"/>
                <w:lang w:val="en-US"/>
              </w:rPr>
              <w:t>1,000</w:t>
            </w:r>
          </w:p>
        </w:tc>
        <w:tc>
          <w:tcPr>
            <w:tcW w:w="318" w:type="pct"/>
          </w:tcPr>
          <w:p w:rsidR="00D5780B" w:rsidRDefault="00D5780B">
            <w:pPr>
              <w:spacing w:before="100" w:line="276" w:lineRule="auto"/>
              <w:jc w:val="center"/>
              <w:rPr>
                <w:rFonts w:ascii="Times New Roman" w:hAnsi="Times New Roman"/>
                <w:noProof/>
                <w:sz w:val="24"/>
                <w:szCs w:val="24"/>
                <w:lang w:val="en-US"/>
              </w:rPr>
            </w:pPr>
          </w:p>
        </w:tc>
        <w:tc>
          <w:tcPr>
            <w:tcW w:w="331" w:type="pct"/>
          </w:tcPr>
          <w:p w:rsidR="00D5780B" w:rsidRDefault="00D5780B">
            <w:pPr>
              <w:spacing w:before="100" w:line="276"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1212 </w:t>
            </w:r>
          </w:p>
        </w:tc>
        <w:tc>
          <w:tcPr>
            <w:tcW w:w="4634" w:type="pct"/>
            <w:gridSpan w:val="7"/>
            <w:vAlign w:val="center"/>
            <w:hideMark/>
          </w:tcPr>
          <w:p w:rsidR="00D5780B" w:rsidRDefault="00D5780B">
            <w:pPr>
              <w:spacing w:before="100" w:line="276" w:lineRule="auto"/>
              <w:jc w:val="center"/>
              <w:rPr>
                <w:rFonts w:ascii="Times New Roman" w:hAnsi="Times New Roman"/>
                <w:noProof/>
                <w:sz w:val="24"/>
                <w:szCs w:val="24"/>
                <w:lang w:val="ru-RU"/>
              </w:rPr>
            </w:pPr>
            <w:r>
              <w:rPr>
                <w:rFonts w:ascii="Times New Roman" w:hAnsi="Times New Roman"/>
                <w:noProof/>
                <w:sz w:val="24"/>
                <w:szCs w:val="24"/>
                <w:lang w:val="ru-RU"/>
              </w:rPr>
              <w:t>Інші будівлі для тимчасового проживання</w:t>
            </w: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1212.1 </w:t>
            </w:r>
          </w:p>
        </w:tc>
        <w:tc>
          <w:tcPr>
            <w:tcW w:w="2583" w:type="pct"/>
            <w:vAlign w:val="center"/>
            <w:hideMark/>
          </w:tcPr>
          <w:p w:rsidR="00D5780B" w:rsidRDefault="00D5780B">
            <w:pPr>
              <w:spacing w:before="100" w:line="276" w:lineRule="auto"/>
              <w:rPr>
                <w:rFonts w:ascii="Times New Roman" w:hAnsi="Times New Roman"/>
                <w:noProof/>
                <w:sz w:val="24"/>
                <w:szCs w:val="24"/>
                <w:lang w:val="ru-RU"/>
              </w:rPr>
            </w:pPr>
            <w:r>
              <w:rPr>
                <w:rFonts w:ascii="Times New Roman" w:hAnsi="Times New Roman"/>
                <w:noProof/>
                <w:sz w:val="24"/>
                <w:szCs w:val="24"/>
                <w:lang w:val="ru-RU"/>
              </w:rPr>
              <w:t xml:space="preserve">Туристичні бази та гірські притулки </w:t>
            </w:r>
          </w:p>
        </w:tc>
        <w:tc>
          <w:tcPr>
            <w:tcW w:w="345" w:type="pct"/>
            <w:hideMark/>
          </w:tcPr>
          <w:p w:rsidR="00D5780B" w:rsidRDefault="00D5780B">
            <w:pPr>
              <w:spacing w:line="276" w:lineRule="auto"/>
              <w:jc w:val="center"/>
            </w:pPr>
            <w:r>
              <w:rPr>
                <w:rFonts w:ascii="Times New Roman" w:hAnsi="Times New Roman"/>
                <w:noProof/>
                <w:sz w:val="24"/>
                <w:szCs w:val="24"/>
                <w:lang w:val="en-US"/>
              </w:rPr>
              <w:t>1,000</w:t>
            </w:r>
          </w:p>
        </w:tc>
        <w:tc>
          <w:tcPr>
            <w:tcW w:w="340" w:type="pct"/>
          </w:tcPr>
          <w:p w:rsidR="00D5780B" w:rsidRDefault="00D5780B">
            <w:pPr>
              <w:spacing w:before="100" w:line="276" w:lineRule="auto"/>
              <w:jc w:val="center"/>
              <w:rPr>
                <w:rFonts w:ascii="Times New Roman" w:hAnsi="Times New Roman"/>
                <w:noProof/>
                <w:sz w:val="24"/>
                <w:szCs w:val="24"/>
                <w:lang w:val="ru-RU"/>
              </w:rPr>
            </w:pPr>
          </w:p>
        </w:tc>
        <w:tc>
          <w:tcPr>
            <w:tcW w:w="354" w:type="pct"/>
          </w:tcPr>
          <w:p w:rsidR="00D5780B" w:rsidRDefault="00D5780B">
            <w:pPr>
              <w:spacing w:before="100" w:line="276" w:lineRule="auto"/>
              <w:jc w:val="center"/>
              <w:rPr>
                <w:rFonts w:ascii="Times New Roman" w:hAnsi="Times New Roman"/>
                <w:noProof/>
                <w:sz w:val="24"/>
                <w:szCs w:val="24"/>
                <w:lang w:val="ru-RU"/>
              </w:rPr>
            </w:pPr>
          </w:p>
        </w:tc>
        <w:tc>
          <w:tcPr>
            <w:tcW w:w="363" w:type="pct"/>
            <w:hideMark/>
          </w:tcPr>
          <w:p w:rsidR="00D5780B" w:rsidRDefault="00D5780B">
            <w:pPr>
              <w:spacing w:line="276" w:lineRule="auto"/>
              <w:jc w:val="center"/>
            </w:pPr>
            <w:r>
              <w:rPr>
                <w:rFonts w:ascii="Times New Roman" w:hAnsi="Times New Roman"/>
                <w:noProof/>
                <w:sz w:val="24"/>
                <w:szCs w:val="24"/>
                <w:lang w:val="en-US"/>
              </w:rPr>
              <w:t>1,000</w:t>
            </w:r>
          </w:p>
        </w:tc>
        <w:tc>
          <w:tcPr>
            <w:tcW w:w="318" w:type="pct"/>
          </w:tcPr>
          <w:p w:rsidR="00D5780B" w:rsidRDefault="00D5780B">
            <w:pPr>
              <w:spacing w:before="100" w:line="276" w:lineRule="auto"/>
              <w:jc w:val="center"/>
              <w:rPr>
                <w:rFonts w:ascii="Times New Roman" w:hAnsi="Times New Roman"/>
                <w:noProof/>
                <w:sz w:val="24"/>
                <w:szCs w:val="24"/>
                <w:lang w:val="ru-RU"/>
              </w:rPr>
            </w:pPr>
          </w:p>
        </w:tc>
        <w:tc>
          <w:tcPr>
            <w:tcW w:w="331" w:type="pct"/>
          </w:tcPr>
          <w:p w:rsidR="00D5780B" w:rsidRDefault="00D5780B">
            <w:pPr>
              <w:spacing w:before="100" w:line="276" w:lineRule="auto"/>
              <w:jc w:val="center"/>
              <w:rPr>
                <w:rFonts w:ascii="Times New Roman" w:hAnsi="Times New Roman"/>
                <w:noProof/>
                <w:sz w:val="24"/>
                <w:szCs w:val="24"/>
                <w:lang w:val="ru-RU"/>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1212.2 </w:t>
            </w:r>
          </w:p>
        </w:tc>
        <w:tc>
          <w:tcPr>
            <w:tcW w:w="2583" w:type="pct"/>
            <w:vAlign w:val="center"/>
            <w:hideMark/>
          </w:tcPr>
          <w:p w:rsidR="00D5780B" w:rsidRDefault="00D5780B">
            <w:pPr>
              <w:spacing w:before="100" w:line="276" w:lineRule="auto"/>
              <w:rPr>
                <w:rFonts w:ascii="Times New Roman" w:hAnsi="Times New Roman"/>
                <w:noProof/>
                <w:sz w:val="24"/>
                <w:szCs w:val="24"/>
                <w:lang w:val="ru-RU"/>
              </w:rPr>
            </w:pPr>
            <w:r>
              <w:rPr>
                <w:rFonts w:ascii="Times New Roman" w:hAnsi="Times New Roman"/>
                <w:noProof/>
                <w:sz w:val="24"/>
                <w:szCs w:val="24"/>
                <w:lang w:val="ru-RU"/>
              </w:rPr>
              <w:t xml:space="preserve">Дитячі та сімейні табори відпочинку </w:t>
            </w:r>
          </w:p>
        </w:tc>
        <w:tc>
          <w:tcPr>
            <w:tcW w:w="345" w:type="pct"/>
            <w:hideMark/>
          </w:tcPr>
          <w:p w:rsidR="00D5780B" w:rsidRDefault="00D5780B">
            <w:pPr>
              <w:spacing w:line="276" w:lineRule="auto"/>
              <w:jc w:val="center"/>
            </w:pPr>
            <w:r>
              <w:rPr>
                <w:rFonts w:ascii="Times New Roman" w:hAnsi="Times New Roman"/>
                <w:noProof/>
                <w:sz w:val="24"/>
                <w:szCs w:val="24"/>
                <w:lang w:val="en-US"/>
              </w:rPr>
              <w:t>1,000</w:t>
            </w:r>
          </w:p>
        </w:tc>
        <w:tc>
          <w:tcPr>
            <w:tcW w:w="340" w:type="pct"/>
          </w:tcPr>
          <w:p w:rsidR="00D5780B" w:rsidRDefault="00D5780B">
            <w:pPr>
              <w:spacing w:before="100" w:line="276" w:lineRule="auto"/>
              <w:jc w:val="center"/>
              <w:rPr>
                <w:rFonts w:ascii="Times New Roman" w:hAnsi="Times New Roman"/>
                <w:noProof/>
                <w:sz w:val="24"/>
                <w:szCs w:val="24"/>
                <w:lang w:val="ru-RU"/>
              </w:rPr>
            </w:pPr>
          </w:p>
        </w:tc>
        <w:tc>
          <w:tcPr>
            <w:tcW w:w="354" w:type="pct"/>
          </w:tcPr>
          <w:p w:rsidR="00D5780B" w:rsidRDefault="00D5780B">
            <w:pPr>
              <w:spacing w:before="100" w:line="276" w:lineRule="auto"/>
              <w:jc w:val="center"/>
              <w:rPr>
                <w:rFonts w:ascii="Times New Roman" w:hAnsi="Times New Roman"/>
                <w:noProof/>
                <w:sz w:val="24"/>
                <w:szCs w:val="24"/>
                <w:lang w:val="ru-RU"/>
              </w:rPr>
            </w:pPr>
          </w:p>
        </w:tc>
        <w:tc>
          <w:tcPr>
            <w:tcW w:w="363" w:type="pct"/>
            <w:hideMark/>
          </w:tcPr>
          <w:p w:rsidR="00D5780B" w:rsidRDefault="00D5780B">
            <w:pPr>
              <w:spacing w:line="276" w:lineRule="auto"/>
              <w:jc w:val="center"/>
            </w:pPr>
            <w:r>
              <w:rPr>
                <w:rFonts w:ascii="Times New Roman" w:hAnsi="Times New Roman"/>
                <w:noProof/>
                <w:sz w:val="24"/>
                <w:szCs w:val="24"/>
                <w:lang w:val="en-US"/>
              </w:rPr>
              <w:t>1,000</w:t>
            </w:r>
          </w:p>
        </w:tc>
        <w:tc>
          <w:tcPr>
            <w:tcW w:w="318" w:type="pct"/>
          </w:tcPr>
          <w:p w:rsidR="00D5780B" w:rsidRDefault="00D5780B">
            <w:pPr>
              <w:spacing w:before="100" w:line="276" w:lineRule="auto"/>
              <w:jc w:val="center"/>
              <w:rPr>
                <w:rFonts w:ascii="Times New Roman" w:hAnsi="Times New Roman"/>
                <w:noProof/>
                <w:sz w:val="24"/>
                <w:szCs w:val="24"/>
                <w:lang w:val="ru-RU"/>
              </w:rPr>
            </w:pPr>
          </w:p>
        </w:tc>
        <w:tc>
          <w:tcPr>
            <w:tcW w:w="331" w:type="pct"/>
          </w:tcPr>
          <w:p w:rsidR="00D5780B" w:rsidRDefault="00D5780B">
            <w:pPr>
              <w:spacing w:before="100" w:line="276" w:lineRule="auto"/>
              <w:jc w:val="center"/>
              <w:rPr>
                <w:rFonts w:ascii="Times New Roman" w:hAnsi="Times New Roman"/>
                <w:noProof/>
                <w:sz w:val="24"/>
                <w:szCs w:val="24"/>
                <w:lang w:val="ru-RU"/>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1212.3 </w:t>
            </w:r>
          </w:p>
        </w:tc>
        <w:tc>
          <w:tcPr>
            <w:tcW w:w="2583" w:type="pct"/>
            <w:vAlign w:val="center"/>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Центри та будинки відпочинку </w:t>
            </w:r>
          </w:p>
        </w:tc>
        <w:tc>
          <w:tcPr>
            <w:tcW w:w="345" w:type="pct"/>
            <w:hideMark/>
          </w:tcPr>
          <w:p w:rsidR="00D5780B" w:rsidRDefault="00D5780B">
            <w:pPr>
              <w:spacing w:line="276" w:lineRule="auto"/>
              <w:jc w:val="center"/>
            </w:pPr>
            <w:r>
              <w:rPr>
                <w:rFonts w:ascii="Times New Roman" w:hAnsi="Times New Roman"/>
                <w:noProof/>
                <w:sz w:val="24"/>
                <w:szCs w:val="24"/>
                <w:lang w:val="en-US"/>
              </w:rPr>
              <w:t>1,000</w:t>
            </w:r>
          </w:p>
        </w:tc>
        <w:tc>
          <w:tcPr>
            <w:tcW w:w="340" w:type="pct"/>
          </w:tcPr>
          <w:p w:rsidR="00D5780B" w:rsidRDefault="00D5780B">
            <w:pPr>
              <w:spacing w:before="100" w:line="276" w:lineRule="auto"/>
              <w:jc w:val="center"/>
              <w:rPr>
                <w:rFonts w:ascii="Times New Roman" w:hAnsi="Times New Roman"/>
                <w:noProof/>
                <w:sz w:val="24"/>
                <w:szCs w:val="24"/>
                <w:lang w:val="en-US"/>
              </w:rPr>
            </w:pPr>
          </w:p>
        </w:tc>
        <w:tc>
          <w:tcPr>
            <w:tcW w:w="354" w:type="pct"/>
          </w:tcPr>
          <w:p w:rsidR="00D5780B" w:rsidRDefault="00D5780B">
            <w:pPr>
              <w:spacing w:before="100" w:line="276" w:lineRule="auto"/>
              <w:jc w:val="center"/>
              <w:rPr>
                <w:rFonts w:ascii="Times New Roman" w:hAnsi="Times New Roman"/>
                <w:noProof/>
                <w:sz w:val="24"/>
                <w:szCs w:val="24"/>
                <w:lang w:val="en-US"/>
              </w:rPr>
            </w:pPr>
          </w:p>
        </w:tc>
        <w:tc>
          <w:tcPr>
            <w:tcW w:w="363" w:type="pct"/>
            <w:hideMark/>
          </w:tcPr>
          <w:p w:rsidR="00D5780B" w:rsidRDefault="00D5780B">
            <w:pPr>
              <w:spacing w:line="276" w:lineRule="auto"/>
              <w:jc w:val="center"/>
            </w:pPr>
            <w:r>
              <w:rPr>
                <w:rFonts w:ascii="Times New Roman" w:hAnsi="Times New Roman"/>
                <w:noProof/>
                <w:sz w:val="24"/>
                <w:szCs w:val="24"/>
                <w:lang w:val="en-US"/>
              </w:rPr>
              <w:t>1,000</w:t>
            </w:r>
          </w:p>
        </w:tc>
        <w:tc>
          <w:tcPr>
            <w:tcW w:w="318" w:type="pct"/>
          </w:tcPr>
          <w:p w:rsidR="00D5780B" w:rsidRDefault="00D5780B">
            <w:pPr>
              <w:spacing w:before="100" w:line="276" w:lineRule="auto"/>
              <w:jc w:val="center"/>
              <w:rPr>
                <w:rFonts w:ascii="Times New Roman" w:hAnsi="Times New Roman"/>
                <w:noProof/>
                <w:sz w:val="24"/>
                <w:szCs w:val="24"/>
                <w:lang w:val="en-US"/>
              </w:rPr>
            </w:pPr>
          </w:p>
        </w:tc>
        <w:tc>
          <w:tcPr>
            <w:tcW w:w="331" w:type="pct"/>
          </w:tcPr>
          <w:p w:rsidR="00D5780B" w:rsidRDefault="00D5780B">
            <w:pPr>
              <w:spacing w:before="100" w:line="276"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1212.9 </w:t>
            </w:r>
          </w:p>
        </w:tc>
        <w:tc>
          <w:tcPr>
            <w:tcW w:w="2583" w:type="pct"/>
            <w:vAlign w:val="center"/>
            <w:hideMark/>
          </w:tcPr>
          <w:p w:rsidR="00D5780B" w:rsidRDefault="00D5780B">
            <w:pPr>
              <w:spacing w:before="100" w:line="276" w:lineRule="auto"/>
              <w:rPr>
                <w:rFonts w:ascii="Times New Roman" w:hAnsi="Times New Roman"/>
                <w:noProof/>
                <w:sz w:val="24"/>
                <w:szCs w:val="24"/>
                <w:lang w:val="ru-RU"/>
              </w:rPr>
            </w:pPr>
            <w:r>
              <w:rPr>
                <w:rFonts w:ascii="Times New Roman" w:hAnsi="Times New Roman"/>
                <w:noProof/>
                <w:sz w:val="24"/>
                <w:szCs w:val="24"/>
                <w:lang w:val="ru-RU"/>
              </w:rPr>
              <w:t xml:space="preserve">Інші будівлі для тимчасового проживання, не класифіковані раніше </w:t>
            </w:r>
          </w:p>
        </w:tc>
        <w:tc>
          <w:tcPr>
            <w:tcW w:w="345" w:type="pct"/>
            <w:hideMark/>
          </w:tcPr>
          <w:p w:rsidR="00D5780B" w:rsidRDefault="00D5780B">
            <w:pPr>
              <w:spacing w:line="276" w:lineRule="auto"/>
              <w:jc w:val="center"/>
            </w:pPr>
            <w:r>
              <w:rPr>
                <w:rFonts w:ascii="Times New Roman" w:hAnsi="Times New Roman"/>
                <w:noProof/>
                <w:sz w:val="24"/>
                <w:szCs w:val="24"/>
                <w:lang w:val="en-US"/>
              </w:rPr>
              <w:t>1,000</w:t>
            </w:r>
          </w:p>
        </w:tc>
        <w:tc>
          <w:tcPr>
            <w:tcW w:w="340" w:type="pct"/>
          </w:tcPr>
          <w:p w:rsidR="00D5780B" w:rsidRDefault="00D5780B">
            <w:pPr>
              <w:spacing w:before="100" w:line="276" w:lineRule="auto"/>
              <w:jc w:val="center"/>
              <w:rPr>
                <w:rFonts w:ascii="Times New Roman" w:hAnsi="Times New Roman"/>
                <w:noProof/>
                <w:sz w:val="24"/>
                <w:szCs w:val="24"/>
                <w:lang w:val="ru-RU"/>
              </w:rPr>
            </w:pPr>
          </w:p>
        </w:tc>
        <w:tc>
          <w:tcPr>
            <w:tcW w:w="354" w:type="pct"/>
          </w:tcPr>
          <w:p w:rsidR="00D5780B" w:rsidRDefault="00D5780B">
            <w:pPr>
              <w:spacing w:before="100" w:line="276" w:lineRule="auto"/>
              <w:jc w:val="center"/>
              <w:rPr>
                <w:rFonts w:ascii="Times New Roman" w:hAnsi="Times New Roman"/>
                <w:noProof/>
                <w:sz w:val="24"/>
                <w:szCs w:val="24"/>
                <w:lang w:val="ru-RU"/>
              </w:rPr>
            </w:pPr>
          </w:p>
        </w:tc>
        <w:tc>
          <w:tcPr>
            <w:tcW w:w="363" w:type="pct"/>
            <w:hideMark/>
          </w:tcPr>
          <w:p w:rsidR="00D5780B" w:rsidRDefault="00D5780B">
            <w:pPr>
              <w:spacing w:line="276" w:lineRule="auto"/>
              <w:jc w:val="center"/>
            </w:pPr>
            <w:r>
              <w:rPr>
                <w:rFonts w:ascii="Times New Roman" w:hAnsi="Times New Roman"/>
                <w:noProof/>
                <w:sz w:val="24"/>
                <w:szCs w:val="24"/>
                <w:lang w:val="en-US"/>
              </w:rPr>
              <w:t>1,000</w:t>
            </w:r>
          </w:p>
        </w:tc>
        <w:tc>
          <w:tcPr>
            <w:tcW w:w="318" w:type="pct"/>
          </w:tcPr>
          <w:p w:rsidR="00D5780B" w:rsidRDefault="00D5780B">
            <w:pPr>
              <w:spacing w:before="100" w:line="276" w:lineRule="auto"/>
              <w:jc w:val="center"/>
              <w:rPr>
                <w:rFonts w:ascii="Times New Roman" w:hAnsi="Times New Roman"/>
                <w:noProof/>
                <w:sz w:val="24"/>
                <w:szCs w:val="24"/>
                <w:lang w:val="ru-RU"/>
              </w:rPr>
            </w:pPr>
          </w:p>
        </w:tc>
        <w:tc>
          <w:tcPr>
            <w:tcW w:w="331" w:type="pct"/>
          </w:tcPr>
          <w:p w:rsidR="00D5780B" w:rsidRDefault="00D5780B">
            <w:pPr>
              <w:spacing w:before="100" w:line="276" w:lineRule="auto"/>
              <w:jc w:val="center"/>
              <w:rPr>
                <w:rFonts w:ascii="Times New Roman" w:hAnsi="Times New Roman"/>
                <w:noProof/>
                <w:sz w:val="24"/>
                <w:szCs w:val="24"/>
                <w:lang w:val="ru-RU"/>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122</w:t>
            </w:r>
          </w:p>
        </w:tc>
        <w:tc>
          <w:tcPr>
            <w:tcW w:w="4634" w:type="pct"/>
            <w:gridSpan w:val="7"/>
            <w:vAlign w:val="center"/>
            <w:hideMark/>
          </w:tcPr>
          <w:p w:rsidR="00D5780B" w:rsidRDefault="00D5780B">
            <w:pPr>
              <w:spacing w:before="100" w:line="276" w:lineRule="auto"/>
              <w:jc w:val="center"/>
              <w:rPr>
                <w:rFonts w:ascii="Times New Roman" w:hAnsi="Times New Roman"/>
                <w:noProof/>
                <w:sz w:val="24"/>
                <w:szCs w:val="24"/>
                <w:lang w:val="en-US"/>
              </w:rPr>
            </w:pPr>
            <w:r>
              <w:rPr>
                <w:rFonts w:ascii="Times New Roman" w:hAnsi="Times New Roman"/>
                <w:noProof/>
                <w:sz w:val="24"/>
                <w:szCs w:val="24"/>
                <w:lang w:val="en-US"/>
              </w:rPr>
              <w:t>Будівлі офісні</w:t>
            </w: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1220 </w:t>
            </w:r>
          </w:p>
        </w:tc>
        <w:tc>
          <w:tcPr>
            <w:tcW w:w="4634" w:type="pct"/>
            <w:gridSpan w:val="7"/>
            <w:vAlign w:val="center"/>
            <w:hideMark/>
          </w:tcPr>
          <w:p w:rsidR="00D5780B" w:rsidRDefault="00D5780B">
            <w:pPr>
              <w:spacing w:before="100" w:line="276" w:lineRule="auto"/>
              <w:jc w:val="center"/>
              <w:rPr>
                <w:rFonts w:ascii="Times New Roman" w:hAnsi="Times New Roman"/>
                <w:noProof/>
                <w:sz w:val="24"/>
                <w:szCs w:val="24"/>
                <w:lang w:val="en-US"/>
              </w:rPr>
            </w:pPr>
            <w:r>
              <w:rPr>
                <w:rFonts w:ascii="Times New Roman" w:hAnsi="Times New Roman"/>
                <w:noProof/>
                <w:sz w:val="24"/>
                <w:szCs w:val="24"/>
                <w:lang w:val="en-US"/>
              </w:rPr>
              <w:t>Будівлі офісні</w:t>
            </w:r>
            <w:r>
              <w:rPr>
                <w:rFonts w:ascii="Times New Roman" w:hAnsi="Times New Roman"/>
                <w:noProof/>
                <w:sz w:val="24"/>
                <w:szCs w:val="24"/>
                <w:vertAlign w:val="superscript"/>
                <w:lang w:val="en-US"/>
              </w:rPr>
              <w:t>5</w:t>
            </w: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1220.1 </w:t>
            </w:r>
          </w:p>
        </w:tc>
        <w:tc>
          <w:tcPr>
            <w:tcW w:w="2583" w:type="pct"/>
            <w:vAlign w:val="center"/>
            <w:hideMark/>
          </w:tcPr>
          <w:p w:rsidR="00D5780B" w:rsidRDefault="00D5780B">
            <w:pPr>
              <w:spacing w:before="100" w:line="276" w:lineRule="auto"/>
              <w:rPr>
                <w:rFonts w:ascii="Times New Roman" w:hAnsi="Times New Roman"/>
                <w:noProof/>
                <w:sz w:val="24"/>
                <w:szCs w:val="24"/>
                <w:lang w:val="ru-RU"/>
              </w:rPr>
            </w:pPr>
            <w:r>
              <w:rPr>
                <w:rFonts w:ascii="Times New Roman" w:hAnsi="Times New Roman"/>
                <w:noProof/>
                <w:sz w:val="24"/>
                <w:szCs w:val="24"/>
                <w:lang w:val="ru-RU"/>
              </w:rPr>
              <w:t>Будівлі органів державного та місцевого управління</w:t>
            </w:r>
            <w:r>
              <w:rPr>
                <w:rFonts w:ascii="Times New Roman" w:hAnsi="Times New Roman"/>
                <w:noProof/>
                <w:sz w:val="24"/>
                <w:szCs w:val="24"/>
                <w:vertAlign w:val="superscript"/>
                <w:lang w:val="ru-RU"/>
              </w:rPr>
              <w:t>5</w:t>
            </w:r>
          </w:p>
        </w:tc>
        <w:tc>
          <w:tcPr>
            <w:tcW w:w="345" w:type="pct"/>
            <w:hideMark/>
          </w:tcPr>
          <w:p w:rsidR="00D5780B" w:rsidRDefault="00D5780B">
            <w:pPr>
              <w:spacing w:before="100" w:line="276" w:lineRule="auto"/>
              <w:jc w:val="center"/>
              <w:rPr>
                <w:rFonts w:ascii="Times New Roman" w:hAnsi="Times New Roman"/>
                <w:noProof/>
                <w:sz w:val="24"/>
                <w:szCs w:val="24"/>
                <w:lang w:val="ru-RU"/>
              </w:rPr>
            </w:pPr>
            <w:r>
              <w:rPr>
                <w:rFonts w:ascii="Times New Roman" w:hAnsi="Times New Roman"/>
                <w:noProof/>
                <w:sz w:val="24"/>
                <w:szCs w:val="24"/>
                <w:lang w:val="ru-RU"/>
              </w:rPr>
              <w:t>0</w:t>
            </w:r>
          </w:p>
        </w:tc>
        <w:tc>
          <w:tcPr>
            <w:tcW w:w="340" w:type="pct"/>
          </w:tcPr>
          <w:p w:rsidR="00D5780B" w:rsidRDefault="00D5780B">
            <w:pPr>
              <w:spacing w:before="100" w:line="276" w:lineRule="auto"/>
              <w:jc w:val="center"/>
              <w:rPr>
                <w:rFonts w:ascii="Times New Roman" w:hAnsi="Times New Roman"/>
                <w:noProof/>
                <w:sz w:val="24"/>
                <w:szCs w:val="24"/>
                <w:lang w:val="ru-RU"/>
              </w:rPr>
            </w:pPr>
          </w:p>
        </w:tc>
        <w:tc>
          <w:tcPr>
            <w:tcW w:w="354" w:type="pct"/>
          </w:tcPr>
          <w:p w:rsidR="00D5780B" w:rsidRDefault="00D5780B">
            <w:pPr>
              <w:spacing w:before="100" w:line="276" w:lineRule="auto"/>
              <w:jc w:val="center"/>
              <w:rPr>
                <w:rFonts w:ascii="Times New Roman" w:hAnsi="Times New Roman"/>
                <w:noProof/>
                <w:sz w:val="24"/>
                <w:szCs w:val="24"/>
                <w:lang w:val="ru-RU"/>
              </w:rPr>
            </w:pPr>
          </w:p>
        </w:tc>
        <w:tc>
          <w:tcPr>
            <w:tcW w:w="363" w:type="pct"/>
            <w:hideMark/>
          </w:tcPr>
          <w:p w:rsidR="00D5780B" w:rsidRDefault="00D5780B">
            <w:pPr>
              <w:spacing w:before="100" w:line="276" w:lineRule="auto"/>
              <w:jc w:val="center"/>
              <w:rPr>
                <w:rFonts w:ascii="Times New Roman" w:hAnsi="Times New Roman"/>
                <w:noProof/>
                <w:sz w:val="24"/>
                <w:szCs w:val="24"/>
                <w:lang w:val="ru-RU"/>
              </w:rPr>
            </w:pPr>
            <w:r>
              <w:rPr>
                <w:rFonts w:ascii="Times New Roman" w:hAnsi="Times New Roman"/>
                <w:noProof/>
                <w:sz w:val="24"/>
                <w:szCs w:val="24"/>
                <w:lang w:val="ru-RU"/>
              </w:rPr>
              <w:t>0</w:t>
            </w:r>
          </w:p>
        </w:tc>
        <w:tc>
          <w:tcPr>
            <w:tcW w:w="318" w:type="pct"/>
          </w:tcPr>
          <w:p w:rsidR="00D5780B" w:rsidRDefault="00D5780B">
            <w:pPr>
              <w:spacing w:before="100" w:line="276" w:lineRule="auto"/>
              <w:jc w:val="center"/>
              <w:rPr>
                <w:rFonts w:ascii="Times New Roman" w:hAnsi="Times New Roman"/>
                <w:noProof/>
                <w:sz w:val="24"/>
                <w:szCs w:val="24"/>
                <w:lang w:val="ru-RU"/>
              </w:rPr>
            </w:pPr>
          </w:p>
        </w:tc>
        <w:tc>
          <w:tcPr>
            <w:tcW w:w="331" w:type="pct"/>
          </w:tcPr>
          <w:p w:rsidR="00D5780B" w:rsidRDefault="00D5780B">
            <w:pPr>
              <w:spacing w:before="100" w:line="276" w:lineRule="auto"/>
              <w:jc w:val="center"/>
              <w:rPr>
                <w:rFonts w:ascii="Times New Roman" w:hAnsi="Times New Roman"/>
                <w:noProof/>
                <w:sz w:val="24"/>
                <w:szCs w:val="24"/>
                <w:lang w:val="ru-RU"/>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1220.2 </w:t>
            </w:r>
          </w:p>
        </w:tc>
        <w:tc>
          <w:tcPr>
            <w:tcW w:w="2583" w:type="pct"/>
            <w:vAlign w:val="center"/>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Будівлі фінансового обслуговування </w:t>
            </w:r>
          </w:p>
        </w:tc>
        <w:tc>
          <w:tcPr>
            <w:tcW w:w="345" w:type="pct"/>
            <w:hideMark/>
          </w:tcPr>
          <w:p w:rsidR="00D5780B" w:rsidRDefault="00D5780B">
            <w:pPr>
              <w:spacing w:line="276" w:lineRule="auto"/>
            </w:pPr>
            <w:r>
              <w:rPr>
                <w:rFonts w:ascii="Times New Roman" w:hAnsi="Times New Roman"/>
                <w:noProof/>
                <w:sz w:val="24"/>
                <w:szCs w:val="24"/>
                <w:lang w:val="ru-RU"/>
              </w:rPr>
              <w:t>0,250</w:t>
            </w:r>
          </w:p>
        </w:tc>
        <w:tc>
          <w:tcPr>
            <w:tcW w:w="340" w:type="pct"/>
          </w:tcPr>
          <w:p w:rsidR="00D5780B" w:rsidRDefault="00D5780B">
            <w:pPr>
              <w:spacing w:before="100" w:line="276" w:lineRule="auto"/>
              <w:jc w:val="center"/>
              <w:rPr>
                <w:rFonts w:ascii="Times New Roman" w:hAnsi="Times New Roman"/>
                <w:noProof/>
                <w:sz w:val="24"/>
                <w:szCs w:val="24"/>
                <w:lang w:val="en-US"/>
              </w:rPr>
            </w:pPr>
          </w:p>
        </w:tc>
        <w:tc>
          <w:tcPr>
            <w:tcW w:w="354" w:type="pct"/>
          </w:tcPr>
          <w:p w:rsidR="00D5780B" w:rsidRDefault="00D5780B">
            <w:pPr>
              <w:spacing w:before="100" w:line="276" w:lineRule="auto"/>
              <w:jc w:val="center"/>
              <w:rPr>
                <w:rFonts w:ascii="Times New Roman" w:hAnsi="Times New Roman"/>
                <w:noProof/>
                <w:sz w:val="24"/>
                <w:szCs w:val="24"/>
                <w:lang w:val="en-US"/>
              </w:rPr>
            </w:pPr>
          </w:p>
        </w:tc>
        <w:tc>
          <w:tcPr>
            <w:tcW w:w="363" w:type="pct"/>
            <w:hideMark/>
          </w:tcPr>
          <w:p w:rsidR="00D5780B" w:rsidRDefault="00D5780B">
            <w:pPr>
              <w:spacing w:before="100" w:line="276" w:lineRule="auto"/>
              <w:jc w:val="center"/>
              <w:rPr>
                <w:rFonts w:ascii="Times New Roman" w:hAnsi="Times New Roman"/>
                <w:noProof/>
                <w:sz w:val="24"/>
                <w:szCs w:val="24"/>
                <w:lang w:val="en-US"/>
              </w:rPr>
            </w:pPr>
            <w:r>
              <w:rPr>
                <w:rFonts w:ascii="Times New Roman" w:hAnsi="Times New Roman"/>
                <w:noProof/>
                <w:sz w:val="24"/>
                <w:szCs w:val="24"/>
                <w:lang w:val="ru-RU"/>
              </w:rPr>
              <w:t>0,250</w:t>
            </w:r>
          </w:p>
        </w:tc>
        <w:tc>
          <w:tcPr>
            <w:tcW w:w="318" w:type="pct"/>
          </w:tcPr>
          <w:p w:rsidR="00D5780B" w:rsidRDefault="00D5780B">
            <w:pPr>
              <w:spacing w:before="100" w:line="276" w:lineRule="auto"/>
              <w:jc w:val="center"/>
              <w:rPr>
                <w:rFonts w:ascii="Times New Roman" w:hAnsi="Times New Roman"/>
                <w:noProof/>
                <w:sz w:val="24"/>
                <w:szCs w:val="24"/>
                <w:lang w:val="en-US"/>
              </w:rPr>
            </w:pPr>
          </w:p>
        </w:tc>
        <w:tc>
          <w:tcPr>
            <w:tcW w:w="331" w:type="pct"/>
          </w:tcPr>
          <w:p w:rsidR="00D5780B" w:rsidRDefault="00D5780B">
            <w:pPr>
              <w:spacing w:before="100" w:line="276"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1220.3 </w:t>
            </w:r>
          </w:p>
        </w:tc>
        <w:tc>
          <w:tcPr>
            <w:tcW w:w="2583" w:type="pct"/>
            <w:vAlign w:val="center"/>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Будівлі органів правосуддя</w:t>
            </w:r>
            <w:r>
              <w:rPr>
                <w:rFonts w:ascii="Times New Roman" w:hAnsi="Times New Roman"/>
                <w:noProof/>
                <w:sz w:val="24"/>
                <w:szCs w:val="24"/>
                <w:vertAlign w:val="superscript"/>
                <w:lang w:val="en-US"/>
              </w:rPr>
              <w:t>5</w:t>
            </w:r>
          </w:p>
        </w:tc>
        <w:tc>
          <w:tcPr>
            <w:tcW w:w="345" w:type="pct"/>
            <w:hideMark/>
          </w:tcPr>
          <w:p w:rsidR="00D5780B" w:rsidRDefault="00D5780B">
            <w:pPr>
              <w:spacing w:before="100" w:line="276" w:lineRule="auto"/>
              <w:jc w:val="center"/>
              <w:rPr>
                <w:rFonts w:ascii="Times New Roman" w:hAnsi="Times New Roman"/>
                <w:noProof/>
                <w:sz w:val="24"/>
                <w:szCs w:val="24"/>
                <w:lang w:val="ru-RU"/>
              </w:rPr>
            </w:pPr>
            <w:r>
              <w:rPr>
                <w:rFonts w:ascii="Times New Roman" w:hAnsi="Times New Roman"/>
                <w:noProof/>
                <w:sz w:val="24"/>
                <w:szCs w:val="24"/>
                <w:lang w:val="ru-RU"/>
              </w:rPr>
              <w:t>0</w:t>
            </w:r>
          </w:p>
        </w:tc>
        <w:tc>
          <w:tcPr>
            <w:tcW w:w="340" w:type="pct"/>
          </w:tcPr>
          <w:p w:rsidR="00D5780B" w:rsidRDefault="00D5780B">
            <w:pPr>
              <w:spacing w:before="100" w:line="276" w:lineRule="auto"/>
              <w:jc w:val="center"/>
              <w:rPr>
                <w:rFonts w:ascii="Times New Roman" w:hAnsi="Times New Roman"/>
                <w:noProof/>
                <w:sz w:val="24"/>
                <w:szCs w:val="24"/>
                <w:lang w:val="ru-RU"/>
              </w:rPr>
            </w:pPr>
          </w:p>
        </w:tc>
        <w:tc>
          <w:tcPr>
            <w:tcW w:w="354" w:type="pct"/>
          </w:tcPr>
          <w:p w:rsidR="00D5780B" w:rsidRDefault="00D5780B">
            <w:pPr>
              <w:spacing w:before="100" w:line="276" w:lineRule="auto"/>
              <w:jc w:val="center"/>
              <w:rPr>
                <w:rFonts w:ascii="Times New Roman" w:hAnsi="Times New Roman"/>
                <w:noProof/>
                <w:sz w:val="24"/>
                <w:szCs w:val="24"/>
                <w:lang w:val="ru-RU"/>
              </w:rPr>
            </w:pPr>
          </w:p>
        </w:tc>
        <w:tc>
          <w:tcPr>
            <w:tcW w:w="363" w:type="pct"/>
            <w:hideMark/>
          </w:tcPr>
          <w:p w:rsidR="00D5780B" w:rsidRDefault="00D5780B">
            <w:pPr>
              <w:spacing w:before="100" w:line="276" w:lineRule="auto"/>
              <w:jc w:val="center"/>
              <w:rPr>
                <w:rFonts w:ascii="Times New Roman" w:hAnsi="Times New Roman"/>
                <w:noProof/>
                <w:sz w:val="24"/>
                <w:szCs w:val="24"/>
                <w:lang w:val="ru-RU"/>
              </w:rPr>
            </w:pPr>
            <w:r>
              <w:rPr>
                <w:rFonts w:ascii="Times New Roman" w:hAnsi="Times New Roman"/>
                <w:noProof/>
                <w:sz w:val="24"/>
                <w:szCs w:val="24"/>
                <w:lang w:val="ru-RU"/>
              </w:rPr>
              <w:t>0</w:t>
            </w:r>
          </w:p>
        </w:tc>
        <w:tc>
          <w:tcPr>
            <w:tcW w:w="318" w:type="pct"/>
          </w:tcPr>
          <w:p w:rsidR="00D5780B" w:rsidRDefault="00D5780B">
            <w:pPr>
              <w:spacing w:before="100" w:line="276" w:lineRule="auto"/>
              <w:jc w:val="center"/>
              <w:rPr>
                <w:rFonts w:ascii="Times New Roman" w:hAnsi="Times New Roman"/>
                <w:noProof/>
                <w:sz w:val="24"/>
                <w:szCs w:val="24"/>
                <w:lang w:val="en-US"/>
              </w:rPr>
            </w:pPr>
          </w:p>
        </w:tc>
        <w:tc>
          <w:tcPr>
            <w:tcW w:w="331" w:type="pct"/>
          </w:tcPr>
          <w:p w:rsidR="00D5780B" w:rsidRDefault="00D5780B">
            <w:pPr>
              <w:spacing w:before="100" w:line="276"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1220.4 </w:t>
            </w:r>
          </w:p>
        </w:tc>
        <w:tc>
          <w:tcPr>
            <w:tcW w:w="2583" w:type="pct"/>
            <w:vAlign w:val="center"/>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Будівлі закордонних представництв</w:t>
            </w:r>
            <w:r>
              <w:rPr>
                <w:rFonts w:ascii="Times New Roman" w:hAnsi="Times New Roman"/>
                <w:noProof/>
                <w:sz w:val="24"/>
                <w:szCs w:val="24"/>
                <w:vertAlign w:val="superscript"/>
                <w:lang w:val="en-US"/>
              </w:rPr>
              <w:t>5</w:t>
            </w:r>
          </w:p>
        </w:tc>
        <w:tc>
          <w:tcPr>
            <w:tcW w:w="345" w:type="pct"/>
            <w:hideMark/>
          </w:tcPr>
          <w:p w:rsidR="00D5780B" w:rsidRDefault="00D5780B">
            <w:pPr>
              <w:spacing w:before="100" w:line="276" w:lineRule="auto"/>
              <w:jc w:val="center"/>
              <w:rPr>
                <w:rFonts w:ascii="Times New Roman" w:hAnsi="Times New Roman"/>
                <w:noProof/>
                <w:sz w:val="24"/>
                <w:szCs w:val="24"/>
                <w:lang w:val="ru-RU"/>
              </w:rPr>
            </w:pPr>
            <w:r>
              <w:rPr>
                <w:rFonts w:ascii="Times New Roman" w:hAnsi="Times New Roman"/>
                <w:noProof/>
                <w:sz w:val="24"/>
                <w:szCs w:val="24"/>
                <w:lang w:val="ru-RU"/>
              </w:rPr>
              <w:t>0</w:t>
            </w:r>
          </w:p>
        </w:tc>
        <w:tc>
          <w:tcPr>
            <w:tcW w:w="340" w:type="pct"/>
          </w:tcPr>
          <w:p w:rsidR="00D5780B" w:rsidRDefault="00D5780B">
            <w:pPr>
              <w:spacing w:before="100" w:line="276" w:lineRule="auto"/>
              <w:jc w:val="center"/>
              <w:rPr>
                <w:rFonts w:ascii="Times New Roman" w:hAnsi="Times New Roman"/>
                <w:noProof/>
                <w:sz w:val="24"/>
                <w:szCs w:val="24"/>
                <w:lang w:val="ru-RU"/>
              </w:rPr>
            </w:pPr>
          </w:p>
        </w:tc>
        <w:tc>
          <w:tcPr>
            <w:tcW w:w="354" w:type="pct"/>
          </w:tcPr>
          <w:p w:rsidR="00D5780B" w:rsidRDefault="00D5780B">
            <w:pPr>
              <w:spacing w:before="100" w:line="276" w:lineRule="auto"/>
              <w:jc w:val="center"/>
              <w:rPr>
                <w:rFonts w:ascii="Times New Roman" w:hAnsi="Times New Roman"/>
                <w:noProof/>
                <w:sz w:val="24"/>
                <w:szCs w:val="24"/>
                <w:lang w:val="ru-RU"/>
              </w:rPr>
            </w:pPr>
          </w:p>
        </w:tc>
        <w:tc>
          <w:tcPr>
            <w:tcW w:w="363" w:type="pct"/>
            <w:hideMark/>
          </w:tcPr>
          <w:p w:rsidR="00D5780B" w:rsidRDefault="00D5780B">
            <w:pPr>
              <w:spacing w:before="100" w:line="276" w:lineRule="auto"/>
              <w:jc w:val="center"/>
              <w:rPr>
                <w:rFonts w:ascii="Times New Roman" w:hAnsi="Times New Roman"/>
                <w:noProof/>
                <w:sz w:val="24"/>
                <w:szCs w:val="24"/>
                <w:lang w:val="ru-RU"/>
              </w:rPr>
            </w:pPr>
            <w:r>
              <w:rPr>
                <w:rFonts w:ascii="Times New Roman" w:hAnsi="Times New Roman"/>
                <w:noProof/>
                <w:sz w:val="24"/>
                <w:szCs w:val="24"/>
                <w:lang w:val="ru-RU"/>
              </w:rPr>
              <w:t>0</w:t>
            </w:r>
          </w:p>
        </w:tc>
        <w:tc>
          <w:tcPr>
            <w:tcW w:w="318" w:type="pct"/>
          </w:tcPr>
          <w:p w:rsidR="00D5780B" w:rsidRDefault="00D5780B">
            <w:pPr>
              <w:spacing w:before="100" w:line="276" w:lineRule="auto"/>
              <w:jc w:val="center"/>
              <w:rPr>
                <w:rFonts w:ascii="Times New Roman" w:hAnsi="Times New Roman"/>
                <w:noProof/>
                <w:sz w:val="24"/>
                <w:szCs w:val="24"/>
                <w:lang w:val="en-US"/>
              </w:rPr>
            </w:pPr>
          </w:p>
        </w:tc>
        <w:tc>
          <w:tcPr>
            <w:tcW w:w="331" w:type="pct"/>
          </w:tcPr>
          <w:p w:rsidR="00D5780B" w:rsidRDefault="00D5780B">
            <w:pPr>
              <w:spacing w:before="100" w:line="276"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1220.5 </w:t>
            </w:r>
          </w:p>
        </w:tc>
        <w:tc>
          <w:tcPr>
            <w:tcW w:w="2583" w:type="pct"/>
            <w:vAlign w:val="center"/>
            <w:hideMark/>
          </w:tcPr>
          <w:p w:rsidR="00D5780B" w:rsidRDefault="00D5780B">
            <w:pPr>
              <w:spacing w:before="100" w:line="276" w:lineRule="auto"/>
              <w:rPr>
                <w:rFonts w:ascii="Times New Roman" w:hAnsi="Times New Roman"/>
                <w:noProof/>
                <w:sz w:val="24"/>
                <w:szCs w:val="24"/>
                <w:lang w:val="ru-RU"/>
              </w:rPr>
            </w:pPr>
            <w:r>
              <w:rPr>
                <w:rFonts w:ascii="Times New Roman" w:hAnsi="Times New Roman"/>
                <w:noProof/>
                <w:sz w:val="24"/>
                <w:szCs w:val="24"/>
                <w:lang w:val="ru-RU"/>
              </w:rPr>
              <w:t xml:space="preserve">Адміністративно-побутові будівлі промислових підприємств </w:t>
            </w:r>
          </w:p>
        </w:tc>
        <w:tc>
          <w:tcPr>
            <w:tcW w:w="345" w:type="pct"/>
            <w:hideMark/>
          </w:tcPr>
          <w:p w:rsidR="00D5780B" w:rsidRDefault="00D5780B">
            <w:pPr>
              <w:spacing w:line="276" w:lineRule="auto"/>
            </w:pPr>
            <w:r>
              <w:rPr>
                <w:rFonts w:ascii="Times New Roman" w:hAnsi="Times New Roman"/>
                <w:noProof/>
                <w:sz w:val="24"/>
                <w:szCs w:val="24"/>
                <w:lang w:val="ru-RU"/>
              </w:rPr>
              <w:t>0,250</w:t>
            </w:r>
          </w:p>
        </w:tc>
        <w:tc>
          <w:tcPr>
            <w:tcW w:w="340" w:type="pct"/>
          </w:tcPr>
          <w:p w:rsidR="00D5780B" w:rsidRDefault="00D5780B">
            <w:pPr>
              <w:spacing w:before="100" w:line="276" w:lineRule="auto"/>
              <w:jc w:val="center"/>
              <w:rPr>
                <w:rFonts w:ascii="Times New Roman" w:hAnsi="Times New Roman"/>
                <w:noProof/>
                <w:sz w:val="24"/>
                <w:szCs w:val="24"/>
                <w:lang w:val="ru-RU"/>
              </w:rPr>
            </w:pPr>
          </w:p>
        </w:tc>
        <w:tc>
          <w:tcPr>
            <w:tcW w:w="354" w:type="pct"/>
          </w:tcPr>
          <w:p w:rsidR="00D5780B" w:rsidRDefault="00D5780B">
            <w:pPr>
              <w:spacing w:before="100" w:line="276" w:lineRule="auto"/>
              <w:jc w:val="center"/>
              <w:rPr>
                <w:rFonts w:ascii="Times New Roman" w:hAnsi="Times New Roman"/>
                <w:noProof/>
                <w:sz w:val="24"/>
                <w:szCs w:val="24"/>
                <w:lang w:val="ru-RU"/>
              </w:rPr>
            </w:pPr>
          </w:p>
        </w:tc>
        <w:tc>
          <w:tcPr>
            <w:tcW w:w="363" w:type="pct"/>
            <w:hideMark/>
          </w:tcPr>
          <w:p w:rsidR="00D5780B" w:rsidRDefault="00D5780B">
            <w:pPr>
              <w:spacing w:line="276" w:lineRule="auto"/>
            </w:pPr>
            <w:r>
              <w:rPr>
                <w:rFonts w:ascii="Times New Roman" w:hAnsi="Times New Roman"/>
                <w:noProof/>
                <w:sz w:val="24"/>
                <w:szCs w:val="24"/>
                <w:lang w:val="ru-RU"/>
              </w:rPr>
              <w:t>0,250</w:t>
            </w:r>
          </w:p>
        </w:tc>
        <w:tc>
          <w:tcPr>
            <w:tcW w:w="318" w:type="pct"/>
          </w:tcPr>
          <w:p w:rsidR="00D5780B" w:rsidRDefault="00D5780B">
            <w:pPr>
              <w:spacing w:before="100" w:line="276" w:lineRule="auto"/>
              <w:jc w:val="center"/>
              <w:rPr>
                <w:rFonts w:ascii="Times New Roman" w:hAnsi="Times New Roman"/>
                <w:noProof/>
                <w:sz w:val="24"/>
                <w:szCs w:val="24"/>
                <w:lang w:val="ru-RU"/>
              </w:rPr>
            </w:pPr>
          </w:p>
        </w:tc>
        <w:tc>
          <w:tcPr>
            <w:tcW w:w="331" w:type="pct"/>
          </w:tcPr>
          <w:p w:rsidR="00D5780B" w:rsidRDefault="00D5780B">
            <w:pPr>
              <w:spacing w:before="100" w:line="276" w:lineRule="auto"/>
              <w:jc w:val="center"/>
              <w:rPr>
                <w:rFonts w:ascii="Times New Roman" w:hAnsi="Times New Roman"/>
                <w:noProof/>
                <w:sz w:val="24"/>
                <w:szCs w:val="24"/>
                <w:lang w:val="ru-RU"/>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1220.9 </w:t>
            </w:r>
          </w:p>
        </w:tc>
        <w:tc>
          <w:tcPr>
            <w:tcW w:w="2583" w:type="pct"/>
            <w:vAlign w:val="center"/>
            <w:hideMark/>
          </w:tcPr>
          <w:p w:rsidR="00D5780B" w:rsidRDefault="00D5780B">
            <w:pPr>
              <w:spacing w:before="100" w:line="276" w:lineRule="auto"/>
              <w:rPr>
                <w:rFonts w:ascii="Times New Roman" w:hAnsi="Times New Roman"/>
                <w:noProof/>
                <w:sz w:val="24"/>
                <w:szCs w:val="24"/>
                <w:lang w:val="ru-RU"/>
              </w:rPr>
            </w:pPr>
            <w:r>
              <w:rPr>
                <w:rFonts w:ascii="Times New Roman" w:hAnsi="Times New Roman"/>
                <w:noProof/>
                <w:sz w:val="24"/>
                <w:szCs w:val="24"/>
                <w:lang w:val="ru-RU"/>
              </w:rPr>
              <w:t xml:space="preserve">Будівлі для конторських та адміністративних цілей інші </w:t>
            </w:r>
          </w:p>
        </w:tc>
        <w:tc>
          <w:tcPr>
            <w:tcW w:w="345" w:type="pct"/>
            <w:hideMark/>
          </w:tcPr>
          <w:p w:rsidR="00D5780B" w:rsidRDefault="00D5780B">
            <w:pPr>
              <w:spacing w:line="276" w:lineRule="auto"/>
            </w:pPr>
            <w:r>
              <w:rPr>
                <w:rFonts w:ascii="Times New Roman" w:hAnsi="Times New Roman"/>
                <w:noProof/>
                <w:sz w:val="24"/>
                <w:szCs w:val="24"/>
                <w:lang w:val="ru-RU"/>
              </w:rPr>
              <w:t>0,250</w:t>
            </w:r>
          </w:p>
        </w:tc>
        <w:tc>
          <w:tcPr>
            <w:tcW w:w="340" w:type="pct"/>
          </w:tcPr>
          <w:p w:rsidR="00D5780B" w:rsidRDefault="00D5780B">
            <w:pPr>
              <w:spacing w:before="100" w:line="276" w:lineRule="auto"/>
              <w:jc w:val="center"/>
              <w:rPr>
                <w:rFonts w:ascii="Times New Roman" w:hAnsi="Times New Roman"/>
                <w:noProof/>
                <w:sz w:val="24"/>
                <w:szCs w:val="24"/>
                <w:lang w:val="ru-RU"/>
              </w:rPr>
            </w:pPr>
          </w:p>
        </w:tc>
        <w:tc>
          <w:tcPr>
            <w:tcW w:w="354" w:type="pct"/>
          </w:tcPr>
          <w:p w:rsidR="00D5780B" w:rsidRDefault="00D5780B">
            <w:pPr>
              <w:spacing w:before="100" w:line="276" w:lineRule="auto"/>
              <w:jc w:val="center"/>
              <w:rPr>
                <w:rFonts w:ascii="Times New Roman" w:hAnsi="Times New Roman"/>
                <w:noProof/>
                <w:sz w:val="24"/>
                <w:szCs w:val="24"/>
                <w:lang w:val="ru-RU"/>
              </w:rPr>
            </w:pPr>
          </w:p>
        </w:tc>
        <w:tc>
          <w:tcPr>
            <w:tcW w:w="363" w:type="pct"/>
            <w:hideMark/>
          </w:tcPr>
          <w:p w:rsidR="00D5780B" w:rsidRDefault="00D5780B">
            <w:pPr>
              <w:spacing w:line="276" w:lineRule="auto"/>
            </w:pPr>
            <w:r>
              <w:rPr>
                <w:rFonts w:ascii="Times New Roman" w:hAnsi="Times New Roman"/>
                <w:noProof/>
                <w:sz w:val="24"/>
                <w:szCs w:val="24"/>
                <w:lang w:val="ru-RU"/>
              </w:rPr>
              <w:t>0,250</w:t>
            </w:r>
          </w:p>
        </w:tc>
        <w:tc>
          <w:tcPr>
            <w:tcW w:w="318" w:type="pct"/>
          </w:tcPr>
          <w:p w:rsidR="00D5780B" w:rsidRDefault="00D5780B">
            <w:pPr>
              <w:spacing w:before="100" w:line="276" w:lineRule="auto"/>
              <w:jc w:val="center"/>
              <w:rPr>
                <w:rFonts w:ascii="Times New Roman" w:hAnsi="Times New Roman"/>
                <w:noProof/>
                <w:sz w:val="24"/>
                <w:szCs w:val="24"/>
                <w:lang w:val="ru-RU"/>
              </w:rPr>
            </w:pPr>
          </w:p>
        </w:tc>
        <w:tc>
          <w:tcPr>
            <w:tcW w:w="331" w:type="pct"/>
          </w:tcPr>
          <w:p w:rsidR="00D5780B" w:rsidRDefault="00D5780B">
            <w:pPr>
              <w:spacing w:before="100" w:line="276" w:lineRule="auto"/>
              <w:jc w:val="center"/>
              <w:rPr>
                <w:rFonts w:ascii="Times New Roman" w:hAnsi="Times New Roman"/>
                <w:noProof/>
                <w:sz w:val="24"/>
                <w:szCs w:val="24"/>
                <w:lang w:val="ru-RU"/>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123 </w:t>
            </w:r>
          </w:p>
        </w:tc>
        <w:tc>
          <w:tcPr>
            <w:tcW w:w="4634" w:type="pct"/>
            <w:gridSpan w:val="7"/>
            <w:vAlign w:val="center"/>
            <w:hideMark/>
          </w:tcPr>
          <w:p w:rsidR="00D5780B" w:rsidRDefault="00D5780B">
            <w:pPr>
              <w:spacing w:before="100" w:line="276" w:lineRule="auto"/>
              <w:jc w:val="center"/>
              <w:rPr>
                <w:rFonts w:ascii="Times New Roman" w:hAnsi="Times New Roman"/>
                <w:noProof/>
                <w:sz w:val="24"/>
                <w:szCs w:val="24"/>
                <w:lang w:val="en-US"/>
              </w:rPr>
            </w:pPr>
            <w:r>
              <w:rPr>
                <w:rFonts w:ascii="Times New Roman" w:hAnsi="Times New Roman"/>
                <w:noProof/>
                <w:sz w:val="24"/>
                <w:szCs w:val="24"/>
                <w:lang w:val="en-US"/>
              </w:rPr>
              <w:t>Будівлі торговельні</w:t>
            </w: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1230 </w:t>
            </w:r>
          </w:p>
        </w:tc>
        <w:tc>
          <w:tcPr>
            <w:tcW w:w="4634" w:type="pct"/>
            <w:gridSpan w:val="7"/>
            <w:vAlign w:val="center"/>
            <w:hideMark/>
          </w:tcPr>
          <w:p w:rsidR="00D5780B" w:rsidRDefault="00D5780B">
            <w:pPr>
              <w:spacing w:before="100" w:line="276" w:lineRule="auto"/>
              <w:jc w:val="center"/>
              <w:rPr>
                <w:rFonts w:ascii="Times New Roman" w:hAnsi="Times New Roman"/>
                <w:noProof/>
                <w:sz w:val="24"/>
                <w:szCs w:val="24"/>
                <w:lang w:val="en-US"/>
              </w:rPr>
            </w:pPr>
            <w:r>
              <w:rPr>
                <w:rFonts w:ascii="Times New Roman" w:hAnsi="Times New Roman"/>
                <w:noProof/>
                <w:sz w:val="24"/>
                <w:szCs w:val="24"/>
                <w:lang w:val="en-US"/>
              </w:rPr>
              <w:t>Будівлі торговельні</w:t>
            </w: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1230.1 </w:t>
            </w:r>
          </w:p>
        </w:tc>
        <w:tc>
          <w:tcPr>
            <w:tcW w:w="2583" w:type="pct"/>
            <w:vAlign w:val="center"/>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Торгові центри, універмаги, магазини </w:t>
            </w:r>
          </w:p>
        </w:tc>
        <w:tc>
          <w:tcPr>
            <w:tcW w:w="345" w:type="pct"/>
            <w:hideMark/>
          </w:tcPr>
          <w:p w:rsidR="00D5780B" w:rsidRDefault="00D5780B">
            <w:pPr>
              <w:spacing w:line="276" w:lineRule="auto"/>
            </w:pPr>
            <w:r>
              <w:rPr>
                <w:rFonts w:ascii="Times New Roman" w:hAnsi="Times New Roman"/>
                <w:noProof/>
                <w:sz w:val="24"/>
                <w:szCs w:val="24"/>
                <w:lang w:val="en-US"/>
              </w:rPr>
              <w:t>1,000</w:t>
            </w:r>
          </w:p>
        </w:tc>
        <w:tc>
          <w:tcPr>
            <w:tcW w:w="340" w:type="pct"/>
          </w:tcPr>
          <w:p w:rsidR="00D5780B" w:rsidRDefault="00D5780B">
            <w:pPr>
              <w:spacing w:before="100" w:line="276" w:lineRule="auto"/>
              <w:jc w:val="center"/>
              <w:rPr>
                <w:rFonts w:ascii="Times New Roman" w:hAnsi="Times New Roman"/>
                <w:noProof/>
                <w:sz w:val="24"/>
                <w:szCs w:val="24"/>
                <w:lang w:val="en-US"/>
              </w:rPr>
            </w:pPr>
          </w:p>
        </w:tc>
        <w:tc>
          <w:tcPr>
            <w:tcW w:w="354" w:type="pct"/>
          </w:tcPr>
          <w:p w:rsidR="00D5780B" w:rsidRDefault="00D5780B">
            <w:pPr>
              <w:spacing w:before="100" w:line="276" w:lineRule="auto"/>
              <w:jc w:val="center"/>
              <w:rPr>
                <w:rFonts w:ascii="Times New Roman" w:hAnsi="Times New Roman"/>
                <w:noProof/>
                <w:sz w:val="24"/>
                <w:szCs w:val="24"/>
                <w:lang w:val="en-US"/>
              </w:rPr>
            </w:pPr>
          </w:p>
        </w:tc>
        <w:tc>
          <w:tcPr>
            <w:tcW w:w="363" w:type="pct"/>
            <w:hideMark/>
          </w:tcPr>
          <w:p w:rsidR="00D5780B" w:rsidRDefault="00D5780B">
            <w:pPr>
              <w:spacing w:line="276" w:lineRule="auto"/>
            </w:pPr>
            <w:r>
              <w:rPr>
                <w:rFonts w:ascii="Times New Roman" w:hAnsi="Times New Roman"/>
                <w:noProof/>
                <w:sz w:val="24"/>
                <w:szCs w:val="24"/>
                <w:lang w:val="en-US"/>
              </w:rPr>
              <w:t>1,000</w:t>
            </w:r>
          </w:p>
        </w:tc>
        <w:tc>
          <w:tcPr>
            <w:tcW w:w="318" w:type="pct"/>
          </w:tcPr>
          <w:p w:rsidR="00D5780B" w:rsidRDefault="00D5780B">
            <w:pPr>
              <w:spacing w:before="100" w:line="276" w:lineRule="auto"/>
              <w:jc w:val="center"/>
              <w:rPr>
                <w:rFonts w:ascii="Times New Roman" w:hAnsi="Times New Roman"/>
                <w:noProof/>
                <w:sz w:val="24"/>
                <w:szCs w:val="24"/>
                <w:lang w:val="en-US"/>
              </w:rPr>
            </w:pPr>
          </w:p>
        </w:tc>
        <w:tc>
          <w:tcPr>
            <w:tcW w:w="331" w:type="pct"/>
          </w:tcPr>
          <w:p w:rsidR="00D5780B" w:rsidRDefault="00D5780B">
            <w:pPr>
              <w:spacing w:before="100" w:line="276"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1230.2 </w:t>
            </w:r>
          </w:p>
        </w:tc>
        <w:tc>
          <w:tcPr>
            <w:tcW w:w="2583" w:type="pct"/>
            <w:vAlign w:val="center"/>
            <w:hideMark/>
          </w:tcPr>
          <w:p w:rsidR="00D5780B" w:rsidRDefault="00D5780B">
            <w:pPr>
              <w:spacing w:before="100" w:line="276" w:lineRule="auto"/>
              <w:rPr>
                <w:rFonts w:ascii="Times New Roman" w:hAnsi="Times New Roman"/>
                <w:noProof/>
                <w:sz w:val="24"/>
                <w:szCs w:val="24"/>
                <w:lang w:val="ru-RU"/>
              </w:rPr>
            </w:pPr>
            <w:r>
              <w:rPr>
                <w:rFonts w:ascii="Times New Roman" w:hAnsi="Times New Roman"/>
                <w:noProof/>
                <w:sz w:val="24"/>
                <w:szCs w:val="24"/>
                <w:lang w:val="ru-RU"/>
              </w:rPr>
              <w:t>Криті ринки, павільйони та зали для ярмарків</w:t>
            </w:r>
            <w:r>
              <w:rPr>
                <w:rFonts w:ascii="Times New Roman" w:hAnsi="Times New Roman"/>
                <w:noProof/>
                <w:sz w:val="24"/>
                <w:szCs w:val="24"/>
                <w:vertAlign w:val="superscript"/>
                <w:lang w:val="ru-RU"/>
              </w:rPr>
              <w:t>5</w:t>
            </w:r>
          </w:p>
        </w:tc>
        <w:tc>
          <w:tcPr>
            <w:tcW w:w="345" w:type="pct"/>
            <w:hideMark/>
          </w:tcPr>
          <w:p w:rsidR="00D5780B" w:rsidRDefault="00D5780B">
            <w:pPr>
              <w:spacing w:line="276" w:lineRule="auto"/>
            </w:pPr>
            <w:r>
              <w:rPr>
                <w:rFonts w:ascii="Times New Roman" w:hAnsi="Times New Roman"/>
                <w:noProof/>
                <w:sz w:val="24"/>
                <w:szCs w:val="24"/>
                <w:lang w:val="en-US"/>
              </w:rPr>
              <w:t>1,000</w:t>
            </w:r>
          </w:p>
        </w:tc>
        <w:tc>
          <w:tcPr>
            <w:tcW w:w="340" w:type="pct"/>
          </w:tcPr>
          <w:p w:rsidR="00D5780B" w:rsidRDefault="00D5780B">
            <w:pPr>
              <w:spacing w:before="100" w:line="276" w:lineRule="auto"/>
              <w:jc w:val="center"/>
              <w:rPr>
                <w:rFonts w:ascii="Times New Roman" w:hAnsi="Times New Roman"/>
                <w:noProof/>
                <w:sz w:val="24"/>
                <w:szCs w:val="24"/>
                <w:lang w:val="ru-RU"/>
              </w:rPr>
            </w:pPr>
          </w:p>
        </w:tc>
        <w:tc>
          <w:tcPr>
            <w:tcW w:w="354" w:type="pct"/>
          </w:tcPr>
          <w:p w:rsidR="00D5780B" w:rsidRDefault="00D5780B">
            <w:pPr>
              <w:spacing w:before="100" w:line="276" w:lineRule="auto"/>
              <w:jc w:val="center"/>
              <w:rPr>
                <w:rFonts w:ascii="Times New Roman" w:hAnsi="Times New Roman"/>
                <w:noProof/>
                <w:sz w:val="24"/>
                <w:szCs w:val="24"/>
                <w:lang w:val="ru-RU"/>
              </w:rPr>
            </w:pPr>
          </w:p>
        </w:tc>
        <w:tc>
          <w:tcPr>
            <w:tcW w:w="363" w:type="pct"/>
            <w:hideMark/>
          </w:tcPr>
          <w:p w:rsidR="00D5780B" w:rsidRDefault="00D5780B">
            <w:pPr>
              <w:spacing w:line="276" w:lineRule="auto"/>
            </w:pPr>
            <w:r>
              <w:rPr>
                <w:rFonts w:ascii="Times New Roman" w:hAnsi="Times New Roman"/>
                <w:noProof/>
                <w:sz w:val="24"/>
                <w:szCs w:val="24"/>
                <w:lang w:val="en-US"/>
              </w:rPr>
              <w:t>1,000</w:t>
            </w:r>
          </w:p>
        </w:tc>
        <w:tc>
          <w:tcPr>
            <w:tcW w:w="318" w:type="pct"/>
          </w:tcPr>
          <w:p w:rsidR="00D5780B" w:rsidRDefault="00D5780B">
            <w:pPr>
              <w:spacing w:before="100" w:line="276" w:lineRule="auto"/>
              <w:jc w:val="center"/>
              <w:rPr>
                <w:rFonts w:ascii="Times New Roman" w:hAnsi="Times New Roman"/>
                <w:noProof/>
                <w:sz w:val="24"/>
                <w:szCs w:val="24"/>
                <w:lang w:val="ru-RU"/>
              </w:rPr>
            </w:pPr>
          </w:p>
        </w:tc>
        <w:tc>
          <w:tcPr>
            <w:tcW w:w="331" w:type="pct"/>
          </w:tcPr>
          <w:p w:rsidR="00D5780B" w:rsidRDefault="00D5780B">
            <w:pPr>
              <w:spacing w:before="100" w:line="276" w:lineRule="auto"/>
              <w:jc w:val="center"/>
              <w:rPr>
                <w:rFonts w:ascii="Times New Roman" w:hAnsi="Times New Roman"/>
                <w:noProof/>
                <w:sz w:val="24"/>
                <w:szCs w:val="24"/>
                <w:lang w:val="ru-RU"/>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1230.3 </w:t>
            </w:r>
          </w:p>
        </w:tc>
        <w:tc>
          <w:tcPr>
            <w:tcW w:w="2583" w:type="pct"/>
            <w:vAlign w:val="center"/>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Станції технічного обслуговування автомобілів </w:t>
            </w:r>
          </w:p>
        </w:tc>
        <w:tc>
          <w:tcPr>
            <w:tcW w:w="345" w:type="pct"/>
            <w:hideMark/>
          </w:tcPr>
          <w:p w:rsidR="00D5780B" w:rsidRDefault="00D5780B">
            <w:pPr>
              <w:spacing w:line="276" w:lineRule="auto"/>
            </w:pPr>
            <w:r>
              <w:rPr>
                <w:rFonts w:ascii="Times New Roman" w:hAnsi="Times New Roman"/>
                <w:noProof/>
                <w:sz w:val="24"/>
                <w:szCs w:val="24"/>
                <w:lang w:val="en-US"/>
              </w:rPr>
              <w:t>1,000</w:t>
            </w:r>
          </w:p>
        </w:tc>
        <w:tc>
          <w:tcPr>
            <w:tcW w:w="340" w:type="pct"/>
          </w:tcPr>
          <w:p w:rsidR="00D5780B" w:rsidRDefault="00D5780B">
            <w:pPr>
              <w:spacing w:before="100" w:line="276" w:lineRule="auto"/>
              <w:jc w:val="center"/>
              <w:rPr>
                <w:rFonts w:ascii="Times New Roman" w:hAnsi="Times New Roman"/>
                <w:noProof/>
                <w:sz w:val="24"/>
                <w:szCs w:val="24"/>
                <w:lang w:val="en-US"/>
              </w:rPr>
            </w:pPr>
          </w:p>
        </w:tc>
        <w:tc>
          <w:tcPr>
            <w:tcW w:w="354" w:type="pct"/>
          </w:tcPr>
          <w:p w:rsidR="00D5780B" w:rsidRDefault="00D5780B">
            <w:pPr>
              <w:spacing w:before="100" w:line="276" w:lineRule="auto"/>
              <w:jc w:val="center"/>
              <w:rPr>
                <w:rFonts w:ascii="Times New Roman" w:hAnsi="Times New Roman"/>
                <w:noProof/>
                <w:sz w:val="24"/>
                <w:szCs w:val="24"/>
                <w:lang w:val="en-US"/>
              </w:rPr>
            </w:pPr>
          </w:p>
        </w:tc>
        <w:tc>
          <w:tcPr>
            <w:tcW w:w="363" w:type="pct"/>
            <w:hideMark/>
          </w:tcPr>
          <w:p w:rsidR="00D5780B" w:rsidRDefault="00D5780B">
            <w:pPr>
              <w:spacing w:line="276" w:lineRule="auto"/>
            </w:pPr>
            <w:r>
              <w:rPr>
                <w:rFonts w:ascii="Times New Roman" w:hAnsi="Times New Roman"/>
                <w:noProof/>
                <w:sz w:val="24"/>
                <w:szCs w:val="24"/>
                <w:lang w:val="en-US"/>
              </w:rPr>
              <w:t>1,000</w:t>
            </w:r>
          </w:p>
        </w:tc>
        <w:tc>
          <w:tcPr>
            <w:tcW w:w="318" w:type="pct"/>
          </w:tcPr>
          <w:p w:rsidR="00D5780B" w:rsidRDefault="00D5780B">
            <w:pPr>
              <w:spacing w:before="100" w:line="276" w:lineRule="auto"/>
              <w:jc w:val="center"/>
              <w:rPr>
                <w:rFonts w:ascii="Times New Roman" w:hAnsi="Times New Roman"/>
                <w:noProof/>
                <w:sz w:val="24"/>
                <w:szCs w:val="24"/>
                <w:lang w:val="en-US"/>
              </w:rPr>
            </w:pPr>
          </w:p>
        </w:tc>
        <w:tc>
          <w:tcPr>
            <w:tcW w:w="331" w:type="pct"/>
          </w:tcPr>
          <w:p w:rsidR="00D5780B" w:rsidRDefault="00D5780B">
            <w:pPr>
              <w:spacing w:before="100" w:line="276"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1230.4 </w:t>
            </w:r>
          </w:p>
        </w:tc>
        <w:tc>
          <w:tcPr>
            <w:tcW w:w="2583" w:type="pct"/>
            <w:vAlign w:val="center"/>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Їдальні, кафе, закусочні тощо </w:t>
            </w:r>
          </w:p>
        </w:tc>
        <w:tc>
          <w:tcPr>
            <w:tcW w:w="345" w:type="pct"/>
            <w:hideMark/>
          </w:tcPr>
          <w:p w:rsidR="00D5780B" w:rsidRDefault="00D5780B">
            <w:pPr>
              <w:spacing w:line="276" w:lineRule="auto"/>
            </w:pPr>
            <w:r>
              <w:rPr>
                <w:rFonts w:ascii="Times New Roman" w:hAnsi="Times New Roman"/>
                <w:noProof/>
                <w:sz w:val="24"/>
                <w:szCs w:val="24"/>
                <w:lang w:val="en-US"/>
              </w:rPr>
              <w:t>1,000</w:t>
            </w:r>
          </w:p>
        </w:tc>
        <w:tc>
          <w:tcPr>
            <w:tcW w:w="340" w:type="pct"/>
          </w:tcPr>
          <w:p w:rsidR="00D5780B" w:rsidRDefault="00D5780B">
            <w:pPr>
              <w:spacing w:before="100" w:line="276" w:lineRule="auto"/>
              <w:jc w:val="center"/>
              <w:rPr>
                <w:rFonts w:ascii="Times New Roman" w:hAnsi="Times New Roman"/>
                <w:noProof/>
                <w:sz w:val="24"/>
                <w:szCs w:val="24"/>
                <w:lang w:val="en-US"/>
              </w:rPr>
            </w:pPr>
          </w:p>
        </w:tc>
        <w:tc>
          <w:tcPr>
            <w:tcW w:w="354" w:type="pct"/>
          </w:tcPr>
          <w:p w:rsidR="00D5780B" w:rsidRDefault="00D5780B">
            <w:pPr>
              <w:spacing w:before="100" w:line="276" w:lineRule="auto"/>
              <w:jc w:val="center"/>
              <w:rPr>
                <w:rFonts w:ascii="Times New Roman" w:hAnsi="Times New Roman"/>
                <w:noProof/>
                <w:sz w:val="24"/>
                <w:szCs w:val="24"/>
                <w:lang w:val="en-US"/>
              </w:rPr>
            </w:pPr>
          </w:p>
        </w:tc>
        <w:tc>
          <w:tcPr>
            <w:tcW w:w="363" w:type="pct"/>
            <w:hideMark/>
          </w:tcPr>
          <w:p w:rsidR="00D5780B" w:rsidRDefault="00D5780B">
            <w:pPr>
              <w:spacing w:line="276" w:lineRule="auto"/>
            </w:pPr>
            <w:r>
              <w:rPr>
                <w:rFonts w:ascii="Times New Roman" w:hAnsi="Times New Roman"/>
                <w:noProof/>
                <w:sz w:val="24"/>
                <w:szCs w:val="24"/>
                <w:lang w:val="en-US"/>
              </w:rPr>
              <w:t>1,000</w:t>
            </w:r>
          </w:p>
        </w:tc>
        <w:tc>
          <w:tcPr>
            <w:tcW w:w="318" w:type="pct"/>
          </w:tcPr>
          <w:p w:rsidR="00D5780B" w:rsidRDefault="00D5780B">
            <w:pPr>
              <w:spacing w:before="100" w:line="276" w:lineRule="auto"/>
              <w:jc w:val="center"/>
              <w:rPr>
                <w:rFonts w:ascii="Times New Roman" w:hAnsi="Times New Roman"/>
                <w:noProof/>
                <w:sz w:val="24"/>
                <w:szCs w:val="24"/>
                <w:lang w:val="en-US"/>
              </w:rPr>
            </w:pPr>
          </w:p>
        </w:tc>
        <w:tc>
          <w:tcPr>
            <w:tcW w:w="331" w:type="pct"/>
          </w:tcPr>
          <w:p w:rsidR="00D5780B" w:rsidRDefault="00D5780B">
            <w:pPr>
              <w:spacing w:before="100" w:line="276"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1230.5 </w:t>
            </w:r>
          </w:p>
        </w:tc>
        <w:tc>
          <w:tcPr>
            <w:tcW w:w="2583" w:type="pct"/>
            <w:vAlign w:val="center"/>
            <w:hideMark/>
          </w:tcPr>
          <w:p w:rsidR="00D5780B" w:rsidRDefault="00D5780B">
            <w:pPr>
              <w:spacing w:before="100" w:line="276" w:lineRule="auto"/>
              <w:rPr>
                <w:rFonts w:ascii="Times New Roman" w:hAnsi="Times New Roman"/>
                <w:noProof/>
                <w:sz w:val="24"/>
                <w:szCs w:val="24"/>
                <w:lang w:val="ru-RU"/>
              </w:rPr>
            </w:pPr>
            <w:r>
              <w:rPr>
                <w:rFonts w:ascii="Times New Roman" w:hAnsi="Times New Roman"/>
                <w:noProof/>
                <w:sz w:val="24"/>
                <w:szCs w:val="24"/>
                <w:lang w:val="ru-RU"/>
              </w:rPr>
              <w:t xml:space="preserve">Бази та склади підприємств торгівлі і громадського харчування </w:t>
            </w:r>
          </w:p>
        </w:tc>
        <w:tc>
          <w:tcPr>
            <w:tcW w:w="345" w:type="pct"/>
            <w:hideMark/>
          </w:tcPr>
          <w:p w:rsidR="00D5780B" w:rsidRDefault="00D5780B">
            <w:pPr>
              <w:spacing w:line="276" w:lineRule="auto"/>
            </w:pPr>
            <w:r>
              <w:rPr>
                <w:rFonts w:ascii="Times New Roman" w:hAnsi="Times New Roman"/>
                <w:noProof/>
                <w:sz w:val="24"/>
                <w:szCs w:val="24"/>
                <w:lang w:val="en-US"/>
              </w:rPr>
              <w:t>1,000</w:t>
            </w:r>
          </w:p>
        </w:tc>
        <w:tc>
          <w:tcPr>
            <w:tcW w:w="340" w:type="pct"/>
          </w:tcPr>
          <w:p w:rsidR="00D5780B" w:rsidRDefault="00D5780B">
            <w:pPr>
              <w:spacing w:before="100" w:line="276" w:lineRule="auto"/>
              <w:jc w:val="center"/>
              <w:rPr>
                <w:rFonts w:ascii="Times New Roman" w:hAnsi="Times New Roman"/>
                <w:noProof/>
                <w:sz w:val="24"/>
                <w:szCs w:val="24"/>
                <w:lang w:val="ru-RU"/>
              </w:rPr>
            </w:pPr>
          </w:p>
        </w:tc>
        <w:tc>
          <w:tcPr>
            <w:tcW w:w="354" w:type="pct"/>
          </w:tcPr>
          <w:p w:rsidR="00D5780B" w:rsidRDefault="00D5780B">
            <w:pPr>
              <w:spacing w:before="100" w:line="276" w:lineRule="auto"/>
              <w:jc w:val="center"/>
              <w:rPr>
                <w:rFonts w:ascii="Times New Roman" w:hAnsi="Times New Roman"/>
                <w:noProof/>
                <w:sz w:val="24"/>
                <w:szCs w:val="24"/>
                <w:lang w:val="ru-RU"/>
              </w:rPr>
            </w:pPr>
          </w:p>
        </w:tc>
        <w:tc>
          <w:tcPr>
            <w:tcW w:w="363" w:type="pct"/>
            <w:hideMark/>
          </w:tcPr>
          <w:p w:rsidR="00D5780B" w:rsidRDefault="00D5780B">
            <w:pPr>
              <w:spacing w:line="276" w:lineRule="auto"/>
            </w:pPr>
            <w:r>
              <w:rPr>
                <w:rFonts w:ascii="Times New Roman" w:hAnsi="Times New Roman"/>
                <w:noProof/>
                <w:sz w:val="24"/>
                <w:szCs w:val="24"/>
                <w:lang w:val="en-US"/>
              </w:rPr>
              <w:t>1,000</w:t>
            </w:r>
          </w:p>
        </w:tc>
        <w:tc>
          <w:tcPr>
            <w:tcW w:w="318" w:type="pct"/>
          </w:tcPr>
          <w:p w:rsidR="00D5780B" w:rsidRDefault="00D5780B">
            <w:pPr>
              <w:spacing w:before="100" w:line="276" w:lineRule="auto"/>
              <w:jc w:val="center"/>
              <w:rPr>
                <w:rFonts w:ascii="Times New Roman" w:hAnsi="Times New Roman"/>
                <w:noProof/>
                <w:sz w:val="24"/>
                <w:szCs w:val="24"/>
                <w:lang w:val="ru-RU"/>
              </w:rPr>
            </w:pPr>
          </w:p>
        </w:tc>
        <w:tc>
          <w:tcPr>
            <w:tcW w:w="331" w:type="pct"/>
          </w:tcPr>
          <w:p w:rsidR="00D5780B" w:rsidRDefault="00D5780B">
            <w:pPr>
              <w:spacing w:before="100" w:line="276" w:lineRule="auto"/>
              <w:jc w:val="center"/>
              <w:rPr>
                <w:rFonts w:ascii="Times New Roman" w:hAnsi="Times New Roman"/>
                <w:noProof/>
                <w:sz w:val="24"/>
                <w:szCs w:val="24"/>
                <w:lang w:val="ru-RU"/>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1230.6 </w:t>
            </w:r>
          </w:p>
        </w:tc>
        <w:tc>
          <w:tcPr>
            <w:tcW w:w="2583" w:type="pct"/>
            <w:vAlign w:val="center"/>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Будівлі підприємств побутового обслуговування </w:t>
            </w:r>
          </w:p>
        </w:tc>
        <w:tc>
          <w:tcPr>
            <w:tcW w:w="345" w:type="pct"/>
            <w:hideMark/>
          </w:tcPr>
          <w:p w:rsidR="00D5780B" w:rsidRDefault="00D5780B">
            <w:pPr>
              <w:spacing w:line="276" w:lineRule="auto"/>
            </w:pPr>
            <w:r>
              <w:rPr>
                <w:rFonts w:ascii="Times New Roman" w:hAnsi="Times New Roman"/>
                <w:noProof/>
                <w:sz w:val="24"/>
                <w:szCs w:val="24"/>
                <w:lang w:val="en-US"/>
              </w:rPr>
              <w:t>1,000</w:t>
            </w:r>
          </w:p>
        </w:tc>
        <w:tc>
          <w:tcPr>
            <w:tcW w:w="340" w:type="pct"/>
          </w:tcPr>
          <w:p w:rsidR="00D5780B" w:rsidRDefault="00D5780B">
            <w:pPr>
              <w:spacing w:before="100" w:line="276" w:lineRule="auto"/>
              <w:jc w:val="center"/>
              <w:rPr>
                <w:rFonts w:ascii="Times New Roman" w:hAnsi="Times New Roman"/>
                <w:noProof/>
                <w:sz w:val="24"/>
                <w:szCs w:val="24"/>
                <w:lang w:val="en-US"/>
              </w:rPr>
            </w:pPr>
          </w:p>
        </w:tc>
        <w:tc>
          <w:tcPr>
            <w:tcW w:w="354" w:type="pct"/>
          </w:tcPr>
          <w:p w:rsidR="00D5780B" w:rsidRDefault="00D5780B">
            <w:pPr>
              <w:spacing w:before="100" w:line="276" w:lineRule="auto"/>
              <w:jc w:val="center"/>
              <w:rPr>
                <w:rFonts w:ascii="Times New Roman" w:hAnsi="Times New Roman"/>
                <w:noProof/>
                <w:sz w:val="24"/>
                <w:szCs w:val="24"/>
                <w:lang w:val="en-US"/>
              </w:rPr>
            </w:pPr>
          </w:p>
        </w:tc>
        <w:tc>
          <w:tcPr>
            <w:tcW w:w="363" w:type="pct"/>
            <w:hideMark/>
          </w:tcPr>
          <w:p w:rsidR="00D5780B" w:rsidRDefault="00D5780B">
            <w:pPr>
              <w:spacing w:line="276" w:lineRule="auto"/>
            </w:pPr>
            <w:r>
              <w:rPr>
                <w:rFonts w:ascii="Times New Roman" w:hAnsi="Times New Roman"/>
                <w:noProof/>
                <w:sz w:val="24"/>
                <w:szCs w:val="24"/>
                <w:lang w:val="en-US"/>
              </w:rPr>
              <w:t>1,000</w:t>
            </w:r>
          </w:p>
        </w:tc>
        <w:tc>
          <w:tcPr>
            <w:tcW w:w="318" w:type="pct"/>
          </w:tcPr>
          <w:p w:rsidR="00D5780B" w:rsidRDefault="00D5780B">
            <w:pPr>
              <w:spacing w:before="100" w:line="276" w:lineRule="auto"/>
              <w:jc w:val="center"/>
              <w:rPr>
                <w:rFonts w:ascii="Times New Roman" w:hAnsi="Times New Roman"/>
                <w:noProof/>
                <w:sz w:val="24"/>
                <w:szCs w:val="24"/>
                <w:lang w:val="en-US"/>
              </w:rPr>
            </w:pPr>
          </w:p>
        </w:tc>
        <w:tc>
          <w:tcPr>
            <w:tcW w:w="331" w:type="pct"/>
          </w:tcPr>
          <w:p w:rsidR="00D5780B" w:rsidRDefault="00D5780B">
            <w:pPr>
              <w:spacing w:before="100" w:line="276"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1230.9 </w:t>
            </w:r>
          </w:p>
        </w:tc>
        <w:tc>
          <w:tcPr>
            <w:tcW w:w="2583" w:type="pct"/>
            <w:vAlign w:val="center"/>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Будівлі торговельні інші </w:t>
            </w:r>
          </w:p>
        </w:tc>
        <w:tc>
          <w:tcPr>
            <w:tcW w:w="345" w:type="pct"/>
            <w:hideMark/>
          </w:tcPr>
          <w:p w:rsidR="00D5780B" w:rsidRDefault="00D5780B">
            <w:pPr>
              <w:spacing w:line="276" w:lineRule="auto"/>
            </w:pPr>
            <w:r>
              <w:rPr>
                <w:rFonts w:ascii="Times New Roman" w:hAnsi="Times New Roman"/>
                <w:noProof/>
                <w:sz w:val="24"/>
                <w:szCs w:val="24"/>
                <w:lang w:val="en-US"/>
              </w:rPr>
              <w:t>1,000</w:t>
            </w:r>
          </w:p>
        </w:tc>
        <w:tc>
          <w:tcPr>
            <w:tcW w:w="340" w:type="pct"/>
          </w:tcPr>
          <w:p w:rsidR="00D5780B" w:rsidRDefault="00D5780B">
            <w:pPr>
              <w:spacing w:before="100" w:line="276" w:lineRule="auto"/>
              <w:jc w:val="center"/>
              <w:rPr>
                <w:rFonts w:ascii="Times New Roman" w:hAnsi="Times New Roman"/>
                <w:noProof/>
                <w:sz w:val="24"/>
                <w:szCs w:val="24"/>
                <w:lang w:val="en-US"/>
              </w:rPr>
            </w:pPr>
          </w:p>
        </w:tc>
        <w:tc>
          <w:tcPr>
            <w:tcW w:w="354" w:type="pct"/>
          </w:tcPr>
          <w:p w:rsidR="00D5780B" w:rsidRDefault="00D5780B">
            <w:pPr>
              <w:spacing w:before="100" w:line="276" w:lineRule="auto"/>
              <w:jc w:val="center"/>
              <w:rPr>
                <w:rFonts w:ascii="Times New Roman" w:hAnsi="Times New Roman"/>
                <w:noProof/>
                <w:sz w:val="24"/>
                <w:szCs w:val="24"/>
                <w:lang w:val="en-US"/>
              </w:rPr>
            </w:pPr>
          </w:p>
        </w:tc>
        <w:tc>
          <w:tcPr>
            <w:tcW w:w="363" w:type="pct"/>
            <w:hideMark/>
          </w:tcPr>
          <w:p w:rsidR="00D5780B" w:rsidRDefault="00D5780B">
            <w:pPr>
              <w:spacing w:line="276" w:lineRule="auto"/>
            </w:pPr>
            <w:r>
              <w:rPr>
                <w:rFonts w:ascii="Times New Roman" w:hAnsi="Times New Roman"/>
                <w:noProof/>
                <w:sz w:val="24"/>
                <w:szCs w:val="24"/>
                <w:lang w:val="en-US"/>
              </w:rPr>
              <w:t>1,000</w:t>
            </w:r>
          </w:p>
        </w:tc>
        <w:tc>
          <w:tcPr>
            <w:tcW w:w="318" w:type="pct"/>
          </w:tcPr>
          <w:p w:rsidR="00D5780B" w:rsidRDefault="00D5780B">
            <w:pPr>
              <w:spacing w:before="100" w:line="276" w:lineRule="auto"/>
              <w:jc w:val="center"/>
              <w:rPr>
                <w:rFonts w:ascii="Times New Roman" w:hAnsi="Times New Roman"/>
                <w:noProof/>
                <w:sz w:val="24"/>
                <w:szCs w:val="24"/>
                <w:lang w:val="en-US"/>
              </w:rPr>
            </w:pPr>
          </w:p>
        </w:tc>
        <w:tc>
          <w:tcPr>
            <w:tcW w:w="331" w:type="pct"/>
          </w:tcPr>
          <w:p w:rsidR="00D5780B" w:rsidRDefault="00D5780B">
            <w:pPr>
              <w:spacing w:before="100" w:line="276"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124</w:t>
            </w:r>
          </w:p>
        </w:tc>
        <w:tc>
          <w:tcPr>
            <w:tcW w:w="4634" w:type="pct"/>
            <w:gridSpan w:val="7"/>
            <w:hideMark/>
          </w:tcPr>
          <w:p w:rsidR="00D5780B" w:rsidRDefault="00D5780B">
            <w:pPr>
              <w:spacing w:before="100" w:line="276" w:lineRule="auto"/>
              <w:jc w:val="center"/>
              <w:rPr>
                <w:rFonts w:ascii="Times New Roman" w:hAnsi="Times New Roman"/>
                <w:noProof/>
                <w:sz w:val="24"/>
                <w:szCs w:val="24"/>
                <w:lang w:val="ru-RU"/>
              </w:rPr>
            </w:pPr>
            <w:r>
              <w:rPr>
                <w:rFonts w:ascii="Times New Roman" w:hAnsi="Times New Roman"/>
                <w:noProof/>
                <w:sz w:val="24"/>
                <w:szCs w:val="24"/>
                <w:lang w:val="ru-RU"/>
              </w:rPr>
              <w:t>Будівлі транспорту та засобів зв’язку</w:t>
            </w: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1241 </w:t>
            </w:r>
          </w:p>
        </w:tc>
        <w:tc>
          <w:tcPr>
            <w:tcW w:w="4634" w:type="pct"/>
            <w:gridSpan w:val="7"/>
            <w:vAlign w:val="center"/>
            <w:hideMark/>
          </w:tcPr>
          <w:p w:rsidR="00D5780B" w:rsidRDefault="00D5780B">
            <w:pPr>
              <w:spacing w:before="100" w:line="276" w:lineRule="auto"/>
              <w:jc w:val="center"/>
              <w:rPr>
                <w:rFonts w:ascii="Times New Roman" w:hAnsi="Times New Roman"/>
                <w:noProof/>
                <w:sz w:val="24"/>
                <w:szCs w:val="24"/>
                <w:lang w:val="ru-RU"/>
              </w:rPr>
            </w:pPr>
            <w:r>
              <w:rPr>
                <w:rFonts w:ascii="Times New Roman" w:hAnsi="Times New Roman"/>
                <w:noProof/>
                <w:sz w:val="24"/>
                <w:szCs w:val="24"/>
                <w:lang w:val="ru-RU"/>
              </w:rPr>
              <w:t>Вокзали, аеровокзали, будівлі засобів зв’язку та пов’язані з ними будівлі</w:t>
            </w: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1241.1 </w:t>
            </w:r>
          </w:p>
        </w:tc>
        <w:tc>
          <w:tcPr>
            <w:tcW w:w="2583" w:type="pct"/>
            <w:vAlign w:val="center"/>
            <w:hideMark/>
          </w:tcPr>
          <w:p w:rsidR="00D5780B" w:rsidRDefault="00D5780B">
            <w:pPr>
              <w:spacing w:before="100" w:line="276" w:lineRule="auto"/>
              <w:rPr>
                <w:rFonts w:ascii="Times New Roman" w:hAnsi="Times New Roman"/>
                <w:noProof/>
                <w:sz w:val="24"/>
                <w:szCs w:val="24"/>
                <w:lang w:val="ru-RU"/>
              </w:rPr>
            </w:pPr>
            <w:r>
              <w:rPr>
                <w:rFonts w:ascii="Times New Roman" w:hAnsi="Times New Roman"/>
                <w:noProof/>
                <w:sz w:val="24"/>
                <w:szCs w:val="24"/>
                <w:lang w:val="ru-RU"/>
              </w:rPr>
              <w:t xml:space="preserve">Автовокзали та інші будівлі автомобільного транспорту </w:t>
            </w:r>
          </w:p>
        </w:tc>
        <w:tc>
          <w:tcPr>
            <w:tcW w:w="345" w:type="pct"/>
            <w:hideMark/>
          </w:tcPr>
          <w:p w:rsidR="00D5780B" w:rsidRDefault="00D5780B">
            <w:pPr>
              <w:spacing w:before="100" w:line="276" w:lineRule="auto"/>
              <w:jc w:val="center"/>
              <w:rPr>
                <w:rFonts w:ascii="Times New Roman" w:hAnsi="Times New Roman"/>
                <w:noProof/>
                <w:sz w:val="24"/>
                <w:szCs w:val="24"/>
                <w:lang w:val="ru-RU"/>
              </w:rPr>
            </w:pPr>
            <w:r>
              <w:rPr>
                <w:rFonts w:ascii="Times New Roman" w:hAnsi="Times New Roman"/>
                <w:noProof/>
                <w:sz w:val="24"/>
                <w:szCs w:val="24"/>
                <w:lang w:val="ru-RU"/>
              </w:rPr>
              <w:t>1,500</w:t>
            </w:r>
          </w:p>
        </w:tc>
        <w:tc>
          <w:tcPr>
            <w:tcW w:w="340" w:type="pct"/>
          </w:tcPr>
          <w:p w:rsidR="00D5780B" w:rsidRDefault="00D5780B">
            <w:pPr>
              <w:spacing w:before="100" w:line="276" w:lineRule="auto"/>
              <w:jc w:val="center"/>
              <w:rPr>
                <w:rFonts w:ascii="Times New Roman" w:hAnsi="Times New Roman"/>
                <w:noProof/>
                <w:sz w:val="24"/>
                <w:szCs w:val="24"/>
                <w:lang w:val="ru-RU"/>
              </w:rPr>
            </w:pPr>
          </w:p>
        </w:tc>
        <w:tc>
          <w:tcPr>
            <w:tcW w:w="354" w:type="pct"/>
          </w:tcPr>
          <w:p w:rsidR="00D5780B" w:rsidRDefault="00D5780B">
            <w:pPr>
              <w:spacing w:before="100" w:line="276" w:lineRule="auto"/>
              <w:jc w:val="center"/>
              <w:rPr>
                <w:rFonts w:ascii="Times New Roman" w:hAnsi="Times New Roman"/>
                <w:noProof/>
                <w:sz w:val="24"/>
                <w:szCs w:val="24"/>
                <w:lang w:val="ru-RU"/>
              </w:rPr>
            </w:pPr>
          </w:p>
        </w:tc>
        <w:tc>
          <w:tcPr>
            <w:tcW w:w="363" w:type="pct"/>
            <w:hideMark/>
          </w:tcPr>
          <w:p w:rsidR="00D5780B" w:rsidRDefault="00D5780B">
            <w:pPr>
              <w:spacing w:before="100" w:line="276" w:lineRule="auto"/>
              <w:jc w:val="center"/>
              <w:rPr>
                <w:rFonts w:ascii="Times New Roman" w:hAnsi="Times New Roman"/>
                <w:noProof/>
                <w:sz w:val="24"/>
                <w:szCs w:val="24"/>
                <w:lang w:val="ru-RU"/>
              </w:rPr>
            </w:pPr>
            <w:r>
              <w:rPr>
                <w:rFonts w:ascii="Times New Roman" w:hAnsi="Times New Roman"/>
                <w:noProof/>
                <w:sz w:val="24"/>
                <w:szCs w:val="24"/>
                <w:lang w:val="ru-RU"/>
              </w:rPr>
              <w:t>1,500</w:t>
            </w:r>
          </w:p>
        </w:tc>
        <w:tc>
          <w:tcPr>
            <w:tcW w:w="318" w:type="pct"/>
          </w:tcPr>
          <w:p w:rsidR="00D5780B" w:rsidRDefault="00D5780B">
            <w:pPr>
              <w:spacing w:before="100" w:line="276" w:lineRule="auto"/>
              <w:jc w:val="center"/>
              <w:rPr>
                <w:rFonts w:ascii="Times New Roman" w:hAnsi="Times New Roman"/>
                <w:noProof/>
                <w:sz w:val="24"/>
                <w:szCs w:val="24"/>
                <w:lang w:val="ru-RU"/>
              </w:rPr>
            </w:pPr>
          </w:p>
        </w:tc>
        <w:tc>
          <w:tcPr>
            <w:tcW w:w="331" w:type="pct"/>
          </w:tcPr>
          <w:p w:rsidR="00D5780B" w:rsidRDefault="00D5780B">
            <w:pPr>
              <w:spacing w:before="100" w:line="276" w:lineRule="auto"/>
              <w:jc w:val="center"/>
              <w:rPr>
                <w:rFonts w:ascii="Times New Roman" w:hAnsi="Times New Roman"/>
                <w:noProof/>
                <w:sz w:val="24"/>
                <w:szCs w:val="24"/>
                <w:lang w:val="ru-RU"/>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1241.2 </w:t>
            </w:r>
          </w:p>
        </w:tc>
        <w:tc>
          <w:tcPr>
            <w:tcW w:w="2583" w:type="pct"/>
            <w:vAlign w:val="center"/>
            <w:hideMark/>
          </w:tcPr>
          <w:p w:rsidR="00D5780B" w:rsidRDefault="00D5780B">
            <w:pPr>
              <w:spacing w:before="100" w:line="276" w:lineRule="auto"/>
              <w:rPr>
                <w:rFonts w:ascii="Times New Roman" w:hAnsi="Times New Roman"/>
                <w:noProof/>
                <w:sz w:val="24"/>
                <w:szCs w:val="24"/>
                <w:lang w:val="ru-RU"/>
              </w:rPr>
            </w:pPr>
            <w:r>
              <w:rPr>
                <w:rFonts w:ascii="Times New Roman" w:hAnsi="Times New Roman"/>
                <w:noProof/>
                <w:sz w:val="24"/>
                <w:szCs w:val="24"/>
                <w:lang w:val="ru-RU"/>
              </w:rPr>
              <w:t xml:space="preserve">Вокзали та інші будівлі залізничного транспорту </w:t>
            </w:r>
          </w:p>
        </w:tc>
        <w:tc>
          <w:tcPr>
            <w:tcW w:w="345" w:type="pct"/>
            <w:hideMark/>
          </w:tcPr>
          <w:p w:rsidR="00D5780B" w:rsidRDefault="00D5780B">
            <w:pPr>
              <w:spacing w:line="276" w:lineRule="auto"/>
            </w:pPr>
            <w:r>
              <w:rPr>
                <w:rFonts w:ascii="Times New Roman" w:hAnsi="Times New Roman"/>
                <w:noProof/>
                <w:sz w:val="24"/>
                <w:szCs w:val="24"/>
                <w:lang w:val="ru-RU"/>
              </w:rPr>
              <w:t>1,500</w:t>
            </w:r>
          </w:p>
        </w:tc>
        <w:tc>
          <w:tcPr>
            <w:tcW w:w="340" w:type="pct"/>
          </w:tcPr>
          <w:p w:rsidR="00D5780B" w:rsidRDefault="00D5780B">
            <w:pPr>
              <w:spacing w:before="100" w:line="276" w:lineRule="auto"/>
              <w:jc w:val="center"/>
              <w:rPr>
                <w:rFonts w:ascii="Times New Roman" w:hAnsi="Times New Roman"/>
                <w:noProof/>
                <w:sz w:val="24"/>
                <w:szCs w:val="24"/>
                <w:lang w:val="ru-RU"/>
              </w:rPr>
            </w:pPr>
          </w:p>
        </w:tc>
        <w:tc>
          <w:tcPr>
            <w:tcW w:w="354" w:type="pct"/>
          </w:tcPr>
          <w:p w:rsidR="00D5780B" w:rsidRDefault="00D5780B">
            <w:pPr>
              <w:spacing w:before="100" w:line="276" w:lineRule="auto"/>
              <w:jc w:val="center"/>
              <w:rPr>
                <w:rFonts w:ascii="Times New Roman" w:hAnsi="Times New Roman"/>
                <w:noProof/>
                <w:sz w:val="24"/>
                <w:szCs w:val="24"/>
                <w:lang w:val="ru-RU"/>
              </w:rPr>
            </w:pPr>
          </w:p>
        </w:tc>
        <w:tc>
          <w:tcPr>
            <w:tcW w:w="363" w:type="pct"/>
            <w:hideMark/>
          </w:tcPr>
          <w:p w:rsidR="00D5780B" w:rsidRDefault="00D5780B">
            <w:pPr>
              <w:spacing w:line="276" w:lineRule="auto"/>
            </w:pPr>
            <w:r>
              <w:rPr>
                <w:rFonts w:ascii="Times New Roman" w:hAnsi="Times New Roman"/>
                <w:noProof/>
                <w:sz w:val="24"/>
                <w:szCs w:val="24"/>
                <w:lang w:val="ru-RU"/>
              </w:rPr>
              <w:t>1,500</w:t>
            </w:r>
          </w:p>
        </w:tc>
        <w:tc>
          <w:tcPr>
            <w:tcW w:w="318" w:type="pct"/>
          </w:tcPr>
          <w:p w:rsidR="00D5780B" w:rsidRDefault="00D5780B">
            <w:pPr>
              <w:spacing w:before="100" w:line="276" w:lineRule="auto"/>
              <w:jc w:val="center"/>
              <w:rPr>
                <w:rFonts w:ascii="Times New Roman" w:hAnsi="Times New Roman"/>
                <w:noProof/>
                <w:sz w:val="24"/>
                <w:szCs w:val="24"/>
                <w:lang w:val="ru-RU"/>
              </w:rPr>
            </w:pPr>
          </w:p>
        </w:tc>
        <w:tc>
          <w:tcPr>
            <w:tcW w:w="331" w:type="pct"/>
          </w:tcPr>
          <w:p w:rsidR="00D5780B" w:rsidRDefault="00D5780B">
            <w:pPr>
              <w:spacing w:before="100" w:line="276" w:lineRule="auto"/>
              <w:jc w:val="center"/>
              <w:rPr>
                <w:rFonts w:ascii="Times New Roman" w:hAnsi="Times New Roman"/>
                <w:noProof/>
                <w:sz w:val="24"/>
                <w:szCs w:val="24"/>
                <w:lang w:val="ru-RU"/>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1241.3 </w:t>
            </w:r>
          </w:p>
        </w:tc>
        <w:tc>
          <w:tcPr>
            <w:tcW w:w="2583" w:type="pct"/>
            <w:vAlign w:val="center"/>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Будівлі міського електротранспорту </w:t>
            </w:r>
          </w:p>
        </w:tc>
        <w:tc>
          <w:tcPr>
            <w:tcW w:w="345" w:type="pct"/>
            <w:hideMark/>
          </w:tcPr>
          <w:p w:rsidR="00D5780B" w:rsidRDefault="00D5780B">
            <w:pPr>
              <w:spacing w:line="276" w:lineRule="auto"/>
            </w:pPr>
            <w:r>
              <w:rPr>
                <w:rFonts w:ascii="Times New Roman" w:hAnsi="Times New Roman"/>
                <w:noProof/>
                <w:sz w:val="24"/>
                <w:szCs w:val="24"/>
                <w:lang w:val="ru-RU"/>
              </w:rPr>
              <w:t>1,500</w:t>
            </w:r>
          </w:p>
        </w:tc>
        <w:tc>
          <w:tcPr>
            <w:tcW w:w="340" w:type="pct"/>
          </w:tcPr>
          <w:p w:rsidR="00D5780B" w:rsidRDefault="00D5780B">
            <w:pPr>
              <w:spacing w:before="100" w:line="276" w:lineRule="auto"/>
              <w:jc w:val="center"/>
              <w:rPr>
                <w:rFonts w:ascii="Times New Roman" w:hAnsi="Times New Roman"/>
                <w:noProof/>
                <w:sz w:val="24"/>
                <w:szCs w:val="24"/>
                <w:lang w:val="en-US"/>
              </w:rPr>
            </w:pPr>
          </w:p>
        </w:tc>
        <w:tc>
          <w:tcPr>
            <w:tcW w:w="354" w:type="pct"/>
          </w:tcPr>
          <w:p w:rsidR="00D5780B" w:rsidRDefault="00D5780B">
            <w:pPr>
              <w:spacing w:before="100" w:line="276" w:lineRule="auto"/>
              <w:jc w:val="center"/>
              <w:rPr>
                <w:rFonts w:ascii="Times New Roman" w:hAnsi="Times New Roman"/>
                <w:noProof/>
                <w:sz w:val="24"/>
                <w:szCs w:val="24"/>
                <w:lang w:val="en-US"/>
              </w:rPr>
            </w:pPr>
          </w:p>
        </w:tc>
        <w:tc>
          <w:tcPr>
            <w:tcW w:w="363" w:type="pct"/>
            <w:hideMark/>
          </w:tcPr>
          <w:p w:rsidR="00D5780B" w:rsidRDefault="00D5780B">
            <w:pPr>
              <w:spacing w:line="276" w:lineRule="auto"/>
            </w:pPr>
            <w:r>
              <w:rPr>
                <w:rFonts w:ascii="Times New Roman" w:hAnsi="Times New Roman"/>
                <w:noProof/>
                <w:sz w:val="24"/>
                <w:szCs w:val="24"/>
                <w:lang w:val="ru-RU"/>
              </w:rPr>
              <w:t>1,500</w:t>
            </w:r>
          </w:p>
        </w:tc>
        <w:tc>
          <w:tcPr>
            <w:tcW w:w="318" w:type="pct"/>
          </w:tcPr>
          <w:p w:rsidR="00D5780B" w:rsidRDefault="00D5780B">
            <w:pPr>
              <w:spacing w:before="100" w:line="276" w:lineRule="auto"/>
              <w:jc w:val="center"/>
              <w:rPr>
                <w:rFonts w:ascii="Times New Roman" w:hAnsi="Times New Roman"/>
                <w:noProof/>
                <w:sz w:val="24"/>
                <w:szCs w:val="24"/>
                <w:lang w:val="en-US"/>
              </w:rPr>
            </w:pPr>
          </w:p>
        </w:tc>
        <w:tc>
          <w:tcPr>
            <w:tcW w:w="331" w:type="pct"/>
          </w:tcPr>
          <w:p w:rsidR="00D5780B" w:rsidRDefault="00D5780B">
            <w:pPr>
              <w:spacing w:before="100" w:line="276"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1241.4 </w:t>
            </w:r>
          </w:p>
        </w:tc>
        <w:tc>
          <w:tcPr>
            <w:tcW w:w="2583" w:type="pct"/>
            <w:vAlign w:val="center"/>
            <w:hideMark/>
          </w:tcPr>
          <w:p w:rsidR="00D5780B" w:rsidRDefault="00D5780B">
            <w:pPr>
              <w:spacing w:before="100" w:line="276" w:lineRule="auto"/>
              <w:rPr>
                <w:rFonts w:ascii="Times New Roman" w:hAnsi="Times New Roman"/>
                <w:noProof/>
                <w:sz w:val="24"/>
                <w:szCs w:val="24"/>
                <w:lang w:val="ru-RU"/>
              </w:rPr>
            </w:pPr>
            <w:r>
              <w:rPr>
                <w:rFonts w:ascii="Times New Roman" w:hAnsi="Times New Roman"/>
                <w:noProof/>
                <w:sz w:val="24"/>
                <w:szCs w:val="24"/>
                <w:lang w:val="ru-RU"/>
              </w:rPr>
              <w:t xml:space="preserve">Аеровокзали та інші будівлі повітряного транспорту </w:t>
            </w:r>
          </w:p>
        </w:tc>
        <w:tc>
          <w:tcPr>
            <w:tcW w:w="345" w:type="pct"/>
            <w:hideMark/>
          </w:tcPr>
          <w:p w:rsidR="00D5780B" w:rsidRDefault="00D5780B">
            <w:pPr>
              <w:spacing w:line="276" w:lineRule="auto"/>
            </w:pPr>
            <w:r>
              <w:rPr>
                <w:rFonts w:ascii="Times New Roman" w:hAnsi="Times New Roman"/>
                <w:noProof/>
                <w:sz w:val="24"/>
                <w:szCs w:val="24"/>
                <w:lang w:val="ru-RU"/>
              </w:rPr>
              <w:t>1,500</w:t>
            </w:r>
          </w:p>
        </w:tc>
        <w:tc>
          <w:tcPr>
            <w:tcW w:w="340" w:type="pct"/>
          </w:tcPr>
          <w:p w:rsidR="00D5780B" w:rsidRDefault="00D5780B">
            <w:pPr>
              <w:spacing w:before="100" w:line="276" w:lineRule="auto"/>
              <w:jc w:val="center"/>
              <w:rPr>
                <w:rFonts w:ascii="Times New Roman" w:hAnsi="Times New Roman"/>
                <w:noProof/>
                <w:sz w:val="24"/>
                <w:szCs w:val="24"/>
                <w:lang w:val="ru-RU"/>
              </w:rPr>
            </w:pPr>
          </w:p>
        </w:tc>
        <w:tc>
          <w:tcPr>
            <w:tcW w:w="354" w:type="pct"/>
          </w:tcPr>
          <w:p w:rsidR="00D5780B" w:rsidRDefault="00D5780B">
            <w:pPr>
              <w:spacing w:before="100" w:line="276" w:lineRule="auto"/>
              <w:jc w:val="center"/>
              <w:rPr>
                <w:rFonts w:ascii="Times New Roman" w:hAnsi="Times New Roman"/>
                <w:noProof/>
                <w:sz w:val="24"/>
                <w:szCs w:val="24"/>
                <w:lang w:val="ru-RU"/>
              </w:rPr>
            </w:pPr>
          </w:p>
        </w:tc>
        <w:tc>
          <w:tcPr>
            <w:tcW w:w="363" w:type="pct"/>
            <w:hideMark/>
          </w:tcPr>
          <w:p w:rsidR="00D5780B" w:rsidRDefault="00D5780B">
            <w:pPr>
              <w:spacing w:line="276" w:lineRule="auto"/>
            </w:pPr>
            <w:r>
              <w:rPr>
                <w:rFonts w:ascii="Times New Roman" w:hAnsi="Times New Roman"/>
                <w:noProof/>
                <w:sz w:val="24"/>
                <w:szCs w:val="24"/>
                <w:lang w:val="ru-RU"/>
              </w:rPr>
              <w:t>1,500</w:t>
            </w:r>
          </w:p>
        </w:tc>
        <w:tc>
          <w:tcPr>
            <w:tcW w:w="318" w:type="pct"/>
          </w:tcPr>
          <w:p w:rsidR="00D5780B" w:rsidRDefault="00D5780B">
            <w:pPr>
              <w:spacing w:before="100" w:line="276" w:lineRule="auto"/>
              <w:jc w:val="center"/>
              <w:rPr>
                <w:rFonts w:ascii="Times New Roman" w:hAnsi="Times New Roman"/>
                <w:noProof/>
                <w:sz w:val="24"/>
                <w:szCs w:val="24"/>
                <w:lang w:val="ru-RU"/>
              </w:rPr>
            </w:pPr>
          </w:p>
        </w:tc>
        <w:tc>
          <w:tcPr>
            <w:tcW w:w="331" w:type="pct"/>
          </w:tcPr>
          <w:p w:rsidR="00D5780B" w:rsidRDefault="00D5780B">
            <w:pPr>
              <w:spacing w:before="100" w:line="276" w:lineRule="auto"/>
              <w:jc w:val="center"/>
              <w:rPr>
                <w:rFonts w:ascii="Times New Roman" w:hAnsi="Times New Roman"/>
                <w:noProof/>
                <w:sz w:val="24"/>
                <w:szCs w:val="24"/>
                <w:lang w:val="ru-RU"/>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1241.5 </w:t>
            </w:r>
          </w:p>
        </w:tc>
        <w:tc>
          <w:tcPr>
            <w:tcW w:w="2583" w:type="pct"/>
            <w:vAlign w:val="center"/>
            <w:hideMark/>
          </w:tcPr>
          <w:p w:rsidR="00D5780B" w:rsidRDefault="00D5780B">
            <w:pPr>
              <w:spacing w:before="100" w:line="276" w:lineRule="auto"/>
              <w:rPr>
                <w:rFonts w:ascii="Times New Roman" w:hAnsi="Times New Roman"/>
                <w:noProof/>
                <w:sz w:val="24"/>
                <w:szCs w:val="24"/>
                <w:lang w:val="ru-RU"/>
              </w:rPr>
            </w:pPr>
            <w:r>
              <w:rPr>
                <w:rFonts w:ascii="Times New Roman" w:hAnsi="Times New Roman"/>
                <w:noProof/>
                <w:sz w:val="24"/>
                <w:szCs w:val="24"/>
                <w:lang w:val="ru-RU"/>
              </w:rPr>
              <w:t xml:space="preserve">Морські та річкові вокзали, маяки та пов’язані з ними будівлі </w:t>
            </w:r>
          </w:p>
        </w:tc>
        <w:tc>
          <w:tcPr>
            <w:tcW w:w="345" w:type="pct"/>
            <w:hideMark/>
          </w:tcPr>
          <w:p w:rsidR="00D5780B" w:rsidRDefault="00D5780B">
            <w:pPr>
              <w:spacing w:line="276" w:lineRule="auto"/>
            </w:pPr>
            <w:r>
              <w:rPr>
                <w:rFonts w:ascii="Times New Roman" w:hAnsi="Times New Roman"/>
                <w:noProof/>
                <w:sz w:val="24"/>
                <w:szCs w:val="24"/>
                <w:lang w:val="ru-RU"/>
              </w:rPr>
              <w:t>1,500</w:t>
            </w:r>
          </w:p>
        </w:tc>
        <w:tc>
          <w:tcPr>
            <w:tcW w:w="340" w:type="pct"/>
          </w:tcPr>
          <w:p w:rsidR="00D5780B" w:rsidRDefault="00D5780B">
            <w:pPr>
              <w:spacing w:before="100" w:line="276" w:lineRule="auto"/>
              <w:jc w:val="center"/>
              <w:rPr>
                <w:rFonts w:ascii="Times New Roman" w:hAnsi="Times New Roman"/>
                <w:noProof/>
                <w:sz w:val="24"/>
                <w:szCs w:val="24"/>
                <w:lang w:val="ru-RU"/>
              </w:rPr>
            </w:pPr>
          </w:p>
        </w:tc>
        <w:tc>
          <w:tcPr>
            <w:tcW w:w="354" w:type="pct"/>
          </w:tcPr>
          <w:p w:rsidR="00D5780B" w:rsidRDefault="00D5780B">
            <w:pPr>
              <w:spacing w:before="100" w:line="276" w:lineRule="auto"/>
              <w:jc w:val="center"/>
              <w:rPr>
                <w:rFonts w:ascii="Times New Roman" w:hAnsi="Times New Roman"/>
                <w:noProof/>
                <w:sz w:val="24"/>
                <w:szCs w:val="24"/>
                <w:lang w:val="ru-RU"/>
              </w:rPr>
            </w:pPr>
          </w:p>
        </w:tc>
        <w:tc>
          <w:tcPr>
            <w:tcW w:w="363" w:type="pct"/>
            <w:hideMark/>
          </w:tcPr>
          <w:p w:rsidR="00D5780B" w:rsidRDefault="00D5780B">
            <w:pPr>
              <w:spacing w:line="276" w:lineRule="auto"/>
            </w:pPr>
            <w:r>
              <w:rPr>
                <w:rFonts w:ascii="Times New Roman" w:hAnsi="Times New Roman"/>
                <w:noProof/>
                <w:sz w:val="24"/>
                <w:szCs w:val="24"/>
                <w:lang w:val="ru-RU"/>
              </w:rPr>
              <w:t>1,500</w:t>
            </w:r>
          </w:p>
        </w:tc>
        <w:tc>
          <w:tcPr>
            <w:tcW w:w="318" w:type="pct"/>
          </w:tcPr>
          <w:p w:rsidR="00D5780B" w:rsidRDefault="00D5780B">
            <w:pPr>
              <w:spacing w:before="100" w:line="276" w:lineRule="auto"/>
              <w:jc w:val="center"/>
              <w:rPr>
                <w:rFonts w:ascii="Times New Roman" w:hAnsi="Times New Roman"/>
                <w:noProof/>
                <w:sz w:val="24"/>
                <w:szCs w:val="24"/>
                <w:lang w:val="ru-RU"/>
              </w:rPr>
            </w:pPr>
          </w:p>
        </w:tc>
        <w:tc>
          <w:tcPr>
            <w:tcW w:w="331" w:type="pct"/>
          </w:tcPr>
          <w:p w:rsidR="00D5780B" w:rsidRDefault="00D5780B">
            <w:pPr>
              <w:spacing w:before="100" w:line="276" w:lineRule="auto"/>
              <w:jc w:val="center"/>
              <w:rPr>
                <w:rFonts w:ascii="Times New Roman" w:hAnsi="Times New Roman"/>
                <w:noProof/>
                <w:sz w:val="24"/>
                <w:szCs w:val="24"/>
                <w:lang w:val="ru-RU"/>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1241.6 </w:t>
            </w:r>
          </w:p>
        </w:tc>
        <w:tc>
          <w:tcPr>
            <w:tcW w:w="2583" w:type="pct"/>
            <w:vAlign w:val="center"/>
            <w:hideMark/>
          </w:tcPr>
          <w:p w:rsidR="00D5780B" w:rsidRDefault="00D5780B">
            <w:pPr>
              <w:spacing w:before="100" w:line="276" w:lineRule="auto"/>
              <w:rPr>
                <w:rFonts w:ascii="Times New Roman" w:hAnsi="Times New Roman"/>
                <w:noProof/>
                <w:sz w:val="24"/>
                <w:szCs w:val="24"/>
                <w:lang w:val="ru-RU"/>
              </w:rPr>
            </w:pPr>
            <w:r>
              <w:rPr>
                <w:rFonts w:ascii="Times New Roman" w:hAnsi="Times New Roman"/>
                <w:noProof/>
                <w:sz w:val="24"/>
                <w:szCs w:val="24"/>
                <w:lang w:val="ru-RU"/>
              </w:rPr>
              <w:t xml:space="preserve">Будівлі станцій підвісних та канатних доріг </w:t>
            </w:r>
          </w:p>
        </w:tc>
        <w:tc>
          <w:tcPr>
            <w:tcW w:w="345" w:type="pct"/>
            <w:hideMark/>
          </w:tcPr>
          <w:p w:rsidR="00D5780B" w:rsidRDefault="00D5780B">
            <w:pPr>
              <w:spacing w:line="276" w:lineRule="auto"/>
            </w:pPr>
            <w:r>
              <w:rPr>
                <w:rFonts w:ascii="Times New Roman" w:hAnsi="Times New Roman"/>
                <w:noProof/>
                <w:sz w:val="24"/>
                <w:szCs w:val="24"/>
                <w:lang w:val="ru-RU"/>
              </w:rPr>
              <w:t>1,500</w:t>
            </w:r>
          </w:p>
        </w:tc>
        <w:tc>
          <w:tcPr>
            <w:tcW w:w="340" w:type="pct"/>
          </w:tcPr>
          <w:p w:rsidR="00D5780B" w:rsidRDefault="00D5780B">
            <w:pPr>
              <w:spacing w:before="100" w:line="276" w:lineRule="auto"/>
              <w:jc w:val="center"/>
              <w:rPr>
                <w:rFonts w:ascii="Times New Roman" w:hAnsi="Times New Roman"/>
                <w:noProof/>
                <w:sz w:val="24"/>
                <w:szCs w:val="24"/>
                <w:lang w:val="ru-RU"/>
              </w:rPr>
            </w:pPr>
          </w:p>
        </w:tc>
        <w:tc>
          <w:tcPr>
            <w:tcW w:w="354" w:type="pct"/>
          </w:tcPr>
          <w:p w:rsidR="00D5780B" w:rsidRDefault="00D5780B">
            <w:pPr>
              <w:spacing w:before="100" w:line="276" w:lineRule="auto"/>
              <w:jc w:val="center"/>
              <w:rPr>
                <w:rFonts w:ascii="Times New Roman" w:hAnsi="Times New Roman"/>
                <w:noProof/>
                <w:sz w:val="24"/>
                <w:szCs w:val="24"/>
                <w:lang w:val="ru-RU"/>
              </w:rPr>
            </w:pPr>
          </w:p>
        </w:tc>
        <w:tc>
          <w:tcPr>
            <w:tcW w:w="363" w:type="pct"/>
            <w:hideMark/>
          </w:tcPr>
          <w:p w:rsidR="00D5780B" w:rsidRDefault="00D5780B">
            <w:pPr>
              <w:spacing w:line="276" w:lineRule="auto"/>
            </w:pPr>
            <w:r>
              <w:rPr>
                <w:rFonts w:ascii="Times New Roman" w:hAnsi="Times New Roman"/>
                <w:noProof/>
                <w:sz w:val="24"/>
                <w:szCs w:val="24"/>
                <w:lang w:val="ru-RU"/>
              </w:rPr>
              <w:t>1,500</w:t>
            </w:r>
          </w:p>
        </w:tc>
        <w:tc>
          <w:tcPr>
            <w:tcW w:w="318" w:type="pct"/>
          </w:tcPr>
          <w:p w:rsidR="00D5780B" w:rsidRDefault="00D5780B">
            <w:pPr>
              <w:spacing w:before="100" w:line="276" w:lineRule="auto"/>
              <w:jc w:val="center"/>
              <w:rPr>
                <w:rFonts w:ascii="Times New Roman" w:hAnsi="Times New Roman"/>
                <w:noProof/>
                <w:sz w:val="24"/>
                <w:szCs w:val="24"/>
                <w:lang w:val="ru-RU"/>
              </w:rPr>
            </w:pPr>
          </w:p>
        </w:tc>
        <w:tc>
          <w:tcPr>
            <w:tcW w:w="331" w:type="pct"/>
          </w:tcPr>
          <w:p w:rsidR="00D5780B" w:rsidRDefault="00D5780B">
            <w:pPr>
              <w:spacing w:before="100" w:line="276" w:lineRule="auto"/>
              <w:jc w:val="center"/>
              <w:rPr>
                <w:rFonts w:ascii="Times New Roman" w:hAnsi="Times New Roman"/>
                <w:noProof/>
                <w:sz w:val="24"/>
                <w:szCs w:val="24"/>
                <w:lang w:val="ru-RU"/>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1241.7 </w:t>
            </w:r>
          </w:p>
        </w:tc>
        <w:tc>
          <w:tcPr>
            <w:tcW w:w="2583" w:type="pct"/>
            <w:vAlign w:val="center"/>
            <w:hideMark/>
          </w:tcPr>
          <w:p w:rsidR="00D5780B" w:rsidRDefault="00D5780B">
            <w:pPr>
              <w:spacing w:before="100" w:line="276" w:lineRule="auto"/>
              <w:rPr>
                <w:rFonts w:ascii="Times New Roman" w:hAnsi="Times New Roman"/>
                <w:noProof/>
                <w:sz w:val="24"/>
                <w:szCs w:val="24"/>
                <w:lang w:val="ru-RU"/>
              </w:rPr>
            </w:pPr>
            <w:r>
              <w:rPr>
                <w:rFonts w:ascii="Times New Roman" w:hAnsi="Times New Roman"/>
                <w:noProof/>
                <w:sz w:val="24"/>
                <w:szCs w:val="24"/>
                <w:lang w:val="ru-RU"/>
              </w:rPr>
              <w:t xml:space="preserve">Будівлі центрів радіо- та телевізійного мовлення, телефонних станцій, телекомунікаційних центрів тощо </w:t>
            </w:r>
          </w:p>
        </w:tc>
        <w:tc>
          <w:tcPr>
            <w:tcW w:w="345" w:type="pct"/>
            <w:hideMark/>
          </w:tcPr>
          <w:p w:rsidR="00D5780B" w:rsidRDefault="00D5780B">
            <w:pPr>
              <w:spacing w:line="276" w:lineRule="auto"/>
            </w:pPr>
            <w:r>
              <w:rPr>
                <w:rFonts w:ascii="Times New Roman" w:hAnsi="Times New Roman"/>
                <w:noProof/>
                <w:sz w:val="24"/>
                <w:szCs w:val="24"/>
                <w:lang w:val="ru-RU"/>
              </w:rPr>
              <w:t>1,500</w:t>
            </w:r>
          </w:p>
        </w:tc>
        <w:tc>
          <w:tcPr>
            <w:tcW w:w="340" w:type="pct"/>
          </w:tcPr>
          <w:p w:rsidR="00D5780B" w:rsidRDefault="00D5780B">
            <w:pPr>
              <w:spacing w:before="100" w:line="276" w:lineRule="auto"/>
              <w:jc w:val="center"/>
              <w:rPr>
                <w:rFonts w:ascii="Times New Roman" w:hAnsi="Times New Roman"/>
                <w:noProof/>
                <w:sz w:val="24"/>
                <w:szCs w:val="24"/>
                <w:lang w:val="ru-RU"/>
              </w:rPr>
            </w:pPr>
          </w:p>
        </w:tc>
        <w:tc>
          <w:tcPr>
            <w:tcW w:w="354" w:type="pct"/>
          </w:tcPr>
          <w:p w:rsidR="00D5780B" w:rsidRDefault="00D5780B">
            <w:pPr>
              <w:spacing w:before="100" w:line="276" w:lineRule="auto"/>
              <w:jc w:val="center"/>
              <w:rPr>
                <w:rFonts w:ascii="Times New Roman" w:hAnsi="Times New Roman"/>
                <w:noProof/>
                <w:sz w:val="24"/>
                <w:szCs w:val="24"/>
                <w:lang w:val="ru-RU"/>
              </w:rPr>
            </w:pPr>
          </w:p>
        </w:tc>
        <w:tc>
          <w:tcPr>
            <w:tcW w:w="363" w:type="pct"/>
            <w:hideMark/>
          </w:tcPr>
          <w:p w:rsidR="00D5780B" w:rsidRDefault="00D5780B">
            <w:pPr>
              <w:spacing w:line="276" w:lineRule="auto"/>
            </w:pPr>
            <w:r>
              <w:rPr>
                <w:rFonts w:ascii="Times New Roman" w:hAnsi="Times New Roman"/>
                <w:noProof/>
                <w:sz w:val="24"/>
                <w:szCs w:val="24"/>
                <w:lang w:val="ru-RU"/>
              </w:rPr>
              <w:t>1,500</w:t>
            </w:r>
          </w:p>
        </w:tc>
        <w:tc>
          <w:tcPr>
            <w:tcW w:w="318" w:type="pct"/>
          </w:tcPr>
          <w:p w:rsidR="00D5780B" w:rsidRDefault="00D5780B">
            <w:pPr>
              <w:spacing w:before="100" w:line="276" w:lineRule="auto"/>
              <w:jc w:val="center"/>
              <w:rPr>
                <w:rFonts w:ascii="Times New Roman" w:hAnsi="Times New Roman"/>
                <w:noProof/>
                <w:sz w:val="24"/>
                <w:szCs w:val="24"/>
                <w:lang w:val="ru-RU"/>
              </w:rPr>
            </w:pPr>
          </w:p>
        </w:tc>
        <w:tc>
          <w:tcPr>
            <w:tcW w:w="331" w:type="pct"/>
          </w:tcPr>
          <w:p w:rsidR="00D5780B" w:rsidRDefault="00D5780B">
            <w:pPr>
              <w:spacing w:before="100" w:line="276" w:lineRule="auto"/>
              <w:jc w:val="center"/>
              <w:rPr>
                <w:rFonts w:ascii="Times New Roman" w:hAnsi="Times New Roman"/>
                <w:noProof/>
                <w:sz w:val="24"/>
                <w:szCs w:val="24"/>
                <w:lang w:val="ru-RU"/>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1241.8 </w:t>
            </w:r>
          </w:p>
        </w:tc>
        <w:tc>
          <w:tcPr>
            <w:tcW w:w="2583" w:type="pct"/>
            <w:vAlign w:val="center"/>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Ангари для літаків, локомотивні, вагонні, трамвайні та тролейбусні депо </w:t>
            </w:r>
          </w:p>
        </w:tc>
        <w:tc>
          <w:tcPr>
            <w:tcW w:w="345" w:type="pct"/>
            <w:hideMark/>
          </w:tcPr>
          <w:p w:rsidR="00D5780B" w:rsidRDefault="00D5780B">
            <w:pPr>
              <w:spacing w:line="276" w:lineRule="auto"/>
            </w:pPr>
            <w:r>
              <w:rPr>
                <w:rFonts w:ascii="Times New Roman" w:hAnsi="Times New Roman"/>
                <w:noProof/>
                <w:sz w:val="24"/>
                <w:szCs w:val="24"/>
                <w:lang w:val="ru-RU"/>
              </w:rPr>
              <w:t>1,500</w:t>
            </w:r>
          </w:p>
        </w:tc>
        <w:tc>
          <w:tcPr>
            <w:tcW w:w="340" w:type="pct"/>
          </w:tcPr>
          <w:p w:rsidR="00D5780B" w:rsidRDefault="00D5780B">
            <w:pPr>
              <w:spacing w:before="100" w:line="276" w:lineRule="auto"/>
              <w:jc w:val="center"/>
              <w:rPr>
                <w:rFonts w:ascii="Times New Roman" w:hAnsi="Times New Roman"/>
                <w:noProof/>
                <w:sz w:val="24"/>
                <w:szCs w:val="24"/>
                <w:lang w:val="en-US"/>
              </w:rPr>
            </w:pPr>
          </w:p>
        </w:tc>
        <w:tc>
          <w:tcPr>
            <w:tcW w:w="354" w:type="pct"/>
          </w:tcPr>
          <w:p w:rsidR="00D5780B" w:rsidRDefault="00D5780B">
            <w:pPr>
              <w:spacing w:before="100" w:line="276" w:lineRule="auto"/>
              <w:jc w:val="center"/>
              <w:rPr>
                <w:rFonts w:ascii="Times New Roman" w:hAnsi="Times New Roman"/>
                <w:noProof/>
                <w:sz w:val="24"/>
                <w:szCs w:val="24"/>
                <w:lang w:val="en-US"/>
              </w:rPr>
            </w:pPr>
          </w:p>
        </w:tc>
        <w:tc>
          <w:tcPr>
            <w:tcW w:w="363" w:type="pct"/>
            <w:hideMark/>
          </w:tcPr>
          <w:p w:rsidR="00D5780B" w:rsidRDefault="00D5780B">
            <w:pPr>
              <w:spacing w:line="276" w:lineRule="auto"/>
            </w:pPr>
            <w:r>
              <w:rPr>
                <w:rFonts w:ascii="Times New Roman" w:hAnsi="Times New Roman"/>
                <w:noProof/>
                <w:sz w:val="24"/>
                <w:szCs w:val="24"/>
                <w:lang w:val="ru-RU"/>
              </w:rPr>
              <w:t>1,500</w:t>
            </w:r>
          </w:p>
        </w:tc>
        <w:tc>
          <w:tcPr>
            <w:tcW w:w="318" w:type="pct"/>
          </w:tcPr>
          <w:p w:rsidR="00D5780B" w:rsidRDefault="00D5780B">
            <w:pPr>
              <w:spacing w:before="100" w:line="276" w:lineRule="auto"/>
              <w:jc w:val="center"/>
              <w:rPr>
                <w:rFonts w:ascii="Times New Roman" w:hAnsi="Times New Roman"/>
                <w:noProof/>
                <w:sz w:val="24"/>
                <w:szCs w:val="24"/>
                <w:lang w:val="en-US"/>
              </w:rPr>
            </w:pPr>
          </w:p>
        </w:tc>
        <w:tc>
          <w:tcPr>
            <w:tcW w:w="331" w:type="pct"/>
          </w:tcPr>
          <w:p w:rsidR="00D5780B" w:rsidRDefault="00D5780B">
            <w:pPr>
              <w:spacing w:before="100" w:line="276"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1241.9 </w:t>
            </w:r>
          </w:p>
        </w:tc>
        <w:tc>
          <w:tcPr>
            <w:tcW w:w="2583" w:type="pct"/>
            <w:vAlign w:val="center"/>
            <w:hideMark/>
          </w:tcPr>
          <w:p w:rsidR="00D5780B" w:rsidRDefault="00D5780B">
            <w:pPr>
              <w:spacing w:before="100" w:line="276" w:lineRule="auto"/>
              <w:rPr>
                <w:rFonts w:ascii="Times New Roman" w:hAnsi="Times New Roman"/>
                <w:noProof/>
                <w:sz w:val="24"/>
                <w:szCs w:val="24"/>
                <w:lang w:val="ru-RU"/>
              </w:rPr>
            </w:pPr>
            <w:r>
              <w:rPr>
                <w:rFonts w:ascii="Times New Roman" w:hAnsi="Times New Roman"/>
                <w:noProof/>
                <w:sz w:val="24"/>
                <w:szCs w:val="24"/>
                <w:lang w:val="ru-RU"/>
              </w:rPr>
              <w:t xml:space="preserve">Будівлі транспорту та засобів зв’язку інші </w:t>
            </w:r>
          </w:p>
        </w:tc>
        <w:tc>
          <w:tcPr>
            <w:tcW w:w="345" w:type="pct"/>
            <w:hideMark/>
          </w:tcPr>
          <w:p w:rsidR="00D5780B" w:rsidRDefault="00D5780B">
            <w:pPr>
              <w:spacing w:line="276" w:lineRule="auto"/>
            </w:pPr>
            <w:r>
              <w:rPr>
                <w:rFonts w:ascii="Times New Roman" w:hAnsi="Times New Roman"/>
                <w:noProof/>
                <w:sz w:val="24"/>
                <w:szCs w:val="24"/>
                <w:lang w:val="ru-RU"/>
              </w:rPr>
              <w:t>1,500</w:t>
            </w:r>
          </w:p>
        </w:tc>
        <w:tc>
          <w:tcPr>
            <w:tcW w:w="340" w:type="pct"/>
          </w:tcPr>
          <w:p w:rsidR="00D5780B" w:rsidRDefault="00D5780B">
            <w:pPr>
              <w:spacing w:before="100" w:line="276" w:lineRule="auto"/>
              <w:jc w:val="center"/>
              <w:rPr>
                <w:rFonts w:ascii="Times New Roman" w:hAnsi="Times New Roman"/>
                <w:noProof/>
                <w:sz w:val="24"/>
                <w:szCs w:val="24"/>
                <w:lang w:val="ru-RU"/>
              </w:rPr>
            </w:pPr>
          </w:p>
        </w:tc>
        <w:tc>
          <w:tcPr>
            <w:tcW w:w="354" w:type="pct"/>
          </w:tcPr>
          <w:p w:rsidR="00D5780B" w:rsidRDefault="00D5780B">
            <w:pPr>
              <w:spacing w:before="100" w:line="276" w:lineRule="auto"/>
              <w:jc w:val="center"/>
              <w:rPr>
                <w:rFonts w:ascii="Times New Roman" w:hAnsi="Times New Roman"/>
                <w:noProof/>
                <w:sz w:val="24"/>
                <w:szCs w:val="24"/>
                <w:lang w:val="ru-RU"/>
              </w:rPr>
            </w:pPr>
          </w:p>
        </w:tc>
        <w:tc>
          <w:tcPr>
            <w:tcW w:w="363" w:type="pct"/>
            <w:hideMark/>
          </w:tcPr>
          <w:p w:rsidR="00D5780B" w:rsidRDefault="00D5780B">
            <w:pPr>
              <w:spacing w:line="276" w:lineRule="auto"/>
            </w:pPr>
            <w:r>
              <w:rPr>
                <w:rFonts w:ascii="Times New Roman" w:hAnsi="Times New Roman"/>
                <w:noProof/>
                <w:sz w:val="24"/>
                <w:szCs w:val="24"/>
                <w:lang w:val="ru-RU"/>
              </w:rPr>
              <w:t>1,500</w:t>
            </w:r>
          </w:p>
        </w:tc>
        <w:tc>
          <w:tcPr>
            <w:tcW w:w="318" w:type="pct"/>
          </w:tcPr>
          <w:p w:rsidR="00D5780B" w:rsidRDefault="00D5780B">
            <w:pPr>
              <w:spacing w:before="100" w:line="276" w:lineRule="auto"/>
              <w:jc w:val="center"/>
              <w:rPr>
                <w:rFonts w:ascii="Times New Roman" w:hAnsi="Times New Roman"/>
                <w:noProof/>
                <w:sz w:val="24"/>
                <w:szCs w:val="24"/>
                <w:lang w:val="ru-RU"/>
              </w:rPr>
            </w:pPr>
          </w:p>
        </w:tc>
        <w:tc>
          <w:tcPr>
            <w:tcW w:w="331" w:type="pct"/>
          </w:tcPr>
          <w:p w:rsidR="00D5780B" w:rsidRDefault="00D5780B">
            <w:pPr>
              <w:spacing w:before="100" w:line="276" w:lineRule="auto"/>
              <w:jc w:val="center"/>
              <w:rPr>
                <w:rFonts w:ascii="Times New Roman" w:hAnsi="Times New Roman"/>
                <w:noProof/>
                <w:sz w:val="24"/>
                <w:szCs w:val="24"/>
                <w:lang w:val="ru-RU"/>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1242 </w:t>
            </w:r>
          </w:p>
        </w:tc>
        <w:tc>
          <w:tcPr>
            <w:tcW w:w="4634" w:type="pct"/>
            <w:gridSpan w:val="7"/>
            <w:vAlign w:val="center"/>
            <w:hideMark/>
          </w:tcPr>
          <w:p w:rsidR="00D5780B" w:rsidRDefault="00D5780B">
            <w:pPr>
              <w:spacing w:before="100" w:line="276" w:lineRule="auto"/>
              <w:jc w:val="center"/>
              <w:rPr>
                <w:rFonts w:ascii="Times New Roman" w:hAnsi="Times New Roman"/>
                <w:noProof/>
                <w:sz w:val="24"/>
                <w:szCs w:val="24"/>
                <w:lang w:val="en-US"/>
              </w:rPr>
            </w:pPr>
            <w:r>
              <w:rPr>
                <w:rFonts w:ascii="Times New Roman" w:hAnsi="Times New Roman"/>
                <w:noProof/>
                <w:sz w:val="24"/>
                <w:szCs w:val="24"/>
                <w:lang w:val="en-US"/>
              </w:rPr>
              <w:t>Гаражі</w:t>
            </w: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1242.1 </w:t>
            </w:r>
          </w:p>
        </w:tc>
        <w:tc>
          <w:tcPr>
            <w:tcW w:w="2583" w:type="pct"/>
            <w:vAlign w:val="center"/>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Гаражі наземні </w:t>
            </w:r>
          </w:p>
        </w:tc>
        <w:tc>
          <w:tcPr>
            <w:tcW w:w="345" w:type="pct"/>
            <w:hideMark/>
          </w:tcPr>
          <w:p w:rsidR="00D5780B" w:rsidRDefault="00D5780B">
            <w:pPr>
              <w:spacing w:before="100" w:line="276" w:lineRule="auto"/>
              <w:jc w:val="center"/>
              <w:rPr>
                <w:rFonts w:ascii="Times New Roman" w:hAnsi="Times New Roman"/>
                <w:noProof/>
                <w:sz w:val="24"/>
                <w:szCs w:val="24"/>
              </w:rPr>
            </w:pPr>
            <w:r>
              <w:rPr>
                <w:rFonts w:ascii="Times New Roman" w:hAnsi="Times New Roman"/>
                <w:noProof/>
                <w:sz w:val="24"/>
                <w:szCs w:val="24"/>
              </w:rPr>
              <w:t>1,000</w:t>
            </w:r>
          </w:p>
        </w:tc>
        <w:tc>
          <w:tcPr>
            <w:tcW w:w="340" w:type="pct"/>
          </w:tcPr>
          <w:p w:rsidR="00D5780B" w:rsidRDefault="00D5780B">
            <w:pPr>
              <w:spacing w:before="100" w:line="276" w:lineRule="auto"/>
              <w:jc w:val="center"/>
              <w:rPr>
                <w:rFonts w:ascii="Times New Roman" w:hAnsi="Times New Roman"/>
                <w:noProof/>
                <w:sz w:val="24"/>
                <w:szCs w:val="24"/>
                <w:lang w:val="en-US"/>
              </w:rPr>
            </w:pPr>
          </w:p>
        </w:tc>
        <w:tc>
          <w:tcPr>
            <w:tcW w:w="354" w:type="pct"/>
          </w:tcPr>
          <w:p w:rsidR="00D5780B" w:rsidRDefault="00D5780B">
            <w:pPr>
              <w:spacing w:before="100" w:line="276" w:lineRule="auto"/>
              <w:jc w:val="center"/>
              <w:rPr>
                <w:rFonts w:ascii="Times New Roman" w:hAnsi="Times New Roman"/>
                <w:noProof/>
                <w:sz w:val="24"/>
                <w:szCs w:val="24"/>
                <w:lang w:val="en-US"/>
              </w:rPr>
            </w:pPr>
          </w:p>
        </w:tc>
        <w:tc>
          <w:tcPr>
            <w:tcW w:w="363" w:type="pct"/>
            <w:hideMark/>
          </w:tcPr>
          <w:p w:rsidR="00D5780B" w:rsidRDefault="00D5780B">
            <w:pPr>
              <w:spacing w:before="100" w:line="276" w:lineRule="auto"/>
              <w:jc w:val="center"/>
              <w:rPr>
                <w:rFonts w:ascii="Times New Roman" w:hAnsi="Times New Roman"/>
                <w:noProof/>
                <w:sz w:val="24"/>
                <w:szCs w:val="24"/>
              </w:rPr>
            </w:pPr>
            <w:r>
              <w:rPr>
                <w:rFonts w:ascii="Times New Roman" w:hAnsi="Times New Roman"/>
                <w:noProof/>
                <w:sz w:val="24"/>
                <w:szCs w:val="24"/>
              </w:rPr>
              <w:t>1,000</w:t>
            </w:r>
          </w:p>
        </w:tc>
        <w:tc>
          <w:tcPr>
            <w:tcW w:w="318" w:type="pct"/>
          </w:tcPr>
          <w:p w:rsidR="00D5780B" w:rsidRDefault="00D5780B">
            <w:pPr>
              <w:spacing w:before="100" w:line="276" w:lineRule="auto"/>
              <w:jc w:val="center"/>
              <w:rPr>
                <w:rFonts w:ascii="Times New Roman" w:hAnsi="Times New Roman"/>
                <w:noProof/>
                <w:sz w:val="24"/>
                <w:szCs w:val="24"/>
                <w:lang w:val="en-US"/>
              </w:rPr>
            </w:pPr>
          </w:p>
        </w:tc>
        <w:tc>
          <w:tcPr>
            <w:tcW w:w="331" w:type="pct"/>
          </w:tcPr>
          <w:p w:rsidR="00D5780B" w:rsidRDefault="00D5780B">
            <w:pPr>
              <w:spacing w:before="100" w:line="276"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1242.2 </w:t>
            </w:r>
          </w:p>
        </w:tc>
        <w:tc>
          <w:tcPr>
            <w:tcW w:w="2583" w:type="pct"/>
            <w:vAlign w:val="center"/>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Гаражі підземні </w:t>
            </w:r>
          </w:p>
        </w:tc>
        <w:tc>
          <w:tcPr>
            <w:tcW w:w="345" w:type="pct"/>
            <w:hideMark/>
          </w:tcPr>
          <w:p w:rsidR="00D5780B" w:rsidRDefault="00D5780B">
            <w:pPr>
              <w:spacing w:line="276" w:lineRule="auto"/>
              <w:jc w:val="center"/>
            </w:pPr>
            <w:r>
              <w:rPr>
                <w:rFonts w:ascii="Times New Roman" w:hAnsi="Times New Roman"/>
                <w:noProof/>
                <w:sz w:val="24"/>
                <w:szCs w:val="24"/>
              </w:rPr>
              <w:t>1,000</w:t>
            </w:r>
          </w:p>
        </w:tc>
        <w:tc>
          <w:tcPr>
            <w:tcW w:w="340" w:type="pct"/>
          </w:tcPr>
          <w:p w:rsidR="00D5780B" w:rsidRDefault="00D5780B">
            <w:pPr>
              <w:spacing w:before="100" w:line="276" w:lineRule="auto"/>
              <w:jc w:val="center"/>
              <w:rPr>
                <w:rFonts w:ascii="Times New Roman" w:hAnsi="Times New Roman"/>
                <w:noProof/>
                <w:sz w:val="24"/>
                <w:szCs w:val="24"/>
                <w:lang w:val="en-US"/>
              </w:rPr>
            </w:pPr>
          </w:p>
        </w:tc>
        <w:tc>
          <w:tcPr>
            <w:tcW w:w="354" w:type="pct"/>
          </w:tcPr>
          <w:p w:rsidR="00D5780B" w:rsidRDefault="00D5780B">
            <w:pPr>
              <w:spacing w:before="100" w:line="276" w:lineRule="auto"/>
              <w:jc w:val="center"/>
              <w:rPr>
                <w:rFonts w:ascii="Times New Roman" w:hAnsi="Times New Roman"/>
                <w:noProof/>
                <w:sz w:val="24"/>
                <w:szCs w:val="24"/>
                <w:lang w:val="en-US"/>
              </w:rPr>
            </w:pPr>
          </w:p>
        </w:tc>
        <w:tc>
          <w:tcPr>
            <w:tcW w:w="363" w:type="pct"/>
            <w:hideMark/>
          </w:tcPr>
          <w:p w:rsidR="00D5780B" w:rsidRDefault="00D5780B">
            <w:pPr>
              <w:spacing w:line="276" w:lineRule="auto"/>
              <w:jc w:val="center"/>
            </w:pPr>
            <w:r>
              <w:rPr>
                <w:rFonts w:ascii="Times New Roman" w:hAnsi="Times New Roman"/>
                <w:noProof/>
                <w:sz w:val="24"/>
                <w:szCs w:val="24"/>
              </w:rPr>
              <w:t>1,000</w:t>
            </w:r>
          </w:p>
        </w:tc>
        <w:tc>
          <w:tcPr>
            <w:tcW w:w="318" w:type="pct"/>
          </w:tcPr>
          <w:p w:rsidR="00D5780B" w:rsidRDefault="00D5780B">
            <w:pPr>
              <w:spacing w:before="100" w:line="276" w:lineRule="auto"/>
              <w:jc w:val="center"/>
              <w:rPr>
                <w:rFonts w:ascii="Times New Roman" w:hAnsi="Times New Roman"/>
                <w:noProof/>
                <w:sz w:val="24"/>
                <w:szCs w:val="24"/>
                <w:lang w:val="en-US"/>
              </w:rPr>
            </w:pPr>
          </w:p>
        </w:tc>
        <w:tc>
          <w:tcPr>
            <w:tcW w:w="331" w:type="pct"/>
          </w:tcPr>
          <w:p w:rsidR="00D5780B" w:rsidRDefault="00D5780B">
            <w:pPr>
              <w:spacing w:before="100" w:line="276"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1242.3 </w:t>
            </w:r>
          </w:p>
        </w:tc>
        <w:tc>
          <w:tcPr>
            <w:tcW w:w="2583" w:type="pct"/>
            <w:vAlign w:val="center"/>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Стоянки автомобільні криті </w:t>
            </w:r>
          </w:p>
        </w:tc>
        <w:tc>
          <w:tcPr>
            <w:tcW w:w="345" w:type="pct"/>
            <w:hideMark/>
          </w:tcPr>
          <w:p w:rsidR="00D5780B" w:rsidRDefault="00D5780B">
            <w:pPr>
              <w:spacing w:line="276" w:lineRule="auto"/>
              <w:jc w:val="center"/>
            </w:pPr>
            <w:r>
              <w:rPr>
                <w:rFonts w:ascii="Times New Roman" w:hAnsi="Times New Roman"/>
                <w:noProof/>
                <w:sz w:val="24"/>
                <w:szCs w:val="24"/>
              </w:rPr>
              <w:t>1,000</w:t>
            </w:r>
          </w:p>
        </w:tc>
        <w:tc>
          <w:tcPr>
            <w:tcW w:w="340" w:type="pct"/>
          </w:tcPr>
          <w:p w:rsidR="00D5780B" w:rsidRDefault="00D5780B">
            <w:pPr>
              <w:spacing w:before="100" w:line="276" w:lineRule="auto"/>
              <w:jc w:val="center"/>
              <w:rPr>
                <w:rFonts w:ascii="Times New Roman" w:hAnsi="Times New Roman"/>
                <w:noProof/>
                <w:sz w:val="24"/>
                <w:szCs w:val="24"/>
                <w:lang w:val="en-US"/>
              </w:rPr>
            </w:pPr>
          </w:p>
        </w:tc>
        <w:tc>
          <w:tcPr>
            <w:tcW w:w="354" w:type="pct"/>
          </w:tcPr>
          <w:p w:rsidR="00D5780B" w:rsidRDefault="00D5780B">
            <w:pPr>
              <w:spacing w:before="100" w:line="276" w:lineRule="auto"/>
              <w:jc w:val="center"/>
              <w:rPr>
                <w:rFonts w:ascii="Times New Roman" w:hAnsi="Times New Roman"/>
                <w:noProof/>
                <w:sz w:val="24"/>
                <w:szCs w:val="24"/>
                <w:lang w:val="en-US"/>
              </w:rPr>
            </w:pPr>
          </w:p>
        </w:tc>
        <w:tc>
          <w:tcPr>
            <w:tcW w:w="363" w:type="pct"/>
            <w:hideMark/>
          </w:tcPr>
          <w:p w:rsidR="00D5780B" w:rsidRDefault="00D5780B">
            <w:pPr>
              <w:spacing w:line="276" w:lineRule="auto"/>
              <w:jc w:val="center"/>
            </w:pPr>
            <w:r>
              <w:rPr>
                <w:rFonts w:ascii="Times New Roman" w:hAnsi="Times New Roman"/>
                <w:noProof/>
                <w:sz w:val="24"/>
                <w:szCs w:val="24"/>
              </w:rPr>
              <w:t>1,000</w:t>
            </w:r>
          </w:p>
        </w:tc>
        <w:tc>
          <w:tcPr>
            <w:tcW w:w="318" w:type="pct"/>
          </w:tcPr>
          <w:p w:rsidR="00D5780B" w:rsidRDefault="00D5780B">
            <w:pPr>
              <w:spacing w:before="100" w:line="276" w:lineRule="auto"/>
              <w:jc w:val="center"/>
              <w:rPr>
                <w:rFonts w:ascii="Times New Roman" w:hAnsi="Times New Roman"/>
                <w:noProof/>
                <w:sz w:val="24"/>
                <w:szCs w:val="24"/>
                <w:lang w:val="en-US"/>
              </w:rPr>
            </w:pPr>
          </w:p>
        </w:tc>
        <w:tc>
          <w:tcPr>
            <w:tcW w:w="331" w:type="pct"/>
          </w:tcPr>
          <w:p w:rsidR="00D5780B" w:rsidRDefault="00D5780B">
            <w:pPr>
              <w:spacing w:before="100" w:line="276"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1242.4 </w:t>
            </w:r>
          </w:p>
        </w:tc>
        <w:tc>
          <w:tcPr>
            <w:tcW w:w="2583" w:type="pct"/>
            <w:vAlign w:val="center"/>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Навіси для велосипедів </w:t>
            </w:r>
          </w:p>
        </w:tc>
        <w:tc>
          <w:tcPr>
            <w:tcW w:w="345" w:type="pct"/>
            <w:hideMark/>
          </w:tcPr>
          <w:p w:rsidR="00D5780B" w:rsidRDefault="00D5780B">
            <w:pPr>
              <w:spacing w:line="276" w:lineRule="auto"/>
              <w:jc w:val="center"/>
            </w:pPr>
            <w:r>
              <w:rPr>
                <w:rFonts w:ascii="Times New Roman" w:hAnsi="Times New Roman"/>
                <w:noProof/>
                <w:sz w:val="24"/>
                <w:szCs w:val="24"/>
              </w:rPr>
              <w:t>1,000</w:t>
            </w:r>
          </w:p>
        </w:tc>
        <w:tc>
          <w:tcPr>
            <w:tcW w:w="340" w:type="pct"/>
          </w:tcPr>
          <w:p w:rsidR="00D5780B" w:rsidRDefault="00D5780B">
            <w:pPr>
              <w:spacing w:before="100" w:line="276" w:lineRule="auto"/>
              <w:jc w:val="center"/>
              <w:rPr>
                <w:rFonts w:ascii="Times New Roman" w:hAnsi="Times New Roman"/>
                <w:noProof/>
                <w:sz w:val="24"/>
                <w:szCs w:val="24"/>
                <w:lang w:val="en-US"/>
              </w:rPr>
            </w:pPr>
          </w:p>
        </w:tc>
        <w:tc>
          <w:tcPr>
            <w:tcW w:w="354" w:type="pct"/>
          </w:tcPr>
          <w:p w:rsidR="00D5780B" w:rsidRDefault="00D5780B">
            <w:pPr>
              <w:spacing w:before="100" w:line="276" w:lineRule="auto"/>
              <w:jc w:val="center"/>
              <w:rPr>
                <w:rFonts w:ascii="Times New Roman" w:hAnsi="Times New Roman"/>
                <w:noProof/>
                <w:sz w:val="24"/>
                <w:szCs w:val="24"/>
                <w:lang w:val="en-US"/>
              </w:rPr>
            </w:pPr>
          </w:p>
        </w:tc>
        <w:tc>
          <w:tcPr>
            <w:tcW w:w="363" w:type="pct"/>
            <w:hideMark/>
          </w:tcPr>
          <w:p w:rsidR="00D5780B" w:rsidRDefault="00D5780B">
            <w:pPr>
              <w:spacing w:line="276" w:lineRule="auto"/>
              <w:jc w:val="center"/>
            </w:pPr>
            <w:r>
              <w:rPr>
                <w:rFonts w:ascii="Times New Roman" w:hAnsi="Times New Roman"/>
                <w:noProof/>
                <w:sz w:val="24"/>
                <w:szCs w:val="24"/>
              </w:rPr>
              <w:t>1,000</w:t>
            </w:r>
          </w:p>
        </w:tc>
        <w:tc>
          <w:tcPr>
            <w:tcW w:w="318" w:type="pct"/>
          </w:tcPr>
          <w:p w:rsidR="00D5780B" w:rsidRDefault="00D5780B">
            <w:pPr>
              <w:spacing w:before="100" w:line="276" w:lineRule="auto"/>
              <w:jc w:val="center"/>
              <w:rPr>
                <w:rFonts w:ascii="Times New Roman" w:hAnsi="Times New Roman"/>
                <w:noProof/>
                <w:sz w:val="24"/>
                <w:szCs w:val="24"/>
                <w:lang w:val="en-US"/>
              </w:rPr>
            </w:pPr>
          </w:p>
        </w:tc>
        <w:tc>
          <w:tcPr>
            <w:tcW w:w="331" w:type="pct"/>
          </w:tcPr>
          <w:p w:rsidR="00D5780B" w:rsidRDefault="00D5780B">
            <w:pPr>
              <w:spacing w:before="100" w:line="276"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125 </w:t>
            </w:r>
          </w:p>
        </w:tc>
        <w:tc>
          <w:tcPr>
            <w:tcW w:w="4634" w:type="pct"/>
            <w:gridSpan w:val="7"/>
            <w:vAlign w:val="center"/>
            <w:hideMark/>
          </w:tcPr>
          <w:p w:rsidR="00D5780B" w:rsidRDefault="00D5780B">
            <w:pPr>
              <w:spacing w:before="100" w:line="276" w:lineRule="auto"/>
              <w:jc w:val="center"/>
              <w:rPr>
                <w:rFonts w:ascii="Times New Roman" w:hAnsi="Times New Roman"/>
                <w:noProof/>
                <w:sz w:val="24"/>
                <w:szCs w:val="24"/>
                <w:lang w:val="en-US"/>
              </w:rPr>
            </w:pPr>
            <w:r>
              <w:rPr>
                <w:rFonts w:ascii="Times New Roman" w:hAnsi="Times New Roman"/>
                <w:noProof/>
                <w:sz w:val="24"/>
                <w:szCs w:val="24"/>
                <w:lang w:val="en-US"/>
              </w:rPr>
              <w:t>Будівлі промислові та склади</w:t>
            </w: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1251 </w:t>
            </w:r>
          </w:p>
        </w:tc>
        <w:tc>
          <w:tcPr>
            <w:tcW w:w="4634" w:type="pct"/>
            <w:gridSpan w:val="7"/>
            <w:vAlign w:val="center"/>
            <w:hideMark/>
          </w:tcPr>
          <w:p w:rsidR="00D5780B" w:rsidRDefault="00D5780B">
            <w:pPr>
              <w:spacing w:before="100" w:line="276" w:lineRule="auto"/>
              <w:jc w:val="center"/>
              <w:rPr>
                <w:rFonts w:ascii="Times New Roman" w:hAnsi="Times New Roman"/>
                <w:noProof/>
                <w:sz w:val="24"/>
                <w:szCs w:val="24"/>
                <w:lang w:val="en-US"/>
              </w:rPr>
            </w:pPr>
            <w:r>
              <w:rPr>
                <w:rFonts w:ascii="Times New Roman" w:hAnsi="Times New Roman"/>
                <w:noProof/>
                <w:sz w:val="24"/>
                <w:szCs w:val="24"/>
                <w:lang w:val="en-US"/>
              </w:rPr>
              <w:t>Будівлі промислові</w:t>
            </w:r>
            <w:r>
              <w:rPr>
                <w:rFonts w:ascii="Times New Roman" w:hAnsi="Times New Roman"/>
                <w:noProof/>
                <w:sz w:val="24"/>
                <w:szCs w:val="24"/>
                <w:vertAlign w:val="superscript"/>
                <w:lang w:val="en-US"/>
              </w:rPr>
              <w:t>5</w:t>
            </w: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1251.1 </w:t>
            </w:r>
          </w:p>
        </w:tc>
        <w:tc>
          <w:tcPr>
            <w:tcW w:w="2583" w:type="pct"/>
            <w:vAlign w:val="center"/>
            <w:hideMark/>
          </w:tcPr>
          <w:p w:rsidR="00D5780B" w:rsidRDefault="00D5780B">
            <w:pPr>
              <w:spacing w:before="100" w:line="276" w:lineRule="auto"/>
              <w:rPr>
                <w:rFonts w:ascii="Times New Roman" w:hAnsi="Times New Roman"/>
                <w:noProof/>
                <w:sz w:val="24"/>
                <w:szCs w:val="24"/>
                <w:lang w:val="ru-RU"/>
              </w:rPr>
            </w:pPr>
            <w:r>
              <w:rPr>
                <w:rFonts w:ascii="Times New Roman" w:hAnsi="Times New Roman"/>
                <w:noProof/>
                <w:sz w:val="24"/>
                <w:szCs w:val="24"/>
                <w:lang w:val="ru-RU"/>
              </w:rPr>
              <w:t>Будівлі підприємств машинобудування та металообробної промисловості</w:t>
            </w:r>
            <w:r>
              <w:rPr>
                <w:rFonts w:ascii="Times New Roman" w:hAnsi="Times New Roman"/>
                <w:noProof/>
                <w:sz w:val="24"/>
                <w:szCs w:val="24"/>
                <w:vertAlign w:val="superscript"/>
                <w:lang w:val="ru-RU"/>
              </w:rPr>
              <w:t>5</w:t>
            </w:r>
          </w:p>
        </w:tc>
        <w:tc>
          <w:tcPr>
            <w:tcW w:w="345" w:type="pct"/>
            <w:hideMark/>
          </w:tcPr>
          <w:p w:rsidR="00D5780B" w:rsidRDefault="00D5780B">
            <w:pPr>
              <w:spacing w:before="100" w:line="276" w:lineRule="auto"/>
              <w:jc w:val="center"/>
              <w:rPr>
                <w:rFonts w:ascii="Times New Roman" w:hAnsi="Times New Roman"/>
                <w:noProof/>
                <w:sz w:val="24"/>
                <w:szCs w:val="24"/>
                <w:lang w:val="ru-RU"/>
              </w:rPr>
            </w:pPr>
            <w:r>
              <w:rPr>
                <w:rFonts w:ascii="Times New Roman" w:hAnsi="Times New Roman"/>
                <w:noProof/>
                <w:sz w:val="24"/>
                <w:szCs w:val="24"/>
                <w:lang w:val="ru-RU"/>
              </w:rPr>
              <w:t>0,250</w:t>
            </w:r>
          </w:p>
        </w:tc>
        <w:tc>
          <w:tcPr>
            <w:tcW w:w="340" w:type="pct"/>
          </w:tcPr>
          <w:p w:rsidR="00D5780B" w:rsidRDefault="00D5780B">
            <w:pPr>
              <w:spacing w:before="100" w:line="276" w:lineRule="auto"/>
              <w:jc w:val="center"/>
              <w:rPr>
                <w:rFonts w:ascii="Times New Roman" w:hAnsi="Times New Roman"/>
                <w:noProof/>
                <w:sz w:val="24"/>
                <w:szCs w:val="24"/>
                <w:lang w:val="ru-RU"/>
              </w:rPr>
            </w:pPr>
          </w:p>
        </w:tc>
        <w:tc>
          <w:tcPr>
            <w:tcW w:w="354" w:type="pct"/>
          </w:tcPr>
          <w:p w:rsidR="00D5780B" w:rsidRDefault="00D5780B">
            <w:pPr>
              <w:spacing w:before="100" w:line="276" w:lineRule="auto"/>
              <w:jc w:val="center"/>
              <w:rPr>
                <w:rFonts w:ascii="Times New Roman" w:hAnsi="Times New Roman"/>
                <w:noProof/>
                <w:sz w:val="24"/>
                <w:szCs w:val="24"/>
                <w:lang w:val="ru-RU"/>
              </w:rPr>
            </w:pPr>
          </w:p>
        </w:tc>
        <w:tc>
          <w:tcPr>
            <w:tcW w:w="363" w:type="pct"/>
            <w:hideMark/>
          </w:tcPr>
          <w:p w:rsidR="00D5780B" w:rsidRDefault="00D5780B">
            <w:pPr>
              <w:spacing w:before="100" w:line="276" w:lineRule="auto"/>
              <w:jc w:val="center"/>
              <w:rPr>
                <w:rFonts w:ascii="Times New Roman" w:hAnsi="Times New Roman"/>
                <w:noProof/>
                <w:sz w:val="24"/>
                <w:szCs w:val="24"/>
                <w:lang w:val="ru-RU"/>
              </w:rPr>
            </w:pPr>
            <w:r>
              <w:rPr>
                <w:rFonts w:ascii="Times New Roman" w:hAnsi="Times New Roman"/>
                <w:noProof/>
                <w:sz w:val="24"/>
                <w:szCs w:val="24"/>
                <w:lang w:val="ru-RU"/>
              </w:rPr>
              <w:t>0,250</w:t>
            </w:r>
          </w:p>
        </w:tc>
        <w:tc>
          <w:tcPr>
            <w:tcW w:w="318" w:type="pct"/>
          </w:tcPr>
          <w:p w:rsidR="00D5780B" w:rsidRDefault="00D5780B">
            <w:pPr>
              <w:spacing w:before="100" w:line="276" w:lineRule="auto"/>
              <w:jc w:val="center"/>
              <w:rPr>
                <w:rFonts w:ascii="Times New Roman" w:hAnsi="Times New Roman"/>
                <w:noProof/>
                <w:sz w:val="24"/>
                <w:szCs w:val="24"/>
                <w:lang w:val="ru-RU"/>
              </w:rPr>
            </w:pPr>
          </w:p>
        </w:tc>
        <w:tc>
          <w:tcPr>
            <w:tcW w:w="331" w:type="pct"/>
          </w:tcPr>
          <w:p w:rsidR="00D5780B" w:rsidRDefault="00D5780B">
            <w:pPr>
              <w:spacing w:before="100" w:line="276" w:lineRule="auto"/>
              <w:jc w:val="center"/>
              <w:rPr>
                <w:rFonts w:ascii="Times New Roman" w:hAnsi="Times New Roman"/>
                <w:noProof/>
                <w:sz w:val="24"/>
                <w:szCs w:val="24"/>
                <w:lang w:val="ru-RU"/>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1251.2 </w:t>
            </w:r>
          </w:p>
        </w:tc>
        <w:tc>
          <w:tcPr>
            <w:tcW w:w="2583" w:type="pct"/>
            <w:vAlign w:val="center"/>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Будівлі підприємств чорної металургії</w:t>
            </w:r>
            <w:r>
              <w:rPr>
                <w:rFonts w:ascii="Times New Roman" w:hAnsi="Times New Roman"/>
                <w:noProof/>
                <w:sz w:val="24"/>
                <w:szCs w:val="24"/>
                <w:vertAlign w:val="superscript"/>
                <w:lang w:val="en-US"/>
              </w:rPr>
              <w:t>5</w:t>
            </w:r>
          </w:p>
        </w:tc>
        <w:tc>
          <w:tcPr>
            <w:tcW w:w="345" w:type="pct"/>
            <w:hideMark/>
          </w:tcPr>
          <w:p w:rsidR="00D5780B" w:rsidRDefault="00D5780B">
            <w:pPr>
              <w:spacing w:line="276" w:lineRule="auto"/>
            </w:pPr>
            <w:r>
              <w:rPr>
                <w:rFonts w:ascii="Times New Roman" w:hAnsi="Times New Roman"/>
                <w:noProof/>
                <w:sz w:val="24"/>
                <w:szCs w:val="24"/>
                <w:lang w:val="ru-RU"/>
              </w:rPr>
              <w:t>0,250</w:t>
            </w:r>
          </w:p>
        </w:tc>
        <w:tc>
          <w:tcPr>
            <w:tcW w:w="340" w:type="pct"/>
          </w:tcPr>
          <w:p w:rsidR="00D5780B" w:rsidRDefault="00D5780B">
            <w:pPr>
              <w:spacing w:before="100" w:line="276" w:lineRule="auto"/>
              <w:jc w:val="center"/>
              <w:rPr>
                <w:rFonts w:ascii="Times New Roman" w:hAnsi="Times New Roman"/>
                <w:noProof/>
                <w:sz w:val="24"/>
                <w:szCs w:val="24"/>
                <w:lang w:val="en-US"/>
              </w:rPr>
            </w:pPr>
          </w:p>
        </w:tc>
        <w:tc>
          <w:tcPr>
            <w:tcW w:w="354" w:type="pct"/>
          </w:tcPr>
          <w:p w:rsidR="00D5780B" w:rsidRDefault="00D5780B">
            <w:pPr>
              <w:spacing w:before="100" w:line="276" w:lineRule="auto"/>
              <w:jc w:val="center"/>
              <w:rPr>
                <w:rFonts w:ascii="Times New Roman" w:hAnsi="Times New Roman"/>
                <w:noProof/>
                <w:sz w:val="24"/>
                <w:szCs w:val="24"/>
                <w:lang w:val="en-US"/>
              </w:rPr>
            </w:pPr>
          </w:p>
        </w:tc>
        <w:tc>
          <w:tcPr>
            <w:tcW w:w="363" w:type="pct"/>
            <w:hideMark/>
          </w:tcPr>
          <w:p w:rsidR="00D5780B" w:rsidRDefault="00D5780B">
            <w:pPr>
              <w:spacing w:line="276" w:lineRule="auto"/>
            </w:pPr>
            <w:r>
              <w:rPr>
                <w:rFonts w:ascii="Times New Roman" w:hAnsi="Times New Roman"/>
                <w:noProof/>
                <w:sz w:val="24"/>
                <w:szCs w:val="24"/>
                <w:lang w:val="ru-RU"/>
              </w:rPr>
              <w:t>0,250</w:t>
            </w:r>
          </w:p>
        </w:tc>
        <w:tc>
          <w:tcPr>
            <w:tcW w:w="318" w:type="pct"/>
          </w:tcPr>
          <w:p w:rsidR="00D5780B" w:rsidRDefault="00D5780B">
            <w:pPr>
              <w:spacing w:before="100" w:line="276" w:lineRule="auto"/>
              <w:jc w:val="center"/>
              <w:rPr>
                <w:rFonts w:ascii="Times New Roman" w:hAnsi="Times New Roman"/>
                <w:noProof/>
                <w:sz w:val="24"/>
                <w:szCs w:val="24"/>
                <w:lang w:val="en-US"/>
              </w:rPr>
            </w:pPr>
          </w:p>
        </w:tc>
        <w:tc>
          <w:tcPr>
            <w:tcW w:w="331" w:type="pct"/>
          </w:tcPr>
          <w:p w:rsidR="00D5780B" w:rsidRDefault="00D5780B">
            <w:pPr>
              <w:spacing w:before="100" w:line="276"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100" w:line="228" w:lineRule="auto"/>
              <w:rPr>
                <w:rFonts w:ascii="Times New Roman" w:hAnsi="Times New Roman"/>
                <w:noProof/>
                <w:sz w:val="24"/>
                <w:szCs w:val="24"/>
                <w:lang w:val="en-US"/>
              </w:rPr>
            </w:pPr>
            <w:r>
              <w:rPr>
                <w:rFonts w:ascii="Times New Roman" w:hAnsi="Times New Roman"/>
                <w:noProof/>
                <w:sz w:val="24"/>
                <w:szCs w:val="24"/>
                <w:lang w:val="en-US"/>
              </w:rPr>
              <w:t xml:space="preserve">1251.3 </w:t>
            </w:r>
          </w:p>
        </w:tc>
        <w:tc>
          <w:tcPr>
            <w:tcW w:w="2583" w:type="pct"/>
            <w:vAlign w:val="center"/>
            <w:hideMark/>
          </w:tcPr>
          <w:p w:rsidR="00D5780B" w:rsidRDefault="00D5780B">
            <w:pPr>
              <w:spacing w:before="100" w:line="228" w:lineRule="auto"/>
              <w:rPr>
                <w:rFonts w:ascii="Times New Roman" w:hAnsi="Times New Roman"/>
                <w:noProof/>
                <w:sz w:val="24"/>
                <w:szCs w:val="24"/>
                <w:lang w:val="en-US"/>
              </w:rPr>
            </w:pPr>
            <w:r>
              <w:rPr>
                <w:rFonts w:ascii="Times New Roman" w:hAnsi="Times New Roman"/>
                <w:noProof/>
                <w:sz w:val="24"/>
                <w:szCs w:val="24"/>
                <w:lang w:val="en-US"/>
              </w:rPr>
              <w:t>Будівлі підприємств хімічної та нафтохімічної промисловості</w:t>
            </w:r>
            <w:r>
              <w:rPr>
                <w:rFonts w:ascii="Times New Roman" w:hAnsi="Times New Roman"/>
                <w:noProof/>
                <w:sz w:val="24"/>
                <w:szCs w:val="24"/>
                <w:vertAlign w:val="superscript"/>
                <w:lang w:val="en-US"/>
              </w:rPr>
              <w:t>5</w:t>
            </w:r>
          </w:p>
        </w:tc>
        <w:tc>
          <w:tcPr>
            <w:tcW w:w="345" w:type="pct"/>
            <w:hideMark/>
          </w:tcPr>
          <w:p w:rsidR="00D5780B" w:rsidRDefault="00D5780B">
            <w:pPr>
              <w:spacing w:line="276" w:lineRule="auto"/>
            </w:pPr>
            <w:r>
              <w:rPr>
                <w:rFonts w:ascii="Times New Roman" w:hAnsi="Times New Roman"/>
                <w:noProof/>
                <w:sz w:val="24"/>
                <w:szCs w:val="24"/>
                <w:lang w:val="ru-RU"/>
              </w:rPr>
              <w:t>0,250</w:t>
            </w:r>
          </w:p>
        </w:tc>
        <w:tc>
          <w:tcPr>
            <w:tcW w:w="340" w:type="pct"/>
          </w:tcPr>
          <w:p w:rsidR="00D5780B" w:rsidRDefault="00D5780B">
            <w:pPr>
              <w:spacing w:before="100" w:line="228" w:lineRule="auto"/>
              <w:jc w:val="center"/>
              <w:rPr>
                <w:rFonts w:ascii="Times New Roman" w:hAnsi="Times New Roman"/>
                <w:noProof/>
                <w:sz w:val="24"/>
                <w:szCs w:val="24"/>
                <w:lang w:val="en-US"/>
              </w:rPr>
            </w:pPr>
          </w:p>
        </w:tc>
        <w:tc>
          <w:tcPr>
            <w:tcW w:w="354" w:type="pct"/>
          </w:tcPr>
          <w:p w:rsidR="00D5780B" w:rsidRDefault="00D5780B">
            <w:pPr>
              <w:spacing w:before="100" w:line="228" w:lineRule="auto"/>
              <w:jc w:val="center"/>
              <w:rPr>
                <w:rFonts w:ascii="Times New Roman" w:hAnsi="Times New Roman"/>
                <w:noProof/>
                <w:sz w:val="24"/>
                <w:szCs w:val="24"/>
                <w:lang w:val="en-US"/>
              </w:rPr>
            </w:pPr>
          </w:p>
        </w:tc>
        <w:tc>
          <w:tcPr>
            <w:tcW w:w="363" w:type="pct"/>
            <w:hideMark/>
          </w:tcPr>
          <w:p w:rsidR="00D5780B" w:rsidRDefault="00D5780B">
            <w:pPr>
              <w:spacing w:line="276" w:lineRule="auto"/>
            </w:pPr>
            <w:r>
              <w:rPr>
                <w:rFonts w:ascii="Times New Roman" w:hAnsi="Times New Roman"/>
                <w:noProof/>
                <w:sz w:val="24"/>
                <w:szCs w:val="24"/>
                <w:lang w:val="ru-RU"/>
              </w:rPr>
              <w:t>0,250</w:t>
            </w:r>
          </w:p>
        </w:tc>
        <w:tc>
          <w:tcPr>
            <w:tcW w:w="318" w:type="pct"/>
          </w:tcPr>
          <w:p w:rsidR="00D5780B" w:rsidRDefault="00D5780B">
            <w:pPr>
              <w:spacing w:before="100" w:line="228" w:lineRule="auto"/>
              <w:jc w:val="center"/>
              <w:rPr>
                <w:rFonts w:ascii="Times New Roman" w:hAnsi="Times New Roman"/>
                <w:noProof/>
                <w:sz w:val="24"/>
                <w:szCs w:val="24"/>
                <w:lang w:val="en-US"/>
              </w:rPr>
            </w:pPr>
          </w:p>
        </w:tc>
        <w:tc>
          <w:tcPr>
            <w:tcW w:w="331" w:type="pct"/>
          </w:tcPr>
          <w:p w:rsidR="00D5780B" w:rsidRDefault="00D5780B">
            <w:pPr>
              <w:spacing w:before="100" w:line="228"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100" w:line="228" w:lineRule="auto"/>
              <w:rPr>
                <w:rFonts w:ascii="Times New Roman" w:hAnsi="Times New Roman"/>
                <w:noProof/>
                <w:sz w:val="24"/>
                <w:szCs w:val="24"/>
                <w:lang w:val="en-US"/>
              </w:rPr>
            </w:pPr>
            <w:r>
              <w:rPr>
                <w:rFonts w:ascii="Times New Roman" w:hAnsi="Times New Roman"/>
                <w:noProof/>
                <w:sz w:val="24"/>
                <w:szCs w:val="24"/>
                <w:lang w:val="en-US"/>
              </w:rPr>
              <w:t xml:space="preserve">1251.4 </w:t>
            </w:r>
          </w:p>
        </w:tc>
        <w:tc>
          <w:tcPr>
            <w:tcW w:w="2583" w:type="pct"/>
            <w:vAlign w:val="center"/>
            <w:hideMark/>
          </w:tcPr>
          <w:p w:rsidR="00D5780B" w:rsidRDefault="00D5780B">
            <w:pPr>
              <w:spacing w:before="100" w:line="228" w:lineRule="auto"/>
              <w:rPr>
                <w:rFonts w:ascii="Times New Roman" w:hAnsi="Times New Roman"/>
                <w:noProof/>
                <w:sz w:val="24"/>
                <w:szCs w:val="24"/>
                <w:lang w:val="en-US"/>
              </w:rPr>
            </w:pPr>
            <w:r>
              <w:rPr>
                <w:rFonts w:ascii="Times New Roman" w:hAnsi="Times New Roman"/>
                <w:noProof/>
                <w:sz w:val="24"/>
                <w:szCs w:val="24"/>
                <w:lang w:val="en-US"/>
              </w:rPr>
              <w:t>Будівлі підприємств легкої промисловості</w:t>
            </w:r>
            <w:r>
              <w:rPr>
                <w:rFonts w:ascii="Times New Roman" w:hAnsi="Times New Roman"/>
                <w:noProof/>
                <w:sz w:val="24"/>
                <w:szCs w:val="24"/>
                <w:vertAlign w:val="superscript"/>
                <w:lang w:val="en-US"/>
              </w:rPr>
              <w:t>5</w:t>
            </w:r>
          </w:p>
        </w:tc>
        <w:tc>
          <w:tcPr>
            <w:tcW w:w="345" w:type="pct"/>
            <w:hideMark/>
          </w:tcPr>
          <w:p w:rsidR="00D5780B" w:rsidRDefault="00D5780B">
            <w:pPr>
              <w:spacing w:line="276" w:lineRule="auto"/>
            </w:pPr>
            <w:r>
              <w:rPr>
                <w:rFonts w:ascii="Times New Roman" w:hAnsi="Times New Roman"/>
                <w:noProof/>
                <w:sz w:val="24"/>
                <w:szCs w:val="24"/>
                <w:lang w:val="ru-RU"/>
              </w:rPr>
              <w:t>0,250</w:t>
            </w:r>
          </w:p>
        </w:tc>
        <w:tc>
          <w:tcPr>
            <w:tcW w:w="340" w:type="pct"/>
          </w:tcPr>
          <w:p w:rsidR="00D5780B" w:rsidRDefault="00D5780B">
            <w:pPr>
              <w:spacing w:before="100" w:line="228" w:lineRule="auto"/>
              <w:jc w:val="center"/>
              <w:rPr>
                <w:rFonts w:ascii="Times New Roman" w:hAnsi="Times New Roman"/>
                <w:noProof/>
                <w:sz w:val="24"/>
                <w:szCs w:val="24"/>
                <w:lang w:val="en-US"/>
              </w:rPr>
            </w:pPr>
          </w:p>
        </w:tc>
        <w:tc>
          <w:tcPr>
            <w:tcW w:w="354" w:type="pct"/>
          </w:tcPr>
          <w:p w:rsidR="00D5780B" w:rsidRDefault="00D5780B">
            <w:pPr>
              <w:spacing w:before="100" w:line="228" w:lineRule="auto"/>
              <w:jc w:val="center"/>
              <w:rPr>
                <w:rFonts w:ascii="Times New Roman" w:hAnsi="Times New Roman"/>
                <w:noProof/>
                <w:sz w:val="24"/>
                <w:szCs w:val="24"/>
                <w:lang w:val="en-US"/>
              </w:rPr>
            </w:pPr>
          </w:p>
        </w:tc>
        <w:tc>
          <w:tcPr>
            <w:tcW w:w="363" w:type="pct"/>
            <w:hideMark/>
          </w:tcPr>
          <w:p w:rsidR="00D5780B" w:rsidRDefault="00D5780B">
            <w:pPr>
              <w:spacing w:line="276" w:lineRule="auto"/>
            </w:pPr>
            <w:r>
              <w:rPr>
                <w:rFonts w:ascii="Times New Roman" w:hAnsi="Times New Roman"/>
                <w:noProof/>
                <w:sz w:val="24"/>
                <w:szCs w:val="24"/>
                <w:lang w:val="ru-RU"/>
              </w:rPr>
              <w:t>0,250</w:t>
            </w:r>
          </w:p>
        </w:tc>
        <w:tc>
          <w:tcPr>
            <w:tcW w:w="318" w:type="pct"/>
          </w:tcPr>
          <w:p w:rsidR="00D5780B" w:rsidRDefault="00D5780B">
            <w:pPr>
              <w:spacing w:before="100" w:line="228" w:lineRule="auto"/>
              <w:jc w:val="center"/>
              <w:rPr>
                <w:rFonts w:ascii="Times New Roman" w:hAnsi="Times New Roman"/>
                <w:noProof/>
                <w:sz w:val="24"/>
                <w:szCs w:val="24"/>
                <w:lang w:val="en-US"/>
              </w:rPr>
            </w:pPr>
          </w:p>
        </w:tc>
        <w:tc>
          <w:tcPr>
            <w:tcW w:w="331" w:type="pct"/>
          </w:tcPr>
          <w:p w:rsidR="00D5780B" w:rsidRDefault="00D5780B">
            <w:pPr>
              <w:spacing w:before="100" w:line="228"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100" w:line="228" w:lineRule="auto"/>
              <w:rPr>
                <w:rFonts w:ascii="Times New Roman" w:hAnsi="Times New Roman"/>
                <w:noProof/>
                <w:sz w:val="24"/>
                <w:szCs w:val="24"/>
                <w:lang w:val="en-US"/>
              </w:rPr>
            </w:pPr>
            <w:r>
              <w:rPr>
                <w:rFonts w:ascii="Times New Roman" w:hAnsi="Times New Roman"/>
                <w:noProof/>
                <w:sz w:val="24"/>
                <w:szCs w:val="24"/>
                <w:lang w:val="en-US"/>
              </w:rPr>
              <w:t xml:space="preserve">1251.5 </w:t>
            </w:r>
          </w:p>
        </w:tc>
        <w:tc>
          <w:tcPr>
            <w:tcW w:w="2583" w:type="pct"/>
            <w:vAlign w:val="center"/>
            <w:hideMark/>
          </w:tcPr>
          <w:p w:rsidR="00D5780B" w:rsidRDefault="00D5780B">
            <w:pPr>
              <w:spacing w:before="100" w:line="228" w:lineRule="auto"/>
              <w:rPr>
                <w:rFonts w:ascii="Times New Roman" w:hAnsi="Times New Roman"/>
                <w:noProof/>
                <w:sz w:val="24"/>
                <w:szCs w:val="24"/>
                <w:lang w:val="en-US"/>
              </w:rPr>
            </w:pPr>
            <w:r>
              <w:rPr>
                <w:rFonts w:ascii="Times New Roman" w:hAnsi="Times New Roman"/>
                <w:noProof/>
                <w:sz w:val="24"/>
                <w:szCs w:val="24"/>
                <w:lang w:val="en-US"/>
              </w:rPr>
              <w:t>Будівлі підприємств харчової промисловості</w:t>
            </w:r>
            <w:r>
              <w:rPr>
                <w:rFonts w:ascii="Times New Roman" w:hAnsi="Times New Roman"/>
                <w:noProof/>
                <w:sz w:val="24"/>
                <w:szCs w:val="24"/>
                <w:vertAlign w:val="superscript"/>
                <w:lang w:val="en-US"/>
              </w:rPr>
              <w:t>5</w:t>
            </w:r>
          </w:p>
        </w:tc>
        <w:tc>
          <w:tcPr>
            <w:tcW w:w="345" w:type="pct"/>
            <w:hideMark/>
          </w:tcPr>
          <w:p w:rsidR="00D5780B" w:rsidRDefault="00D5780B">
            <w:pPr>
              <w:spacing w:line="276" w:lineRule="auto"/>
            </w:pPr>
            <w:r>
              <w:rPr>
                <w:rFonts w:ascii="Times New Roman" w:hAnsi="Times New Roman"/>
                <w:noProof/>
                <w:sz w:val="24"/>
                <w:szCs w:val="24"/>
                <w:lang w:val="ru-RU"/>
              </w:rPr>
              <w:t>0,250</w:t>
            </w:r>
          </w:p>
        </w:tc>
        <w:tc>
          <w:tcPr>
            <w:tcW w:w="340" w:type="pct"/>
          </w:tcPr>
          <w:p w:rsidR="00D5780B" w:rsidRDefault="00D5780B">
            <w:pPr>
              <w:spacing w:before="100" w:line="228" w:lineRule="auto"/>
              <w:jc w:val="center"/>
              <w:rPr>
                <w:rFonts w:ascii="Times New Roman" w:hAnsi="Times New Roman"/>
                <w:noProof/>
                <w:sz w:val="24"/>
                <w:szCs w:val="24"/>
                <w:lang w:val="en-US"/>
              </w:rPr>
            </w:pPr>
          </w:p>
        </w:tc>
        <w:tc>
          <w:tcPr>
            <w:tcW w:w="354" w:type="pct"/>
          </w:tcPr>
          <w:p w:rsidR="00D5780B" w:rsidRDefault="00D5780B">
            <w:pPr>
              <w:spacing w:before="100" w:line="228" w:lineRule="auto"/>
              <w:jc w:val="center"/>
              <w:rPr>
                <w:rFonts w:ascii="Times New Roman" w:hAnsi="Times New Roman"/>
                <w:noProof/>
                <w:sz w:val="24"/>
                <w:szCs w:val="24"/>
                <w:lang w:val="en-US"/>
              </w:rPr>
            </w:pPr>
          </w:p>
        </w:tc>
        <w:tc>
          <w:tcPr>
            <w:tcW w:w="363" w:type="pct"/>
            <w:hideMark/>
          </w:tcPr>
          <w:p w:rsidR="00D5780B" w:rsidRDefault="00D5780B">
            <w:pPr>
              <w:spacing w:line="276" w:lineRule="auto"/>
            </w:pPr>
            <w:r>
              <w:rPr>
                <w:rFonts w:ascii="Times New Roman" w:hAnsi="Times New Roman"/>
                <w:noProof/>
                <w:sz w:val="24"/>
                <w:szCs w:val="24"/>
                <w:lang w:val="ru-RU"/>
              </w:rPr>
              <w:t>0,250</w:t>
            </w:r>
          </w:p>
        </w:tc>
        <w:tc>
          <w:tcPr>
            <w:tcW w:w="318" w:type="pct"/>
          </w:tcPr>
          <w:p w:rsidR="00D5780B" w:rsidRDefault="00D5780B">
            <w:pPr>
              <w:spacing w:before="100" w:line="228" w:lineRule="auto"/>
              <w:jc w:val="center"/>
              <w:rPr>
                <w:rFonts w:ascii="Times New Roman" w:hAnsi="Times New Roman"/>
                <w:noProof/>
                <w:sz w:val="24"/>
                <w:szCs w:val="24"/>
                <w:lang w:val="en-US"/>
              </w:rPr>
            </w:pPr>
          </w:p>
        </w:tc>
        <w:tc>
          <w:tcPr>
            <w:tcW w:w="331" w:type="pct"/>
          </w:tcPr>
          <w:p w:rsidR="00D5780B" w:rsidRDefault="00D5780B">
            <w:pPr>
              <w:spacing w:before="100" w:line="228"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100" w:line="228" w:lineRule="auto"/>
              <w:rPr>
                <w:rFonts w:ascii="Times New Roman" w:hAnsi="Times New Roman"/>
                <w:noProof/>
                <w:sz w:val="24"/>
                <w:szCs w:val="24"/>
                <w:lang w:val="en-US"/>
              </w:rPr>
            </w:pPr>
            <w:r>
              <w:rPr>
                <w:rFonts w:ascii="Times New Roman" w:hAnsi="Times New Roman"/>
                <w:noProof/>
                <w:sz w:val="24"/>
                <w:szCs w:val="24"/>
                <w:lang w:val="en-US"/>
              </w:rPr>
              <w:t xml:space="preserve">1251.6 </w:t>
            </w:r>
          </w:p>
        </w:tc>
        <w:tc>
          <w:tcPr>
            <w:tcW w:w="2583" w:type="pct"/>
            <w:vAlign w:val="center"/>
            <w:hideMark/>
          </w:tcPr>
          <w:p w:rsidR="00D5780B" w:rsidRDefault="00D5780B">
            <w:pPr>
              <w:spacing w:before="100" w:line="228" w:lineRule="auto"/>
              <w:rPr>
                <w:rFonts w:ascii="Times New Roman" w:hAnsi="Times New Roman"/>
                <w:noProof/>
                <w:sz w:val="24"/>
                <w:szCs w:val="24"/>
                <w:lang w:val="en-US"/>
              </w:rPr>
            </w:pPr>
            <w:r>
              <w:rPr>
                <w:rFonts w:ascii="Times New Roman" w:hAnsi="Times New Roman"/>
                <w:noProof/>
                <w:sz w:val="24"/>
                <w:szCs w:val="24"/>
                <w:lang w:val="en-US"/>
              </w:rPr>
              <w:t>Будівлі підприємств медичної та мікробіологічної промисловості</w:t>
            </w:r>
            <w:r>
              <w:rPr>
                <w:rFonts w:ascii="Times New Roman" w:hAnsi="Times New Roman"/>
                <w:noProof/>
                <w:sz w:val="24"/>
                <w:szCs w:val="24"/>
                <w:vertAlign w:val="superscript"/>
                <w:lang w:val="en-US"/>
              </w:rPr>
              <w:t>5</w:t>
            </w:r>
          </w:p>
        </w:tc>
        <w:tc>
          <w:tcPr>
            <w:tcW w:w="345" w:type="pct"/>
            <w:hideMark/>
          </w:tcPr>
          <w:p w:rsidR="00D5780B" w:rsidRDefault="00D5780B">
            <w:pPr>
              <w:spacing w:line="276" w:lineRule="auto"/>
            </w:pPr>
            <w:r>
              <w:rPr>
                <w:rFonts w:ascii="Times New Roman" w:hAnsi="Times New Roman"/>
                <w:noProof/>
                <w:sz w:val="24"/>
                <w:szCs w:val="24"/>
                <w:lang w:val="ru-RU"/>
              </w:rPr>
              <w:t>0,250</w:t>
            </w:r>
          </w:p>
        </w:tc>
        <w:tc>
          <w:tcPr>
            <w:tcW w:w="340" w:type="pct"/>
          </w:tcPr>
          <w:p w:rsidR="00D5780B" w:rsidRDefault="00D5780B">
            <w:pPr>
              <w:spacing w:before="100" w:line="228" w:lineRule="auto"/>
              <w:jc w:val="center"/>
              <w:rPr>
                <w:rFonts w:ascii="Times New Roman" w:hAnsi="Times New Roman"/>
                <w:noProof/>
                <w:sz w:val="24"/>
                <w:szCs w:val="24"/>
                <w:lang w:val="en-US"/>
              </w:rPr>
            </w:pPr>
          </w:p>
        </w:tc>
        <w:tc>
          <w:tcPr>
            <w:tcW w:w="354" w:type="pct"/>
          </w:tcPr>
          <w:p w:rsidR="00D5780B" w:rsidRDefault="00D5780B">
            <w:pPr>
              <w:spacing w:before="100" w:line="228" w:lineRule="auto"/>
              <w:jc w:val="center"/>
              <w:rPr>
                <w:rFonts w:ascii="Times New Roman" w:hAnsi="Times New Roman"/>
                <w:noProof/>
                <w:sz w:val="24"/>
                <w:szCs w:val="24"/>
                <w:lang w:val="en-US"/>
              </w:rPr>
            </w:pPr>
          </w:p>
        </w:tc>
        <w:tc>
          <w:tcPr>
            <w:tcW w:w="363" w:type="pct"/>
            <w:hideMark/>
          </w:tcPr>
          <w:p w:rsidR="00D5780B" w:rsidRDefault="00D5780B">
            <w:pPr>
              <w:spacing w:line="276" w:lineRule="auto"/>
            </w:pPr>
            <w:r>
              <w:rPr>
                <w:rFonts w:ascii="Times New Roman" w:hAnsi="Times New Roman"/>
                <w:noProof/>
                <w:sz w:val="24"/>
                <w:szCs w:val="24"/>
                <w:lang w:val="ru-RU"/>
              </w:rPr>
              <w:t>0,250</w:t>
            </w:r>
          </w:p>
        </w:tc>
        <w:tc>
          <w:tcPr>
            <w:tcW w:w="318" w:type="pct"/>
          </w:tcPr>
          <w:p w:rsidR="00D5780B" w:rsidRDefault="00D5780B">
            <w:pPr>
              <w:spacing w:before="100" w:line="228" w:lineRule="auto"/>
              <w:jc w:val="center"/>
              <w:rPr>
                <w:rFonts w:ascii="Times New Roman" w:hAnsi="Times New Roman"/>
                <w:noProof/>
                <w:sz w:val="24"/>
                <w:szCs w:val="24"/>
                <w:lang w:val="en-US"/>
              </w:rPr>
            </w:pPr>
          </w:p>
        </w:tc>
        <w:tc>
          <w:tcPr>
            <w:tcW w:w="331" w:type="pct"/>
          </w:tcPr>
          <w:p w:rsidR="00D5780B" w:rsidRDefault="00D5780B">
            <w:pPr>
              <w:spacing w:before="100" w:line="228"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100" w:line="228" w:lineRule="auto"/>
              <w:rPr>
                <w:rFonts w:ascii="Times New Roman" w:hAnsi="Times New Roman"/>
                <w:noProof/>
                <w:sz w:val="24"/>
                <w:szCs w:val="24"/>
                <w:lang w:val="en-US"/>
              </w:rPr>
            </w:pPr>
            <w:r>
              <w:rPr>
                <w:rFonts w:ascii="Times New Roman" w:hAnsi="Times New Roman"/>
                <w:noProof/>
                <w:sz w:val="24"/>
                <w:szCs w:val="24"/>
                <w:lang w:val="en-US"/>
              </w:rPr>
              <w:t xml:space="preserve">1251.7 </w:t>
            </w:r>
          </w:p>
        </w:tc>
        <w:tc>
          <w:tcPr>
            <w:tcW w:w="2583" w:type="pct"/>
            <w:vAlign w:val="center"/>
            <w:hideMark/>
          </w:tcPr>
          <w:p w:rsidR="00D5780B" w:rsidRDefault="00D5780B">
            <w:pPr>
              <w:spacing w:before="100" w:line="228" w:lineRule="auto"/>
              <w:rPr>
                <w:rFonts w:ascii="Times New Roman" w:hAnsi="Times New Roman"/>
                <w:noProof/>
                <w:sz w:val="24"/>
                <w:szCs w:val="24"/>
                <w:lang w:val="en-US"/>
              </w:rPr>
            </w:pPr>
            <w:r>
              <w:rPr>
                <w:rFonts w:ascii="Times New Roman" w:hAnsi="Times New Roman"/>
                <w:noProof/>
                <w:sz w:val="24"/>
                <w:szCs w:val="24"/>
                <w:lang w:val="en-US"/>
              </w:rPr>
              <w:t>Будівлі підприємств лісової, деревообробної та целюлозно-паперової промисловості</w:t>
            </w:r>
            <w:r>
              <w:rPr>
                <w:rFonts w:ascii="Times New Roman" w:hAnsi="Times New Roman"/>
                <w:noProof/>
                <w:sz w:val="24"/>
                <w:szCs w:val="24"/>
                <w:vertAlign w:val="superscript"/>
                <w:lang w:val="en-US"/>
              </w:rPr>
              <w:t>5</w:t>
            </w:r>
          </w:p>
        </w:tc>
        <w:tc>
          <w:tcPr>
            <w:tcW w:w="345" w:type="pct"/>
            <w:hideMark/>
          </w:tcPr>
          <w:p w:rsidR="00D5780B" w:rsidRDefault="00D5780B">
            <w:pPr>
              <w:spacing w:line="276" w:lineRule="auto"/>
            </w:pPr>
            <w:r>
              <w:rPr>
                <w:rFonts w:ascii="Times New Roman" w:hAnsi="Times New Roman"/>
                <w:noProof/>
                <w:sz w:val="24"/>
                <w:szCs w:val="24"/>
                <w:lang w:val="ru-RU"/>
              </w:rPr>
              <w:t>0,250</w:t>
            </w:r>
          </w:p>
        </w:tc>
        <w:tc>
          <w:tcPr>
            <w:tcW w:w="340" w:type="pct"/>
          </w:tcPr>
          <w:p w:rsidR="00D5780B" w:rsidRDefault="00D5780B">
            <w:pPr>
              <w:spacing w:before="100" w:line="228" w:lineRule="auto"/>
              <w:jc w:val="center"/>
              <w:rPr>
                <w:rFonts w:ascii="Times New Roman" w:hAnsi="Times New Roman"/>
                <w:noProof/>
                <w:sz w:val="24"/>
                <w:szCs w:val="24"/>
                <w:lang w:val="en-US"/>
              </w:rPr>
            </w:pPr>
          </w:p>
        </w:tc>
        <w:tc>
          <w:tcPr>
            <w:tcW w:w="354" w:type="pct"/>
          </w:tcPr>
          <w:p w:rsidR="00D5780B" w:rsidRDefault="00D5780B">
            <w:pPr>
              <w:spacing w:before="100" w:line="228" w:lineRule="auto"/>
              <w:jc w:val="center"/>
              <w:rPr>
                <w:rFonts w:ascii="Times New Roman" w:hAnsi="Times New Roman"/>
                <w:noProof/>
                <w:sz w:val="24"/>
                <w:szCs w:val="24"/>
                <w:lang w:val="en-US"/>
              </w:rPr>
            </w:pPr>
          </w:p>
        </w:tc>
        <w:tc>
          <w:tcPr>
            <w:tcW w:w="363" w:type="pct"/>
            <w:hideMark/>
          </w:tcPr>
          <w:p w:rsidR="00D5780B" w:rsidRDefault="00D5780B">
            <w:pPr>
              <w:spacing w:line="276" w:lineRule="auto"/>
            </w:pPr>
            <w:r>
              <w:rPr>
                <w:rFonts w:ascii="Times New Roman" w:hAnsi="Times New Roman"/>
                <w:noProof/>
                <w:sz w:val="24"/>
                <w:szCs w:val="24"/>
                <w:lang w:val="ru-RU"/>
              </w:rPr>
              <w:t>0,250</w:t>
            </w:r>
          </w:p>
        </w:tc>
        <w:tc>
          <w:tcPr>
            <w:tcW w:w="318" w:type="pct"/>
          </w:tcPr>
          <w:p w:rsidR="00D5780B" w:rsidRDefault="00D5780B">
            <w:pPr>
              <w:spacing w:before="100" w:line="228" w:lineRule="auto"/>
              <w:jc w:val="center"/>
              <w:rPr>
                <w:rFonts w:ascii="Times New Roman" w:hAnsi="Times New Roman"/>
                <w:noProof/>
                <w:sz w:val="24"/>
                <w:szCs w:val="24"/>
                <w:lang w:val="en-US"/>
              </w:rPr>
            </w:pPr>
          </w:p>
        </w:tc>
        <w:tc>
          <w:tcPr>
            <w:tcW w:w="331" w:type="pct"/>
          </w:tcPr>
          <w:p w:rsidR="00D5780B" w:rsidRDefault="00D5780B">
            <w:pPr>
              <w:spacing w:before="100" w:line="228"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100" w:line="228" w:lineRule="auto"/>
              <w:rPr>
                <w:rFonts w:ascii="Times New Roman" w:hAnsi="Times New Roman"/>
                <w:noProof/>
                <w:sz w:val="24"/>
                <w:szCs w:val="24"/>
                <w:lang w:val="en-US"/>
              </w:rPr>
            </w:pPr>
            <w:r>
              <w:rPr>
                <w:rFonts w:ascii="Times New Roman" w:hAnsi="Times New Roman"/>
                <w:noProof/>
                <w:sz w:val="24"/>
                <w:szCs w:val="24"/>
                <w:lang w:val="en-US"/>
              </w:rPr>
              <w:t xml:space="preserve">1251.8 </w:t>
            </w:r>
          </w:p>
        </w:tc>
        <w:tc>
          <w:tcPr>
            <w:tcW w:w="2583" w:type="pct"/>
            <w:vAlign w:val="center"/>
            <w:hideMark/>
          </w:tcPr>
          <w:p w:rsidR="00D5780B" w:rsidRDefault="00D5780B">
            <w:pPr>
              <w:spacing w:before="100" w:line="228" w:lineRule="auto"/>
              <w:rPr>
                <w:rFonts w:ascii="Times New Roman" w:hAnsi="Times New Roman"/>
                <w:noProof/>
                <w:sz w:val="24"/>
                <w:szCs w:val="24"/>
                <w:lang w:val="en-US"/>
              </w:rPr>
            </w:pPr>
            <w:r>
              <w:rPr>
                <w:rFonts w:ascii="Times New Roman" w:hAnsi="Times New Roman"/>
                <w:noProof/>
                <w:sz w:val="24"/>
                <w:szCs w:val="24"/>
                <w:lang w:val="en-US"/>
              </w:rPr>
              <w:t>Будівлі підприємств будівельної індустрії, будівельних матеріалів та виробів, скляної та фарфоро-фаянсової промисловості</w:t>
            </w:r>
            <w:r>
              <w:rPr>
                <w:rFonts w:ascii="Times New Roman" w:hAnsi="Times New Roman"/>
                <w:noProof/>
                <w:sz w:val="24"/>
                <w:szCs w:val="24"/>
                <w:vertAlign w:val="superscript"/>
                <w:lang w:val="en-US"/>
              </w:rPr>
              <w:t>5</w:t>
            </w:r>
          </w:p>
        </w:tc>
        <w:tc>
          <w:tcPr>
            <w:tcW w:w="345" w:type="pct"/>
            <w:hideMark/>
          </w:tcPr>
          <w:p w:rsidR="00D5780B" w:rsidRDefault="00D5780B">
            <w:pPr>
              <w:spacing w:line="276" w:lineRule="auto"/>
            </w:pPr>
            <w:r>
              <w:rPr>
                <w:rFonts w:ascii="Times New Roman" w:hAnsi="Times New Roman"/>
                <w:noProof/>
                <w:sz w:val="24"/>
                <w:szCs w:val="24"/>
                <w:lang w:val="ru-RU"/>
              </w:rPr>
              <w:t>0,250</w:t>
            </w:r>
          </w:p>
        </w:tc>
        <w:tc>
          <w:tcPr>
            <w:tcW w:w="340" w:type="pct"/>
          </w:tcPr>
          <w:p w:rsidR="00D5780B" w:rsidRDefault="00D5780B">
            <w:pPr>
              <w:spacing w:before="100" w:line="228" w:lineRule="auto"/>
              <w:jc w:val="center"/>
              <w:rPr>
                <w:rFonts w:ascii="Times New Roman" w:hAnsi="Times New Roman"/>
                <w:noProof/>
                <w:sz w:val="24"/>
                <w:szCs w:val="24"/>
                <w:lang w:val="en-US"/>
              </w:rPr>
            </w:pPr>
          </w:p>
        </w:tc>
        <w:tc>
          <w:tcPr>
            <w:tcW w:w="354" w:type="pct"/>
          </w:tcPr>
          <w:p w:rsidR="00D5780B" w:rsidRDefault="00D5780B">
            <w:pPr>
              <w:spacing w:before="100" w:line="228" w:lineRule="auto"/>
              <w:jc w:val="center"/>
              <w:rPr>
                <w:rFonts w:ascii="Times New Roman" w:hAnsi="Times New Roman"/>
                <w:noProof/>
                <w:sz w:val="24"/>
                <w:szCs w:val="24"/>
                <w:lang w:val="en-US"/>
              </w:rPr>
            </w:pPr>
          </w:p>
        </w:tc>
        <w:tc>
          <w:tcPr>
            <w:tcW w:w="363" w:type="pct"/>
            <w:hideMark/>
          </w:tcPr>
          <w:p w:rsidR="00D5780B" w:rsidRDefault="00D5780B">
            <w:pPr>
              <w:spacing w:line="276" w:lineRule="auto"/>
            </w:pPr>
            <w:r>
              <w:rPr>
                <w:rFonts w:ascii="Times New Roman" w:hAnsi="Times New Roman"/>
                <w:noProof/>
                <w:sz w:val="24"/>
                <w:szCs w:val="24"/>
                <w:lang w:val="ru-RU"/>
              </w:rPr>
              <w:t>0,250</w:t>
            </w:r>
          </w:p>
        </w:tc>
        <w:tc>
          <w:tcPr>
            <w:tcW w:w="318" w:type="pct"/>
          </w:tcPr>
          <w:p w:rsidR="00D5780B" w:rsidRDefault="00D5780B">
            <w:pPr>
              <w:spacing w:before="100" w:line="228" w:lineRule="auto"/>
              <w:jc w:val="center"/>
              <w:rPr>
                <w:rFonts w:ascii="Times New Roman" w:hAnsi="Times New Roman"/>
                <w:noProof/>
                <w:sz w:val="24"/>
                <w:szCs w:val="24"/>
                <w:lang w:val="en-US"/>
              </w:rPr>
            </w:pPr>
          </w:p>
        </w:tc>
        <w:tc>
          <w:tcPr>
            <w:tcW w:w="331" w:type="pct"/>
          </w:tcPr>
          <w:p w:rsidR="00D5780B" w:rsidRDefault="00D5780B">
            <w:pPr>
              <w:spacing w:before="100" w:line="228"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100" w:line="228" w:lineRule="auto"/>
              <w:rPr>
                <w:rFonts w:ascii="Times New Roman" w:hAnsi="Times New Roman"/>
                <w:noProof/>
                <w:sz w:val="24"/>
                <w:szCs w:val="24"/>
                <w:lang w:val="en-US"/>
              </w:rPr>
            </w:pPr>
            <w:r>
              <w:rPr>
                <w:rFonts w:ascii="Times New Roman" w:hAnsi="Times New Roman"/>
                <w:noProof/>
                <w:sz w:val="24"/>
                <w:szCs w:val="24"/>
                <w:lang w:val="en-US"/>
              </w:rPr>
              <w:t xml:space="preserve">1251.9 </w:t>
            </w:r>
          </w:p>
        </w:tc>
        <w:tc>
          <w:tcPr>
            <w:tcW w:w="2583" w:type="pct"/>
            <w:vAlign w:val="center"/>
            <w:hideMark/>
          </w:tcPr>
          <w:p w:rsidR="00D5780B" w:rsidRDefault="00D5780B">
            <w:pPr>
              <w:spacing w:before="100" w:line="228" w:lineRule="auto"/>
              <w:rPr>
                <w:rFonts w:ascii="Times New Roman" w:hAnsi="Times New Roman"/>
                <w:noProof/>
                <w:sz w:val="24"/>
                <w:szCs w:val="24"/>
                <w:lang w:val="ru-RU"/>
              </w:rPr>
            </w:pPr>
            <w:r>
              <w:rPr>
                <w:rFonts w:ascii="Times New Roman" w:hAnsi="Times New Roman"/>
                <w:noProof/>
                <w:sz w:val="24"/>
                <w:szCs w:val="24"/>
                <w:lang w:val="ru-RU"/>
              </w:rPr>
              <w:t>Будівлі інших промислових виробництв, включаючи поліграфічне</w:t>
            </w:r>
            <w:r>
              <w:rPr>
                <w:rFonts w:ascii="Times New Roman" w:hAnsi="Times New Roman"/>
                <w:noProof/>
                <w:sz w:val="24"/>
                <w:szCs w:val="24"/>
                <w:vertAlign w:val="superscript"/>
                <w:lang w:val="ru-RU"/>
              </w:rPr>
              <w:t>5</w:t>
            </w:r>
          </w:p>
        </w:tc>
        <w:tc>
          <w:tcPr>
            <w:tcW w:w="345" w:type="pct"/>
            <w:hideMark/>
          </w:tcPr>
          <w:p w:rsidR="00D5780B" w:rsidRDefault="00D5780B">
            <w:pPr>
              <w:spacing w:line="276" w:lineRule="auto"/>
            </w:pPr>
            <w:r>
              <w:rPr>
                <w:rFonts w:ascii="Times New Roman" w:hAnsi="Times New Roman"/>
                <w:noProof/>
                <w:sz w:val="24"/>
                <w:szCs w:val="24"/>
                <w:lang w:val="ru-RU"/>
              </w:rPr>
              <w:t>0,250</w:t>
            </w:r>
          </w:p>
        </w:tc>
        <w:tc>
          <w:tcPr>
            <w:tcW w:w="340" w:type="pct"/>
          </w:tcPr>
          <w:p w:rsidR="00D5780B" w:rsidRDefault="00D5780B">
            <w:pPr>
              <w:spacing w:before="100" w:line="228" w:lineRule="auto"/>
              <w:jc w:val="center"/>
              <w:rPr>
                <w:rFonts w:ascii="Times New Roman" w:hAnsi="Times New Roman"/>
                <w:noProof/>
                <w:sz w:val="24"/>
                <w:szCs w:val="24"/>
                <w:lang w:val="ru-RU"/>
              </w:rPr>
            </w:pPr>
          </w:p>
        </w:tc>
        <w:tc>
          <w:tcPr>
            <w:tcW w:w="354" w:type="pct"/>
          </w:tcPr>
          <w:p w:rsidR="00D5780B" w:rsidRDefault="00D5780B">
            <w:pPr>
              <w:spacing w:before="100" w:line="228" w:lineRule="auto"/>
              <w:jc w:val="center"/>
              <w:rPr>
                <w:rFonts w:ascii="Times New Roman" w:hAnsi="Times New Roman"/>
                <w:noProof/>
                <w:sz w:val="24"/>
                <w:szCs w:val="24"/>
                <w:lang w:val="ru-RU"/>
              </w:rPr>
            </w:pPr>
          </w:p>
        </w:tc>
        <w:tc>
          <w:tcPr>
            <w:tcW w:w="363" w:type="pct"/>
            <w:hideMark/>
          </w:tcPr>
          <w:p w:rsidR="00D5780B" w:rsidRDefault="00D5780B">
            <w:pPr>
              <w:spacing w:line="276" w:lineRule="auto"/>
            </w:pPr>
            <w:r>
              <w:rPr>
                <w:rFonts w:ascii="Times New Roman" w:hAnsi="Times New Roman"/>
                <w:noProof/>
                <w:sz w:val="24"/>
                <w:szCs w:val="24"/>
                <w:lang w:val="ru-RU"/>
              </w:rPr>
              <w:t>0,250</w:t>
            </w:r>
          </w:p>
        </w:tc>
        <w:tc>
          <w:tcPr>
            <w:tcW w:w="318" w:type="pct"/>
          </w:tcPr>
          <w:p w:rsidR="00D5780B" w:rsidRDefault="00D5780B">
            <w:pPr>
              <w:spacing w:before="100" w:line="228" w:lineRule="auto"/>
              <w:jc w:val="center"/>
              <w:rPr>
                <w:rFonts w:ascii="Times New Roman" w:hAnsi="Times New Roman"/>
                <w:noProof/>
                <w:sz w:val="24"/>
                <w:szCs w:val="24"/>
                <w:lang w:val="ru-RU"/>
              </w:rPr>
            </w:pPr>
          </w:p>
        </w:tc>
        <w:tc>
          <w:tcPr>
            <w:tcW w:w="331" w:type="pct"/>
          </w:tcPr>
          <w:p w:rsidR="00D5780B" w:rsidRDefault="00D5780B">
            <w:pPr>
              <w:spacing w:before="100" w:line="228" w:lineRule="auto"/>
              <w:jc w:val="center"/>
              <w:rPr>
                <w:rFonts w:ascii="Times New Roman" w:hAnsi="Times New Roman"/>
                <w:noProof/>
                <w:sz w:val="24"/>
                <w:szCs w:val="24"/>
                <w:lang w:val="ru-RU"/>
              </w:rPr>
            </w:pPr>
          </w:p>
        </w:tc>
      </w:tr>
      <w:tr w:rsidR="00D5780B" w:rsidTr="00D5780B">
        <w:trPr>
          <w:trHeight w:val="20"/>
          <w:jc w:val="center"/>
        </w:trPr>
        <w:tc>
          <w:tcPr>
            <w:tcW w:w="366" w:type="pct"/>
            <w:hideMark/>
          </w:tcPr>
          <w:p w:rsidR="00D5780B" w:rsidRDefault="00D5780B">
            <w:pPr>
              <w:spacing w:before="100" w:line="228" w:lineRule="auto"/>
              <w:rPr>
                <w:rFonts w:ascii="Times New Roman" w:hAnsi="Times New Roman"/>
                <w:noProof/>
                <w:sz w:val="24"/>
                <w:szCs w:val="24"/>
                <w:lang w:val="en-US"/>
              </w:rPr>
            </w:pPr>
            <w:r>
              <w:rPr>
                <w:rFonts w:ascii="Times New Roman" w:hAnsi="Times New Roman"/>
                <w:noProof/>
                <w:sz w:val="24"/>
                <w:szCs w:val="24"/>
                <w:lang w:val="en-US"/>
              </w:rPr>
              <w:t xml:space="preserve">1252 </w:t>
            </w:r>
          </w:p>
        </w:tc>
        <w:tc>
          <w:tcPr>
            <w:tcW w:w="4634" w:type="pct"/>
            <w:gridSpan w:val="7"/>
            <w:vAlign w:val="center"/>
            <w:hideMark/>
          </w:tcPr>
          <w:p w:rsidR="00D5780B" w:rsidRDefault="00D5780B">
            <w:pPr>
              <w:spacing w:before="100" w:line="228" w:lineRule="auto"/>
              <w:jc w:val="center"/>
              <w:rPr>
                <w:rFonts w:ascii="Times New Roman" w:hAnsi="Times New Roman"/>
                <w:noProof/>
                <w:sz w:val="24"/>
                <w:szCs w:val="24"/>
                <w:lang w:val="en-US"/>
              </w:rPr>
            </w:pPr>
            <w:r>
              <w:rPr>
                <w:rFonts w:ascii="Times New Roman" w:hAnsi="Times New Roman"/>
                <w:noProof/>
                <w:sz w:val="24"/>
                <w:szCs w:val="24"/>
                <w:lang w:val="en-US"/>
              </w:rPr>
              <w:t>Резервуари, силоси та склади</w:t>
            </w: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1252.1 </w:t>
            </w:r>
          </w:p>
        </w:tc>
        <w:tc>
          <w:tcPr>
            <w:tcW w:w="2583" w:type="pct"/>
            <w:vAlign w:val="center"/>
            <w:hideMark/>
          </w:tcPr>
          <w:p w:rsidR="00D5780B" w:rsidRDefault="00D5780B">
            <w:pPr>
              <w:spacing w:before="100" w:line="276" w:lineRule="auto"/>
              <w:rPr>
                <w:rFonts w:ascii="Times New Roman" w:hAnsi="Times New Roman"/>
                <w:noProof/>
                <w:sz w:val="24"/>
                <w:szCs w:val="24"/>
                <w:lang w:val="ru-RU"/>
              </w:rPr>
            </w:pPr>
            <w:r>
              <w:rPr>
                <w:rFonts w:ascii="Times New Roman" w:hAnsi="Times New Roman"/>
                <w:noProof/>
                <w:sz w:val="24"/>
                <w:szCs w:val="24"/>
                <w:lang w:val="ru-RU"/>
              </w:rPr>
              <w:t xml:space="preserve">Резервуари для нафти, нафтопродуктів та газу </w:t>
            </w:r>
          </w:p>
        </w:tc>
        <w:tc>
          <w:tcPr>
            <w:tcW w:w="345" w:type="pct"/>
            <w:hideMark/>
          </w:tcPr>
          <w:p w:rsidR="00D5780B" w:rsidRDefault="00D5780B">
            <w:pPr>
              <w:spacing w:before="100" w:line="276" w:lineRule="auto"/>
              <w:jc w:val="center"/>
              <w:rPr>
                <w:rFonts w:ascii="Times New Roman" w:hAnsi="Times New Roman"/>
                <w:noProof/>
                <w:sz w:val="24"/>
                <w:szCs w:val="24"/>
                <w:lang w:val="ru-RU"/>
              </w:rPr>
            </w:pPr>
            <w:r>
              <w:rPr>
                <w:rFonts w:ascii="Times New Roman" w:hAnsi="Times New Roman"/>
                <w:noProof/>
                <w:sz w:val="24"/>
                <w:szCs w:val="24"/>
                <w:lang w:val="ru-RU"/>
              </w:rPr>
              <w:t>0,500</w:t>
            </w:r>
          </w:p>
        </w:tc>
        <w:tc>
          <w:tcPr>
            <w:tcW w:w="340" w:type="pct"/>
          </w:tcPr>
          <w:p w:rsidR="00D5780B" w:rsidRDefault="00D5780B">
            <w:pPr>
              <w:spacing w:before="100" w:line="276" w:lineRule="auto"/>
              <w:jc w:val="center"/>
              <w:rPr>
                <w:rFonts w:ascii="Times New Roman" w:hAnsi="Times New Roman"/>
                <w:noProof/>
                <w:sz w:val="24"/>
                <w:szCs w:val="24"/>
                <w:lang w:val="ru-RU"/>
              </w:rPr>
            </w:pPr>
          </w:p>
        </w:tc>
        <w:tc>
          <w:tcPr>
            <w:tcW w:w="354" w:type="pct"/>
          </w:tcPr>
          <w:p w:rsidR="00D5780B" w:rsidRDefault="00D5780B">
            <w:pPr>
              <w:spacing w:before="100" w:line="276" w:lineRule="auto"/>
              <w:jc w:val="center"/>
              <w:rPr>
                <w:rFonts w:ascii="Times New Roman" w:hAnsi="Times New Roman"/>
                <w:noProof/>
                <w:sz w:val="24"/>
                <w:szCs w:val="24"/>
                <w:lang w:val="ru-RU"/>
              </w:rPr>
            </w:pPr>
          </w:p>
        </w:tc>
        <w:tc>
          <w:tcPr>
            <w:tcW w:w="363" w:type="pct"/>
            <w:hideMark/>
          </w:tcPr>
          <w:p w:rsidR="00D5780B" w:rsidRDefault="00D5780B">
            <w:pPr>
              <w:spacing w:before="100" w:line="276" w:lineRule="auto"/>
              <w:jc w:val="center"/>
              <w:rPr>
                <w:rFonts w:ascii="Times New Roman" w:hAnsi="Times New Roman"/>
                <w:noProof/>
                <w:sz w:val="24"/>
                <w:szCs w:val="24"/>
                <w:lang w:val="ru-RU"/>
              </w:rPr>
            </w:pPr>
            <w:r>
              <w:rPr>
                <w:rFonts w:ascii="Times New Roman" w:hAnsi="Times New Roman"/>
                <w:noProof/>
                <w:sz w:val="24"/>
                <w:szCs w:val="24"/>
                <w:lang w:val="ru-RU"/>
              </w:rPr>
              <w:t>0,500</w:t>
            </w:r>
          </w:p>
        </w:tc>
        <w:tc>
          <w:tcPr>
            <w:tcW w:w="318" w:type="pct"/>
          </w:tcPr>
          <w:p w:rsidR="00D5780B" w:rsidRDefault="00D5780B">
            <w:pPr>
              <w:spacing w:before="100" w:line="276" w:lineRule="auto"/>
              <w:jc w:val="center"/>
              <w:rPr>
                <w:rFonts w:ascii="Times New Roman" w:hAnsi="Times New Roman"/>
                <w:noProof/>
                <w:sz w:val="24"/>
                <w:szCs w:val="24"/>
                <w:lang w:val="ru-RU"/>
              </w:rPr>
            </w:pPr>
          </w:p>
        </w:tc>
        <w:tc>
          <w:tcPr>
            <w:tcW w:w="331" w:type="pct"/>
          </w:tcPr>
          <w:p w:rsidR="00D5780B" w:rsidRDefault="00D5780B">
            <w:pPr>
              <w:spacing w:before="100" w:line="276" w:lineRule="auto"/>
              <w:jc w:val="center"/>
              <w:rPr>
                <w:rFonts w:ascii="Times New Roman" w:hAnsi="Times New Roman"/>
                <w:noProof/>
                <w:sz w:val="24"/>
                <w:szCs w:val="24"/>
                <w:lang w:val="ru-RU"/>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1252.2 </w:t>
            </w:r>
          </w:p>
        </w:tc>
        <w:tc>
          <w:tcPr>
            <w:tcW w:w="2583" w:type="pct"/>
            <w:vAlign w:val="center"/>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Резервуари та ємності інші </w:t>
            </w:r>
          </w:p>
        </w:tc>
        <w:tc>
          <w:tcPr>
            <w:tcW w:w="345" w:type="pct"/>
            <w:hideMark/>
          </w:tcPr>
          <w:p w:rsidR="00D5780B" w:rsidRDefault="00D5780B">
            <w:pPr>
              <w:spacing w:line="276" w:lineRule="auto"/>
              <w:jc w:val="center"/>
            </w:pPr>
            <w:r>
              <w:rPr>
                <w:rFonts w:ascii="Times New Roman" w:hAnsi="Times New Roman"/>
                <w:noProof/>
                <w:sz w:val="24"/>
                <w:szCs w:val="24"/>
                <w:lang w:val="ru-RU"/>
              </w:rPr>
              <w:t>0,500</w:t>
            </w:r>
          </w:p>
        </w:tc>
        <w:tc>
          <w:tcPr>
            <w:tcW w:w="340" w:type="pct"/>
          </w:tcPr>
          <w:p w:rsidR="00D5780B" w:rsidRDefault="00D5780B">
            <w:pPr>
              <w:spacing w:before="100" w:line="276" w:lineRule="auto"/>
              <w:jc w:val="center"/>
              <w:rPr>
                <w:rFonts w:ascii="Times New Roman" w:hAnsi="Times New Roman"/>
                <w:noProof/>
                <w:sz w:val="24"/>
                <w:szCs w:val="24"/>
                <w:lang w:val="en-US"/>
              </w:rPr>
            </w:pPr>
          </w:p>
        </w:tc>
        <w:tc>
          <w:tcPr>
            <w:tcW w:w="354" w:type="pct"/>
          </w:tcPr>
          <w:p w:rsidR="00D5780B" w:rsidRDefault="00D5780B">
            <w:pPr>
              <w:spacing w:before="100" w:line="276" w:lineRule="auto"/>
              <w:jc w:val="center"/>
              <w:rPr>
                <w:rFonts w:ascii="Times New Roman" w:hAnsi="Times New Roman"/>
                <w:noProof/>
                <w:sz w:val="24"/>
                <w:szCs w:val="24"/>
                <w:lang w:val="en-US"/>
              </w:rPr>
            </w:pPr>
          </w:p>
        </w:tc>
        <w:tc>
          <w:tcPr>
            <w:tcW w:w="363" w:type="pct"/>
            <w:hideMark/>
          </w:tcPr>
          <w:p w:rsidR="00D5780B" w:rsidRDefault="00D5780B">
            <w:pPr>
              <w:spacing w:line="276" w:lineRule="auto"/>
              <w:jc w:val="center"/>
            </w:pPr>
            <w:r>
              <w:rPr>
                <w:rFonts w:ascii="Times New Roman" w:hAnsi="Times New Roman"/>
                <w:noProof/>
                <w:sz w:val="24"/>
                <w:szCs w:val="24"/>
                <w:lang w:val="ru-RU"/>
              </w:rPr>
              <w:t>0,500</w:t>
            </w:r>
          </w:p>
        </w:tc>
        <w:tc>
          <w:tcPr>
            <w:tcW w:w="318" w:type="pct"/>
          </w:tcPr>
          <w:p w:rsidR="00D5780B" w:rsidRDefault="00D5780B">
            <w:pPr>
              <w:spacing w:before="100" w:line="276" w:lineRule="auto"/>
              <w:jc w:val="center"/>
              <w:rPr>
                <w:rFonts w:ascii="Times New Roman" w:hAnsi="Times New Roman"/>
                <w:noProof/>
                <w:sz w:val="24"/>
                <w:szCs w:val="24"/>
                <w:lang w:val="en-US"/>
              </w:rPr>
            </w:pPr>
          </w:p>
        </w:tc>
        <w:tc>
          <w:tcPr>
            <w:tcW w:w="331" w:type="pct"/>
          </w:tcPr>
          <w:p w:rsidR="00D5780B" w:rsidRDefault="00D5780B">
            <w:pPr>
              <w:spacing w:before="100" w:line="276"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1252.3 </w:t>
            </w:r>
          </w:p>
        </w:tc>
        <w:tc>
          <w:tcPr>
            <w:tcW w:w="2583" w:type="pct"/>
            <w:vAlign w:val="center"/>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Силоси для зерна </w:t>
            </w:r>
          </w:p>
        </w:tc>
        <w:tc>
          <w:tcPr>
            <w:tcW w:w="345" w:type="pct"/>
            <w:hideMark/>
          </w:tcPr>
          <w:p w:rsidR="00D5780B" w:rsidRDefault="00D5780B">
            <w:pPr>
              <w:spacing w:line="276" w:lineRule="auto"/>
              <w:jc w:val="center"/>
            </w:pPr>
            <w:r>
              <w:rPr>
                <w:rFonts w:ascii="Times New Roman" w:hAnsi="Times New Roman"/>
                <w:noProof/>
                <w:sz w:val="24"/>
                <w:szCs w:val="24"/>
                <w:lang w:val="ru-RU"/>
              </w:rPr>
              <w:t>0,500</w:t>
            </w:r>
          </w:p>
        </w:tc>
        <w:tc>
          <w:tcPr>
            <w:tcW w:w="340" w:type="pct"/>
          </w:tcPr>
          <w:p w:rsidR="00D5780B" w:rsidRDefault="00D5780B">
            <w:pPr>
              <w:spacing w:before="100" w:line="276" w:lineRule="auto"/>
              <w:jc w:val="center"/>
              <w:rPr>
                <w:rFonts w:ascii="Times New Roman" w:hAnsi="Times New Roman"/>
                <w:noProof/>
                <w:sz w:val="24"/>
                <w:szCs w:val="24"/>
                <w:lang w:val="en-US"/>
              </w:rPr>
            </w:pPr>
          </w:p>
        </w:tc>
        <w:tc>
          <w:tcPr>
            <w:tcW w:w="354" w:type="pct"/>
          </w:tcPr>
          <w:p w:rsidR="00D5780B" w:rsidRDefault="00D5780B">
            <w:pPr>
              <w:spacing w:before="100" w:line="276" w:lineRule="auto"/>
              <w:jc w:val="center"/>
              <w:rPr>
                <w:rFonts w:ascii="Times New Roman" w:hAnsi="Times New Roman"/>
                <w:noProof/>
                <w:sz w:val="24"/>
                <w:szCs w:val="24"/>
                <w:lang w:val="en-US"/>
              </w:rPr>
            </w:pPr>
          </w:p>
        </w:tc>
        <w:tc>
          <w:tcPr>
            <w:tcW w:w="363" w:type="pct"/>
            <w:hideMark/>
          </w:tcPr>
          <w:p w:rsidR="00D5780B" w:rsidRDefault="00D5780B">
            <w:pPr>
              <w:spacing w:line="276" w:lineRule="auto"/>
              <w:jc w:val="center"/>
            </w:pPr>
            <w:r>
              <w:rPr>
                <w:rFonts w:ascii="Times New Roman" w:hAnsi="Times New Roman"/>
                <w:noProof/>
                <w:sz w:val="24"/>
                <w:szCs w:val="24"/>
                <w:lang w:val="ru-RU"/>
              </w:rPr>
              <w:t>0,500</w:t>
            </w:r>
          </w:p>
        </w:tc>
        <w:tc>
          <w:tcPr>
            <w:tcW w:w="318" w:type="pct"/>
          </w:tcPr>
          <w:p w:rsidR="00D5780B" w:rsidRDefault="00D5780B">
            <w:pPr>
              <w:spacing w:before="100" w:line="276" w:lineRule="auto"/>
              <w:jc w:val="center"/>
              <w:rPr>
                <w:rFonts w:ascii="Times New Roman" w:hAnsi="Times New Roman"/>
                <w:noProof/>
                <w:sz w:val="24"/>
                <w:szCs w:val="24"/>
                <w:lang w:val="en-US"/>
              </w:rPr>
            </w:pPr>
          </w:p>
        </w:tc>
        <w:tc>
          <w:tcPr>
            <w:tcW w:w="331" w:type="pct"/>
          </w:tcPr>
          <w:p w:rsidR="00D5780B" w:rsidRDefault="00D5780B">
            <w:pPr>
              <w:spacing w:before="100" w:line="276"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1252.4 </w:t>
            </w:r>
          </w:p>
        </w:tc>
        <w:tc>
          <w:tcPr>
            <w:tcW w:w="2583" w:type="pct"/>
            <w:vAlign w:val="center"/>
            <w:hideMark/>
          </w:tcPr>
          <w:p w:rsidR="00D5780B" w:rsidRDefault="00D5780B">
            <w:pPr>
              <w:spacing w:before="100" w:line="276" w:lineRule="auto"/>
              <w:rPr>
                <w:rFonts w:ascii="Times New Roman" w:hAnsi="Times New Roman"/>
                <w:noProof/>
                <w:sz w:val="24"/>
                <w:szCs w:val="24"/>
                <w:lang w:val="ru-RU"/>
              </w:rPr>
            </w:pPr>
            <w:r>
              <w:rPr>
                <w:rFonts w:ascii="Times New Roman" w:hAnsi="Times New Roman"/>
                <w:noProof/>
                <w:sz w:val="24"/>
                <w:szCs w:val="24"/>
                <w:lang w:val="ru-RU"/>
              </w:rPr>
              <w:t xml:space="preserve">Силоси для цементу та інших сипучих матеріалів </w:t>
            </w:r>
          </w:p>
        </w:tc>
        <w:tc>
          <w:tcPr>
            <w:tcW w:w="345" w:type="pct"/>
            <w:hideMark/>
          </w:tcPr>
          <w:p w:rsidR="00D5780B" w:rsidRDefault="00D5780B">
            <w:pPr>
              <w:spacing w:line="276" w:lineRule="auto"/>
              <w:jc w:val="center"/>
            </w:pPr>
            <w:r>
              <w:rPr>
                <w:rFonts w:ascii="Times New Roman" w:hAnsi="Times New Roman"/>
                <w:noProof/>
                <w:sz w:val="24"/>
                <w:szCs w:val="24"/>
                <w:lang w:val="ru-RU"/>
              </w:rPr>
              <w:t>0,500</w:t>
            </w:r>
          </w:p>
        </w:tc>
        <w:tc>
          <w:tcPr>
            <w:tcW w:w="340" w:type="pct"/>
          </w:tcPr>
          <w:p w:rsidR="00D5780B" w:rsidRDefault="00D5780B">
            <w:pPr>
              <w:spacing w:before="100" w:line="276" w:lineRule="auto"/>
              <w:jc w:val="center"/>
              <w:rPr>
                <w:rFonts w:ascii="Times New Roman" w:hAnsi="Times New Roman"/>
                <w:noProof/>
                <w:sz w:val="24"/>
                <w:szCs w:val="24"/>
                <w:lang w:val="ru-RU"/>
              </w:rPr>
            </w:pPr>
          </w:p>
        </w:tc>
        <w:tc>
          <w:tcPr>
            <w:tcW w:w="354" w:type="pct"/>
          </w:tcPr>
          <w:p w:rsidR="00D5780B" w:rsidRDefault="00D5780B">
            <w:pPr>
              <w:spacing w:before="100" w:line="276" w:lineRule="auto"/>
              <w:jc w:val="center"/>
              <w:rPr>
                <w:rFonts w:ascii="Times New Roman" w:hAnsi="Times New Roman"/>
                <w:noProof/>
                <w:sz w:val="24"/>
                <w:szCs w:val="24"/>
                <w:lang w:val="ru-RU"/>
              </w:rPr>
            </w:pPr>
          </w:p>
        </w:tc>
        <w:tc>
          <w:tcPr>
            <w:tcW w:w="363" w:type="pct"/>
            <w:hideMark/>
          </w:tcPr>
          <w:p w:rsidR="00D5780B" w:rsidRDefault="00D5780B">
            <w:pPr>
              <w:spacing w:line="276" w:lineRule="auto"/>
              <w:jc w:val="center"/>
            </w:pPr>
            <w:r>
              <w:rPr>
                <w:rFonts w:ascii="Times New Roman" w:hAnsi="Times New Roman"/>
                <w:noProof/>
                <w:sz w:val="24"/>
                <w:szCs w:val="24"/>
                <w:lang w:val="ru-RU"/>
              </w:rPr>
              <w:t>0,500</w:t>
            </w:r>
          </w:p>
        </w:tc>
        <w:tc>
          <w:tcPr>
            <w:tcW w:w="318" w:type="pct"/>
          </w:tcPr>
          <w:p w:rsidR="00D5780B" w:rsidRDefault="00D5780B">
            <w:pPr>
              <w:spacing w:before="100" w:line="276" w:lineRule="auto"/>
              <w:jc w:val="center"/>
              <w:rPr>
                <w:rFonts w:ascii="Times New Roman" w:hAnsi="Times New Roman"/>
                <w:noProof/>
                <w:sz w:val="24"/>
                <w:szCs w:val="24"/>
                <w:lang w:val="ru-RU"/>
              </w:rPr>
            </w:pPr>
          </w:p>
        </w:tc>
        <w:tc>
          <w:tcPr>
            <w:tcW w:w="331" w:type="pct"/>
          </w:tcPr>
          <w:p w:rsidR="00D5780B" w:rsidRDefault="00D5780B">
            <w:pPr>
              <w:spacing w:before="100" w:line="276" w:lineRule="auto"/>
              <w:jc w:val="center"/>
              <w:rPr>
                <w:rFonts w:ascii="Times New Roman" w:hAnsi="Times New Roman"/>
                <w:noProof/>
                <w:sz w:val="24"/>
                <w:szCs w:val="24"/>
                <w:lang w:val="ru-RU"/>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1252.5 </w:t>
            </w:r>
          </w:p>
        </w:tc>
        <w:tc>
          <w:tcPr>
            <w:tcW w:w="2583" w:type="pct"/>
            <w:vAlign w:val="center"/>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Склади спеціальні товарні </w:t>
            </w:r>
          </w:p>
        </w:tc>
        <w:tc>
          <w:tcPr>
            <w:tcW w:w="345" w:type="pct"/>
            <w:hideMark/>
          </w:tcPr>
          <w:p w:rsidR="00D5780B" w:rsidRDefault="00D5780B">
            <w:pPr>
              <w:spacing w:line="276" w:lineRule="auto"/>
              <w:jc w:val="center"/>
            </w:pPr>
            <w:r>
              <w:rPr>
                <w:rFonts w:ascii="Times New Roman" w:hAnsi="Times New Roman"/>
                <w:noProof/>
                <w:sz w:val="24"/>
                <w:szCs w:val="24"/>
                <w:lang w:val="ru-RU"/>
              </w:rPr>
              <w:t>0,500</w:t>
            </w:r>
          </w:p>
        </w:tc>
        <w:tc>
          <w:tcPr>
            <w:tcW w:w="340" w:type="pct"/>
          </w:tcPr>
          <w:p w:rsidR="00D5780B" w:rsidRDefault="00D5780B">
            <w:pPr>
              <w:spacing w:before="100" w:line="276" w:lineRule="auto"/>
              <w:jc w:val="center"/>
              <w:rPr>
                <w:rFonts w:ascii="Times New Roman" w:hAnsi="Times New Roman"/>
                <w:noProof/>
                <w:sz w:val="24"/>
                <w:szCs w:val="24"/>
                <w:lang w:val="en-US"/>
              </w:rPr>
            </w:pPr>
          </w:p>
        </w:tc>
        <w:tc>
          <w:tcPr>
            <w:tcW w:w="354" w:type="pct"/>
          </w:tcPr>
          <w:p w:rsidR="00D5780B" w:rsidRDefault="00D5780B">
            <w:pPr>
              <w:spacing w:before="100" w:line="276" w:lineRule="auto"/>
              <w:jc w:val="center"/>
              <w:rPr>
                <w:rFonts w:ascii="Times New Roman" w:hAnsi="Times New Roman"/>
                <w:noProof/>
                <w:sz w:val="24"/>
                <w:szCs w:val="24"/>
                <w:lang w:val="en-US"/>
              </w:rPr>
            </w:pPr>
          </w:p>
        </w:tc>
        <w:tc>
          <w:tcPr>
            <w:tcW w:w="363" w:type="pct"/>
            <w:hideMark/>
          </w:tcPr>
          <w:p w:rsidR="00D5780B" w:rsidRDefault="00D5780B">
            <w:pPr>
              <w:spacing w:line="276" w:lineRule="auto"/>
              <w:jc w:val="center"/>
            </w:pPr>
            <w:r>
              <w:rPr>
                <w:rFonts w:ascii="Times New Roman" w:hAnsi="Times New Roman"/>
                <w:noProof/>
                <w:sz w:val="24"/>
                <w:szCs w:val="24"/>
                <w:lang w:val="ru-RU"/>
              </w:rPr>
              <w:t>0,500</w:t>
            </w:r>
          </w:p>
        </w:tc>
        <w:tc>
          <w:tcPr>
            <w:tcW w:w="318" w:type="pct"/>
          </w:tcPr>
          <w:p w:rsidR="00D5780B" w:rsidRDefault="00D5780B">
            <w:pPr>
              <w:spacing w:before="100" w:line="276" w:lineRule="auto"/>
              <w:jc w:val="center"/>
              <w:rPr>
                <w:rFonts w:ascii="Times New Roman" w:hAnsi="Times New Roman"/>
                <w:noProof/>
                <w:sz w:val="24"/>
                <w:szCs w:val="24"/>
                <w:lang w:val="en-US"/>
              </w:rPr>
            </w:pPr>
          </w:p>
        </w:tc>
        <w:tc>
          <w:tcPr>
            <w:tcW w:w="331" w:type="pct"/>
          </w:tcPr>
          <w:p w:rsidR="00D5780B" w:rsidRDefault="00D5780B">
            <w:pPr>
              <w:spacing w:before="100" w:line="276"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1252.6 </w:t>
            </w:r>
          </w:p>
        </w:tc>
        <w:tc>
          <w:tcPr>
            <w:tcW w:w="2583" w:type="pct"/>
            <w:vAlign w:val="center"/>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Холодильники </w:t>
            </w:r>
          </w:p>
        </w:tc>
        <w:tc>
          <w:tcPr>
            <w:tcW w:w="345" w:type="pct"/>
            <w:hideMark/>
          </w:tcPr>
          <w:p w:rsidR="00D5780B" w:rsidRDefault="00D5780B">
            <w:pPr>
              <w:spacing w:line="276" w:lineRule="auto"/>
              <w:jc w:val="center"/>
            </w:pPr>
            <w:r>
              <w:rPr>
                <w:rFonts w:ascii="Times New Roman" w:hAnsi="Times New Roman"/>
                <w:noProof/>
                <w:sz w:val="24"/>
                <w:szCs w:val="24"/>
                <w:lang w:val="ru-RU"/>
              </w:rPr>
              <w:t>0,500</w:t>
            </w:r>
          </w:p>
        </w:tc>
        <w:tc>
          <w:tcPr>
            <w:tcW w:w="340" w:type="pct"/>
          </w:tcPr>
          <w:p w:rsidR="00D5780B" w:rsidRDefault="00D5780B">
            <w:pPr>
              <w:spacing w:before="100" w:line="276" w:lineRule="auto"/>
              <w:jc w:val="center"/>
              <w:rPr>
                <w:rFonts w:ascii="Times New Roman" w:hAnsi="Times New Roman"/>
                <w:noProof/>
                <w:sz w:val="24"/>
                <w:szCs w:val="24"/>
                <w:lang w:val="en-US"/>
              </w:rPr>
            </w:pPr>
          </w:p>
        </w:tc>
        <w:tc>
          <w:tcPr>
            <w:tcW w:w="354" w:type="pct"/>
          </w:tcPr>
          <w:p w:rsidR="00D5780B" w:rsidRDefault="00D5780B">
            <w:pPr>
              <w:spacing w:before="100" w:line="276" w:lineRule="auto"/>
              <w:jc w:val="center"/>
              <w:rPr>
                <w:rFonts w:ascii="Times New Roman" w:hAnsi="Times New Roman"/>
                <w:noProof/>
                <w:sz w:val="24"/>
                <w:szCs w:val="24"/>
                <w:lang w:val="en-US"/>
              </w:rPr>
            </w:pPr>
          </w:p>
        </w:tc>
        <w:tc>
          <w:tcPr>
            <w:tcW w:w="363" w:type="pct"/>
            <w:hideMark/>
          </w:tcPr>
          <w:p w:rsidR="00D5780B" w:rsidRDefault="00D5780B">
            <w:pPr>
              <w:spacing w:line="276" w:lineRule="auto"/>
              <w:jc w:val="center"/>
            </w:pPr>
            <w:r>
              <w:rPr>
                <w:rFonts w:ascii="Times New Roman" w:hAnsi="Times New Roman"/>
                <w:noProof/>
                <w:sz w:val="24"/>
                <w:szCs w:val="24"/>
                <w:lang w:val="ru-RU"/>
              </w:rPr>
              <w:t>0,500</w:t>
            </w:r>
          </w:p>
        </w:tc>
        <w:tc>
          <w:tcPr>
            <w:tcW w:w="318" w:type="pct"/>
          </w:tcPr>
          <w:p w:rsidR="00D5780B" w:rsidRDefault="00D5780B">
            <w:pPr>
              <w:spacing w:before="100" w:line="276" w:lineRule="auto"/>
              <w:jc w:val="center"/>
              <w:rPr>
                <w:rFonts w:ascii="Times New Roman" w:hAnsi="Times New Roman"/>
                <w:noProof/>
                <w:sz w:val="24"/>
                <w:szCs w:val="24"/>
                <w:lang w:val="en-US"/>
              </w:rPr>
            </w:pPr>
          </w:p>
        </w:tc>
        <w:tc>
          <w:tcPr>
            <w:tcW w:w="331" w:type="pct"/>
          </w:tcPr>
          <w:p w:rsidR="00D5780B" w:rsidRDefault="00D5780B">
            <w:pPr>
              <w:spacing w:before="100" w:line="276"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1252.7 </w:t>
            </w:r>
          </w:p>
        </w:tc>
        <w:tc>
          <w:tcPr>
            <w:tcW w:w="2583" w:type="pct"/>
            <w:vAlign w:val="center"/>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Складські майданчики </w:t>
            </w:r>
          </w:p>
        </w:tc>
        <w:tc>
          <w:tcPr>
            <w:tcW w:w="345" w:type="pct"/>
            <w:hideMark/>
          </w:tcPr>
          <w:p w:rsidR="00D5780B" w:rsidRDefault="00D5780B">
            <w:pPr>
              <w:spacing w:line="276" w:lineRule="auto"/>
              <w:jc w:val="center"/>
            </w:pPr>
            <w:r>
              <w:rPr>
                <w:rFonts w:ascii="Times New Roman" w:hAnsi="Times New Roman"/>
                <w:noProof/>
                <w:sz w:val="24"/>
                <w:szCs w:val="24"/>
                <w:lang w:val="ru-RU"/>
              </w:rPr>
              <w:t>0,500</w:t>
            </w:r>
          </w:p>
        </w:tc>
        <w:tc>
          <w:tcPr>
            <w:tcW w:w="340" w:type="pct"/>
          </w:tcPr>
          <w:p w:rsidR="00D5780B" w:rsidRDefault="00D5780B">
            <w:pPr>
              <w:spacing w:before="100" w:line="276" w:lineRule="auto"/>
              <w:jc w:val="center"/>
              <w:rPr>
                <w:rFonts w:ascii="Times New Roman" w:hAnsi="Times New Roman"/>
                <w:noProof/>
                <w:sz w:val="24"/>
                <w:szCs w:val="24"/>
                <w:lang w:val="en-US"/>
              </w:rPr>
            </w:pPr>
          </w:p>
        </w:tc>
        <w:tc>
          <w:tcPr>
            <w:tcW w:w="354" w:type="pct"/>
          </w:tcPr>
          <w:p w:rsidR="00D5780B" w:rsidRDefault="00D5780B">
            <w:pPr>
              <w:spacing w:before="100" w:line="276" w:lineRule="auto"/>
              <w:jc w:val="center"/>
              <w:rPr>
                <w:rFonts w:ascii="Times New Roman" w:hAnsi="Times New Roman"/>
                <w:noProof/>
                <w:sz w:val="24"/>
                <w:szCs w:val="24"/>
                <w:lang w:val="en-US"/>
              </w:rPr>
            </w:pPr>
          </w:p>
        </w:tc>
        <w:tc>
          <w:tcPr>
            <w:tcW w:w="363" w:type="pct"/>
            <w:hideMark/>
          </w:tcPr>
          <w:p w:rsidR="00D5780B" w:rsidRDefault="00D5780B">
            <w:pPr>
              <w:spacing w:line="276" w:lineRule="auto"/>
              <w:jc w:val="center"/>
            </w:pPr>
            <w:r>
              <w:rPr>
                <w:rFonts w:ascii="Times New Roman" w:hAnsi="Times New Roman"/>
                <w:noProof/>
                <w:sz w:val="24"/>
                <w:szCs w:val="24"/>
                <w:lang w:val="ru-RU"/>
              </w:rPr>
              <w:t>0,500</w:t>
            </w:r>
          </w:p>
        </w:tc>
        <w:tc>
          <w:tcPr>
            <w:tcW w:w="318" w:type="pct"/>
          </w:tcPr>
          <w:p w:rsidR="00D5780B" w:rsidRDefault="00D5780B">
            <w:pPr>
              <w:spacing w:before="100" w:line="276" w:lineRule="auto"/>
              <w:jc w:val="center"/>
              <w:rPr>
                <w:rFonts w:ascii="Times New Roman" w:hAnsi="Times New Roman"/>
                <w:noProof/>
                <w:sz w:val="24"/>
                <w:szCs w:val="24"/>
                <w:lang w:val="en-US"/>
              </w:rPr>
            </w:pPr>
          </w:p>
        </w:tc>
        <w:tc>
          <w:tcPr>
            <w:tcW w:w="331" w:type="pct"/>
          </w:tcPr>
          <w:p w:rsidR="00D5780B" w:rsidRDefault="00D5780B">
            <w:pPr>
              <w:spacing w:before="100" w:line="276"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1252.8 </w:t>
            </w:r>
          </w:p>
        </w:tc>
        <w:tc>
          <w:tcPr>
            <w:tcW w:w="2583" w:type="pct"/>
            <w:vAlign w:val="center"/>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Склади універсальні </w:t>
            </w:r>
          </w:p>
        </w:tc>
        <w:tc>
          <w:tcPr>
            <w:tcW w:w="345" w:type="pct"/>
            <w:hideMark/>
          </w:tcPr>
          <w:p w:rsidR="00D5780B" w:rsidRDefault="00D5780B">
            <w:pPr>
              <w:spacing w:line="276" w:lineRule="auto"/>
              <w:jc w:val="center"/>
            </w:pPr>
            <w:r>
              <w:rPr>
                <w:rFonts w:ascii="Times New Roman" w:hAnsi="Times New Roman"/>
                <w:noProof/>
                <w:sz w:val="24"/>
                <w:szCs w:val="24"/>
                <w:lang w:val="ru-RU"/>
              </w:rPr>
              <w:t>0,500</w:t>
            </w:r>
          </w:p>
        </w:tc>
        <w:tc>
          <w:tcPr>
            <w:tcW w:w="340" w:type="pct"/>
          </w:tcPr>
          <w:p w:rsidR="00D5780B" w:rsidRDefault="00D5780B">
            <w:pPr>
              <w:spacing w:before="100" w:line="276" w:lineRule="auto"/>
              <w:jc w:val="center"/>
              <w:rPr>
                <w:rFonts w:ascii="Times New Roman" w:hAnsi="Times New Roman"/>
                <w:noProof/>
                <w:sz w:val="24"/>
                <w:szCs w:val="24"/>
                <w:lang w:val="en-US"/>
              </w:rPr>
            </w:pPr>
          </w:p>
        </w:tc>
        <w:tc>
          <w:tcPr>
            <w:tcW w:w="354" w:type="pct"/>
          </w:tcPr>
          <w:p w:rsidR="00D5780B" w:rsidRDefault="00D5780B">
            <w:pPr>
              <w:spacing w:before="100" w:line="276" w:lineRule="auto"/>
              <w:jc w:val="center"/>
              <w:rPr>
                <w:rFonts w:ascii="Times New Roman" w:hAnsi="Times New Roman"/>
                <w:noProof/>
                <w:sz w:val="24"/>
                <w:szCs w:val="24"/>
                <w:lang w:val="en-US"/>
              </w:rPr>
            </w:pPr>
          </w:p>
        </w:tc>
        <w:tc>
          <w:tcPr>
            <w:tcW w:w="363" w:type="pct"/>
            <w:hideMark/>
          </w:tcPr>
          <w:p w:rsidR="00D5780B" w:rsidRDefault="00D5780B">
            <w:pPr>
              <w:spacing w:line="276" w:lineRule="auto"/>
              <w:jc w:val="center"/>
            </w:pPr>
            <w:r>
              <w:rPr>
                <w:rFonts w:ascii="Times New Roman" w:hAnsi="Times New Roman"/>
                <w:noProof/>
                <w:sz w:val="24"/>
                <w:szCs w:val="24"/>
                <w:lang w:val="ru-RU"/>
              </w:rPr>
              <w:t>0,500</w:t>
            </w:r>
          </w:p>
        </w:tc>
        <w:tc>
          <w:tcPr>
            <w:tcW w:w="318" w:type="pct"/>
          </w:tcPr>
          <w:p w:rsidR="00D5780B" w:rsidRDefault="00D5780B">
            <w:pPr>
              <w:spacing w:before="100" w:line="276" w:lineRule="auto"/>
              <w:jc w:val="center"/>
              <w:rPr>
                <w:rFonts w:ascii="Times New Roman" w:hAnsi="Times New Roman"/>
                <w:noProof/>
                <w:sz w:val="24"/>
                <w:szCs w:val="24"/>
                <w:lang w:val="en-US"/>
              </w:rPr>
            </w:pPr>
          </w:p>
        </w:tc>
        <w:tc>
          <w:tcPr>
            <w:tcW w:w="331" w:type="pct"/>
          </w:tcPr>
          <w:p w:rsidR="00D5780B" w:rsidRDefault="00D5780B">
            <w:pPr>
              <w:spacing w:before="100" w:line="276"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1252.9 </w:t>
            </w:r>
          </w:p>
        </w:tc>
        <w:tc>
          <w:tcPr>
            <w:tcW w:w="2583" w:type="pct"/>
            <w:vAlign w:val="center"/>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Склади та сховища інші</w:t>
            </w:r>
            <w:r>
              <w:rPr>
                <w:rFonts w:ascii="Times New Roman" w:hAnsi="Times New Roman"/>
                <w:noProof/>
                <w:sz w:val="24"/>
                <w:szCs w:val="24"/>
                <w:vertAlign w:val="superscript"/>
                <w:lang w:val="en-US"/>
              </w:rPr>
              <w:t>5</w:t>
            </w:r>
          </w:p>
        </w:tc>
        <w:tc>
          <w:tcPr>
            <w:tcW w:w="345" w:type="pct"/>
            <w:hideMark/>
          </w:tcPr>
          <w:p w:rsidR="00D5780B" w:rsidRDefault="00D5780B">
            <w:pPr>
              <w:spacing w:line="276" w:lineRule="auto"/>
              <w:jc w:val="center"/>
            </w:pPr>
            <w:r>
              <w:rPr>
                <w:rFonts w:ascii="Times New Roman" w:hAnsi="Times New Roman"/>
                <w:noProof/>
                <w:sz w:val="24"/>
                <w:szCs w:val="24"/>
                <w:lang w:val="ru-RU"/>
              </w:rPr>
              <w:t>0,500</w:t>
            </w:r>
          </w:p>
        </w:tc>
        <w:tc>
          <w:tcPr>
            <w:tcW w:w="340" w:type="pct"/>
          </w:tcPr>
          <w:p w:rsidR="00D5780B" w:rsidRDefault="00D5780B">
            <w:pPr>
              <w:spacing w:before="100" w:line="276" w:lineRule="auto"/>
              <w:jc w:val="center"/>
              <w:rPr>
                <w:rFonts w:ascii="Times New Roman" w:hAnsi="Times New Roman"/>
                <w:noProof/>
                <w:sz w:val="24"/>
                <w:szCs w:val="24"/>
                <w:lang w:val="en-US"/>
              </w:rPr>
            </w:pPr>
          </w:p>
        </w:tc>
        <w:tc>
          <w:tcPr>
            <w:tcW w:w="354" w:type="pct"/>
          </w:tcPr>
          <w:p w:rsidR="00D5780B" w:rsidRDefault="00D5780B">
            <w:pPr>
              <w:spacing w:before="100" w:line="276" w:lineRule="auto"/>
              <w:jc w:val="center"/>
              <w:rPr>
                <w:rFonts w:ascii="Times New Roman" w:hAnsi="Times New Roman"/>
                <w:noProof/>
                <w:sz w:val="24"/>
                <w:szCs w:val="24"/>
                <w:lang w:val="en-US"/>
              </w:rPr>
            </w:pPr>
          </w:p>
        </w:tc>
        <w:tc>
          <w:tcPr>
            <w:tcW w:w="363" w:type="pct"/>
            <w:hideMark/>
          </w:tcPr>
          <w:p w:rsidR="00D5780B" w:rsidRDefault="00D5780B">
            <w:pPr>
              <w:spacing w:line="276" w:lineRule="auto"/>
              <w:jc w:val="center"/>
            </w:pPr>
            <w:r>
              <w:rPr>
                <w:rFonts w:ascii="Times New Roman" w:hAnsi="Times New Roman"/>
                <w:noProof/>
                <w:sz w:val="24"/>
                <w:szCs w:val="24"/>
                <w:lang w:val="ru-RU"/>
              </w:rPr>
              <w:t>0,500</w:t>
            </w:r>
          </w:p>
        </w:tc>
        <w:tc>
          <w:tcPr>
            <w:tcW w:w="318" w:type="pct"/>
          </w:tcPr>
          <w:p w:rsidR="00D5780B" w:rsidRDefault="00D5780B">
            <w:pPr>
              <w:spacing w:before="100" w:line="276" w:lineRule="auto"/>
              <w:jc w:val="center"/>
              <w:rPr>
                <w:rFonts w:ascii="Times New Roman" w:hAnsi="Times New Roman"/>
                <w:noProof/>
                <w:sz w:val="24"/>
                <w:szCs w:val="24"/>
                <w:lang w:val="en-US"/>
              </w:rPr>
            </w:pPr>
          </w:p>
        </w:tc>
        <w:tc>
          <w:tcPr>
            <w:tcW w:w="331" w:type="pct"/>
          </w:tcPr>
          <w:p w:rsidR="00D5780B" w:rsidRDefault="00D5780B">
            <w:pPr>
              <w:spacing w:before="100" w:line="276" w:lineRule="auto"/>
              <w:jc w:val="center"/>
              <w:rPr>
                <w:rFonts w:ascii="Times New Roman" w:hAnsi="Times New Roman"/>
                <w:noProof/>
                <w:sz w:val="24"/>
                <w:szCs w:val="24"/>
                <w:lang w:val="en-US"/>
              </w:rPr>
            </w:pPr>
          </w:p>
        </w:tc>
      </w:tr>
      <w:tr w:rsidR="00D5780B" w:rsidTr="00D5780B">
        <w:trPr>
          <w:trHeight w:val="20"/>
          <w:jc w:val="center"/>
        </w:trPr>
        <w:tc>
          <w:tcPr>
            <w:tcW w:w="366" w:type="pct"/>
          </w:tcPr>
          <w:p w:rsidR="00D5780B" w:rsidRDefault="00D5780B">
            <w:pPr>
              <w:spacing w:before="100" w:line="276" w:lineRule="auto"/>
              <w:rPr>
                <w:rFonts w:ascii="Times New Roman" w:hAnsi="Times New Roman"/>
                <w:noProof/>
                <w:sz w:val="24"/>
                <w:szCs w:val="24"/>
                <w:lang w:val="en-US"/>
              </w:rPr>
            </w:pPr>
          </w:p>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126 </w:t>
            </w:r>
          </w:p>
        </w:tc>
        <w:tc>
          <w:tcPr>
            <w:tcW w:w="4634" w:type="pct"/>
            <w:gridSpan w:val="7"/>
            <w:vAlign w:val="center"/>
          </w:tcPr>
          <w:p w:rsidR="00D5780B" w:rsidRDefault="00D5780B">
            <w:pPr>
              <w:spacing w:before="100" w:line="276" w:lineRule="auto"/>
              <w:jc w:val="center"/>
              <w:rPr>
                <w:rFonts w:ascii="Times New Roman" w:hAnsi="Times New Roman"/>
                <w:noProof/>
                <w:sz w:val="24"/>
                <w:szCs w:val="24"/>
                <w:lang w:val="ru-RU"/>
              </w:rPr>
            </w:pPr>
          </w:p>
          <w:p w:rsidR="00D5780B" w:rsidRDefault="00D5780B">
            <w:pPr>
              <w:spacing w:before="100" w:line="276" w:lineRule="auto"/>
              <w:jc w:val="center"/>
              <w:rPr>
                <w:rFonts w:ascii="Times New Roman" w:hAnsi="Times New Roman"/>
                <w:noProof/>
                <w:sz w:val="24"/>
                <w:szCs w:val="24"/>
                <w:lang w:val="ru-RU"/>
              </w:rPr>
            </w:pPr>
            <w:r>
              <w:rPr>
                <w:rFonts w:ascii="Times New Roman" w:hAnsi="Times New Roman"/>
                <w:noProof/>
                <w:sz w:val="24"/>
                <w:szCs w:val="24"/>
                <w:lang w:val="ru-RU"/>
              </w:rPr>
              <w:t>Будівлі для публічних виступів, закладів освітнього, медичного та оздоровчого призначення</w:t>
            </w: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1261 </w:t>
            </w:r>
          </w:p>
        </w:tc>
        <w:tc>
          <w:tcPr>
            <w:tcW w:w="4634" w:type="pct"/>
            <w:gridSpan w:val="7"/>
            <w:vAlign w:val="center"/>
            <w:hideMark/>
          </w:tcPr>
          <w:p w:rsidR="00D5780B" w:rsidRDefault="00D5780B">
            <w:pPr>
              <w:spacing w:before="100" w:line="276" w:lineRule="auto"/>
              <w:jc w:val="center"/>
              <w:rPr>
                <w:rFonts w:ascii="Times New Roman" w:hAnsi="Times New Roman"/>
                <w:noProof/>
                <w:sz w:val="24"/>
                <w:szCs w:val="24"/>
                <w:lang w:val="en-US"/>
              </w:rPr>
            </w:pPr>
            <w:r>
              <w:rPr>
                <w:rFonts w:ascii="Times New Roman" w:hAnsi="Times New Roman"/>
                <w:noProof/>
                <w:sz w:val="24"/>
                <w:szCs w:val="24"/>
                <w:lang w:val="en-US"/>
              </w:rPr>
              <w:t>Будівлі для публічних виступів</w:t>
            </w: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1261.1 </w:t>
            </w:r>
          </w:p>
        </w:tc>
        <w:tc>
          <w:tcPr>
            <w:tcW w:w="2583" w:type="pct"/>
            <w:vAlign w:val="center"/>
            <w:hideMark/>
          </w:tcPr>
          <w:p w:rsidR="00D5780B" w:rsidRDefault="00D5780B">
            <w:pPr>
              <w:spacing w:before="100" w:line="276" w:lineRule="auto"/>
              <w:rPr>
                <w:rFonts w:ascii="Times New Roman" w:hAnsi="Times New Roman"/>
                <w:noProof/>
                <w:sz w:val="24"/>
                <w:szCs w:val="24"/>
                <w:lang w:val="ru-RU"/>
              </w:rPr>
            </w:pPr>
            <w:r>
              <w:rPr>
                <w:rFonts w:ascii="Times New Roman" w:hAnsi="Times New Roman"/>
                <w:noProof/>
                <w:sz w:val="24"/>
                <w:szCs w:val="24"/>
                <w:lang w:val="ru-RU"/>
              </w:rPr>
              <w:t xml:space="preserve">Театри, кінотеатри та концертні зали </w:t>
            </w:r>
          </w:p>
        </w:tc>
        <w:tc>
          <w:tcPr>
            <w:tcW w:w="345" w:type="pct"/>
            <w:hideMark/>
          </w:tcPr>
          <w:p w:rsidR="00D5780B" w:rsidRDefault="00D5780B">
            <w:pPr>
              <w:spacing w:before="100" w:line="276" w:lineRule="auto"/>
              <w:jc w:val="center"/>
              <w:rPr>
                <w:rFonts w:ascii="Times New Roman" w:hAnsi="Times New Roman"/>
                <w:noProof/>
                <w:sz w:val="24"/>
                <w:szCs w:val="24"/>
                <w:lang w:val="ru-RU"/>
              </w:rPr>
            </w:pPr>
            <w:r>
              <w:rPr>
                <w:rFonts w:ascii="Times New Roman" w:hAnsi="Times New Roman"/>
                <w:noProof/>
                <w:sz w:val="24"/>
                <w:szCs w:val="24"/>
                <w:lang w:val="ru-RU"/>
              </w:rPr>
              <w:t>1,500</w:t>
            </w:r>
          </w:p>
        </w:tc>
        <w:tc>
          <w:tcPr>
            <w:tcW w:w="340" w:type="pct"/>
          </w:tcPr>
          <w:p w:rsidR="00D5780B" w:rsidRDefault="00D5780B">
            <w:pPr>
              <w:spacing w:before="100" w:line="276" w:lineRule="auto"/>
              <w:jc w:val="center"/>
              <w:rPr>
                <w:rFonts w:ascii="Times New Roman" w:hAnsi="Times New Roman"/>
                <w:noProof/>
                <w:sz w:val="24"/>
                <w:szCs w:val="24"/>
                <w:lang w:val="ru-RU"/>
              </w:rPr>
            </w:pPr>
          </w:p>
        </w:tc>
        <w:tc>
          <w:tcPr>
            <w:tcW w:w="354" w:type="pct"/>
          </w:tcPr>
          <w:p w:rsidR="00D5780B" w:rsidRDefault="00D5780B">
            <w:pPr>
              <w:spacing w:before="100" w:line="276" w:lineRule="auto"/>
              <w:jc w:val="center"/>
              <w:rPr>
                <w:rFonts w:ascii="Times New Roman" w:hAnsi="Times New Roman"/>
                <w:noProof/>
                <w:sz w:val="24"/>
                <w:szCs w:val="24"/>
                <w:lang w:val="ru-RU"/>
              </w:rPr>
            </w:pPr>
          </w:p>
        </w:tc>
        <w:tc>
          <w:tcPr>
            <w:tcW w:w="363" w:type="pct"/>
            <w:hideMark/>
          </w:tcPr>
          <w:p w:rsidR="00D5780B" w:rsidRDefault="00D5780B">
            <w:pPr>
              <w:spacing w:before="100" w:line="276" w:lineRule="auto"/>
              <w:jc w:val="center"/>
              <w:rPr>
                <w:rFonts w:ascii="Times New Roman" w:hAnsi="Times New Roman"/>
                <w:noProof/>
                <w:sz w:val="24"/>
                <w:szCs w:val="24"/>
                <w:lang w:val="ru-RU"/>
              </w:rPr>
            </w:pPr>
            <w:r>
              <w:rPr>
                <w:rFonts w:ascii="Times New Roman" w:hAnsi="Times New Roman"/>
                <w:noProof/>
                <w:sz w:val="24"/>
                <w:szCs w:val="24"/>
                <w:lang w:val="ru-RU"/>
              </w:rPr>
              <w:t>1,500</w:t>
            </w:r>
          </w:p>
        </w:tc>
        <w:tc>
          <w:tcPr>
            <w:tcW w:w="318" w:type="pct"/>
          </w:tcPr>
          <w:p w:rsidR="00D5780B" w:rsidRDefault="00D5780B">
            <w:pPr>
              <w:spacing w:before="100" w:line="276" w:lineRule="auto"/>
              <w:jc w:val="center"/>
              <w:rPr>
                <w:rFonts w:ascii="Times New Roman" w:hAnsi="Times New Roman"/>
                <w:noProof/>
                <w:sz w:val="24"/>
                <w:szCs w:val="24"/>
                <w:lang w:val="ru-RU"/>
              </w:rPr>
            </w:pPr>
          </w:p>
        </w:tc>
        <w:tc>
          <w:tcPr>
            <w:tcW w:w="331" w:type="pct"/>
          </w:tcPr>
          <w:p w:rsidR="00D5780B" w:rsidRDefault="00D5780B">
            <w:pPr>
              <w:spacing w:before="100" w:line="276" w:lineRule="auto"/>
              <w:jc w:val="center"/>
              <w:rPr>
                <w:rFonts w:ascii="Times New Roman" w:hAnsi="Times New Roman"/>
                <w:noProof/>
                <w:sz w:val="24"/>
                <w:szCs w:val="24"/>
                <w:lang w:val="ru-RU"/>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1261.2 </w:t>
            </w:r>
          </w:p>
        </w:tc>
        <w:tc>
          <w:tcPr>
            <w:tcW w:w="2583" w:type="pct"/>
            <w:vAlign w:val="center"/>
            <w:hideMark/>
          </w:tcPr>
          <w:p w:rsidR="00D5780B" w:rsidRDefault="00D5780B">
            <w:pPr>
              <w:spacing w:before="100" w:line="276" w:lineRule="auto"/>
              <w:rPr>
                <w:rFonts w:ascii="Times New Roman" w:hAnsi="Times New Roman"/>
                <w:noProof/>
                <w:sz w:val="24"/>
                <w:szCs w:val="24"/>
                <w:lang w:val="ru-RU"/>
              </w:rPr>
            </w:pPr>
            <w:r>
              <w:rPr>
                <w:rFonts w:ascii="Times New Roman" w:hAnsi="Times New Roman"/>
                <w:noProof/>
                <w:sz w:val="24"/>
                <w:szCs w:val="24"/>
                <w:lang w:val="ru-RU"/>
              </w:rPr>
              <w:t xml:space="preserve">Зали засідань та багатоцільові зали для публічних виступів </w:t>
            </w:r>
          </w:p>
        </w:tc>
        <w:tc>
          <w:tcPr>
            <w:tcW w:w="345" w:type="pct"/>
            <w:hideMark/>
          </w:tcPr>
          <w:p w:rsidR="00D5780B" w:rsidRDefault="00D5780B">
            <w:pPr>
              <w:spacing w:line="276" w:lineRule="auto"/>
              <w:jc w:val="center"/>
            </w:pPr>
            <w:r>
              <w:rPr>
                <w:rFonts w:ascii="Times New Roman" w:hAnsi="Times New Roman"/>
                <w:noProof/>
                <w:sz w:val="24"/>
                <w:szCs w:val="24"/>
                <w:lang w:val="ru-RU"/>
              </w:rPr>
              <w:t>1,500</w:t>
            </w:r>
          </w:p>
        </w:tc>
        <w:tc>
          <w:tcPr>
            <w:tcW w:w="340" w:type="pct"/>
          </w:tcPr>
          <w:p w:rsidR="00D5780B" w:rsidRDefault="00D5780B">
            <w:pPr>
              <w:spacing w:before="100" w:line="276" w:lineRule="auto"/>
              <w:jc w:val="center"/>
              <w:rPr>
                <w:rFonts w:ascii="Times New Roman" w:hAnsi="Times New Roman"/>
                <w:noProof/>
                <w:sz w:val="24"/>
                <w:szCs w:val="24"/>
                <w:lang w:val="ru-RU"/>
              </w:rPr>
            </w:pPr>
          </w:p>
        </w:tc>
        <w:tc>
          <w:tcPr>
            <w:tcW w:w="354" w:type="pct"/>
          </w:tcPr>
          <w:p w:rsidR="00D5780B" w:rsidRDefault="00D5780B">
            <w:pPr>
              <w:spacing w:before="100" w:line="276" w:lineRule="auto"/>
              <w:jc w:val="center"/>
              <w:rPr>
                <w:rFonts w:ascii="Times New Roman" w:hAnsi="Times New Roman"/>
                <w:noProof/>
                <w:sz w:val="24"/>
                <w:szCs w:val="24"/>
                <w:lang w:val="ru-RU"/>
              </w:rPr>
            </w:pPr>
          </w:p>
        </w:tc>
        <w:tc>
          <w:tcPr>
            <w:tcW w:w="363" w:type="pct"/>
            <w:hideMark/>
          </w:tcPr>
          <w:p w:rsidR="00D5780B" w:rsidRDefault="00D5780B">
            <w:pPr>
              <w:spacing w:line="276" w:lineRule="auto"/>
              <w:jc w:val="center"/>
            </w:pPr>
            <w:r>
              <w:rPr>
                <w:rFonts w:ascii="Times New Roman" w:hAnsi="Times New Roman"/>
                <w:noProof/>
                <w:sz w:val="24"/>
                <w:szCs w:val="24"/>
                <w:lang w:val="ru-RU"/>
              </w:rPr>
              <w:t>1,500</w:t>
            </w:r>
          </w:p>
        </w:tc>
        <w:tc>
          <w:tcPr>
            <w:tcW w:w="318" w:type="pct"/>
          </w:tcPr>
          <w:p w:rsidR="00D5780B" w:rsidRDefault="00D5780B">
            <w:pPr>
              <w:spacing w:before="100" w:line="276" w:lineRule="auto"/>
              <w:jc w:val="center"/>
              <w:rPr>
                <w:rFonts w:ascii="Times New Roman" w:hAnsi="Times New Roman"/>
                <w:noProof/>
                <w:sz w:val="24"/>
                <w:szCs w:val="24"/>
                <w:lang w:val="ru-RU"/>
              </w:rPr>
            </w:pPr>
          </w:p>
        </w:tc>
        <w:tc>
          <w:tcPr>
            <w:tcW w:w="331" w:type="pct"/>
          </w:tcPr>
          <w:p w:rsidR="00D5780B" w:rsidRDefault="00D5780B">
            <w:pPr>
              <w:spacing w:before="100" w:line="276" w:lineRule="auto"/>
              <w:jc w:val="center"/>
              <w:rPr>
                <w:rFonts w:ascii="Times New Roman" w:hAnsi="Times New Roman"/>
                <w:noProof/>
                <w:sz w:val="24"/>
                <w:szCs w:val="24"/>
                <w:lang w:val="ru-RU"/>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1261.3 </w:t>
            </w:r>
          </w:p>
        </w:tc>
        <w:tc>
          <w:tcPr>
            <w:tcW w:w="2583" w:type="pct"/>
            <w:vAlign w:val="center"/>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Цирки </w:t>
            </w:r>
          </w:p>
        </w:tc>
        <w:tc>
          <w:tcPr>
            <w:tcW w:w="345" w:type="pct"/>
            <w:hideMark/>
          </w:tcPr>
          <w:p w:rsidR="00D5780B" w:rsidRDefault="00D5780B">
            <w:pPr>
              <w:spacing w:line="276" w:lineRule="auto"/>
              <w:jc w:val="center"/>
            </w:pPr>
            <w:r>
              <w:rPr>
                <w:rFonts w:ascii="Times New Roman" w:hAnsi="Times New Roman"/>
                <w:noProof/>
                <w:sz w:val="24"/>
                <w:szCs w:val="24"/>
                <w:lang w:val="ru-RU"/>
              </w:rPr>
              <w:t>1,500</w:t>
            </w:r>
          </w:p>
        </w:tc>
        <w:tc>
          <w:tcPr>
            <w:tcW w:w="340" w:type="pct"/>
          </w:tcPr>
          <w:p w:rsidR="00D5780B" w:rsidRDefault="00D5780B">
            <w:pPr>
              <w:spacing w:before="100" w:line="276" w:lineRule="auto"/>
              <w:jc w:val="center"/>
              <w:rPr>
                <w:rFonts w:ascii="Times New Roman" w:hAnsi="Times New Roman"/>
                <w:noProof/>
                <w:sz w:val="24"/>
                <w:szCs w:val="24"/>
                <w:lang w:val="en-US"/>
              </w:rPr>
            </w:pPr>
          </w:p>
        </w:tc>
        <w:tc>
          <w:tcPr>
            <w:tcW w:w="354" w:type="pct"/>
          </w:tcPr>
          <w:p w:rsidR="00D5780B" w:rsidRDefault="00D5780B">
            <w:pPr>
              <w:spacing w:before="100" w:line="276" w:lineRule="auto"/>
              <w:jc w:val="center"/>
              <w:rPr>
                <w:rFonts w:ascii="Times New Roman" w:hAnsi="Times New Roman"/>
                <w:noProof/>
                <w:sz w:val="24"/>
                <w:szCs w:val="24"/>
                <w:lang w:val="en-US"/>
              </w:rPr>
            </w:pPr>
          </w:p>
        </w:tc>
        <w:tc>
          <w:tcPr>
            <w:tcW w:w="363" w:type="pct"/>
            <w:hideMark/>
          </w:tcPr>
          <w:p w:rsidR="00D5780B" w:rsidRDefault="00D5780B">
            <w:pPr>
              <w:spacing w:line="276" w:lineRule="auto"/>
              <w:jc w:val="center"/>
            </w:pPr>
            <w:r>
              <w:rPr>
                <w:rFonts w:ascii="Times New Roman" w:hAnsi="Times New Roman"/>
                <w:noProof/>
                <w:sz w:val="24"/>
                <w:szCs w:val="24"/>
                <w:lang w:val="ru-RU"/>
              </w:rPr>
              <w:t>1,500</w:t>
            </w:r>
          </w:p>
        </w:tc>
        <w:tc>
          <w:tcPr>
            <w:tcW w:w="318" w:type="pct"/>
          </w:tcPr>
          <w:p w:rsidR="00D5780B" w:rsidRDefault="00D5780B">
            <w:pPr>
              <w:spacing w:before="100" w:line="276" w:lineRule="auto"/>
              <w:jc w:val="center"/>
              <w:rPr>
                <w:rFonts w:ascii="Times New Roman" w:hAnsi="Times New Roman"/>
                <w:noProof/>
                <w:sz w:val="24"/>
                <w:szCs w:val="24"/>
                <w:lang w:val="en-US"/>
              </w:rPr>
            </w:pPr>
          </w:p>
        </w:tc>
        <w:tc>
          <w:tcPr>
            <w:tcW w:w="331" w:type="pct"/>
          </w:tcPr>
          <w:p w:rsidR="00D5780B" w:rsidRDefault="00D5780B">
            <w:pPr>
              <w:spacing w:before="100" w:line="276"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1261.4 </w:t>
            </w:r>
          </w:p>
        </w:tc>
        <w:tc>
          <w:tcPr>
            <w:tcW w:w="2583" w:type="pct"/>
            <w:vAlign w:val="center"/>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Казино, ігорні будинки </w:t>
            </w:r>
          </w:p>
        </w:tc>
        <w:tc>
          <w:tcPr>
            <w:tcW w:w="345" w:type="pct"/>
            <w:hideMark/>
          </w:tcPr>
          <w:p w:rsidR="00D5780B" w:rsidRDefault="00D5780B">
            <w:pPr>
              <w:spacing w:line="276" w:lineRule="auto"/>
              <w:jc w:val="center"/>
            </w:pPr>
            <w:r>
              <w:rPr>
                <w:rFonts w:ascii="Times New Roman" w:hAnsi="Times New Roman"/>
                <w:noProof/>
                <w:sz w:val="24"/>
                <w:szCs w:val="24"/>
                <w:lang w:val="ru-RU"/>
              </w:rPr>
              <w:t>1,500</w:t>
            </w:r>
          </w:p>
        </w:tc>
        <w:tc>
          <w:tcPr>
            <w:tcW w:w="340" w:type="pct"/>
          </w:tcPr>
          <w:p w:rsidR="00D5780B" w:rsidRDefault="00D5780B">
            <w:pPr>
              <w:spacing w:before="100" w:line="276" w:lineRule="auto"/>
              <w:jc w:val="center"/>
              <w:rPr>
                <w:rFonts w:ascii="Times New Roman" w:hAnsi="Times New Roman"/>
                <w:noProof/>
                <w:sz w:val="24"/>
                <w:szCs w:val="24"/>
                <w:lang w:val="en-US"/>
              </w:rPr>
            </w:pPr>
          </w:p>
        </w:tc>
        <w:tc>
          <w:tcPr>
            <w:tcW w:w="354" w:type="pct"/>
          </w:tcPr>
          <w:p w:rsidR="00D5780B" w:rsidRDefault="00D5780B">
            <w:pPr>
              <w:spacing w:before="100" w:line="276" w:lineRule="auto"/>
              <w:jc w:val="center"/>
              <w:rPr>
                <w:rFonts w:ascii="Times New Roman" w:hAnsi="Times New Roman"/>
                <w:noProof/>
                <w:sz w:val="24"/>
                <w:szCs w:val="24"/>
                <w:lang w:val="en-US"/>
              </w:rPr>
            </w:pPr>
          </w:p>
        </w:tc>
        <w:tc>
          <w:tcPr>
            <w:tcW w:w="363" w:type="pct"/>
            <w:hideMark/>
          </w:tcPr>
          <w:p w:rsidR="00D5780B" w:rsidRDefault="00D5780B">
            <w:pPr>
              <w:spacing w:line="276" w:lineRule="auto"/>
              <w:jc w:val="center"/>
            </w:pPr>
            <w:r>
              <w:rPr>
                <w:rFonts w:ascii="Times New Roman" w:hAnsi="Times New Roman"/>
                <w:noProof/>
                <w:sz w:val="24"/>
                <w:szCs w:val="24"/>
                <w:lang w:val="ru-RU"/>
              </w:rPr>
              <w:t>1,500</w:t>
            </w:r>
          </w:p>
        </w:tc>
        <w:tc>
          <w:tcPr>
            <w:tcW w:w="318" w:type="pct"/>
          </w:tcPr>
          <w:p w:rsidR="00D5780B" w:rsidRDefault="00D5780B">
            <w:pPr>
              <w:spacing w:before="100" w:line="276" w:lineRule="auto"/>
              <w:jc w:val="center"/>
              <w:rPr>
                <w:rFonts w:ascii="Times New Roman" w:hAnsi="Times New Roman"/>
                <w:noProof/>
                <w:sz w:val="24"/>
                <w:szCs w:val="24"/>
                <w:lang w:val="en-US"/>
              </w:rPr>
            </w:pPr>
          </w:p>
        </w:tc>
        <w:tc>
          <w:tcPr>
            <w:tcW w:w="331" w:type="pct"/>
          </w:tcPr>
          <w:p w:rsidR="00D5780B" w:rsidRDefault="00D5780B">
            <w:pPr>
              <w:spacing w:before="100" w:line="276"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1261.5 </w:t>
            </w:r>
          </w:p>
        </w:tc>
        <w:tc>
          <w:tcPr>
            <w:tcW w:w="2583" w:type="pct"/>
            <w:vAlign w:val="center"/>
            <w:hideMark/>
          </w:tcPr>
          <w:p w:rsidR="00D5780B" w:rsidRDefault="00D5780B">
            <w:pPr>
              <w:spacing w:before="100" w:line="276" w:lineRule="auto"/>
              <w:rPr>
                <w:rFonts w:ascii="Times New Roman" w:hAnsi="Times New Roman"/>
                <w:noProof/>
                <w:sz w:val="24"/>
                <w:szCs w:val="24"/>
                <w:lang w:val="ru-RU"/>
              </w:rPr>
            </w:pPr>
            <w:r>
              <w:rPr>
                <w:rFonts w:ascii="Times New Roman" w:hAnsi="Times New Roman"/>
                <w:noProof/>
                <w:sz w:val="24"/>
                <w:szCs w:val="24"/>
                <w:lang w:val="ru-RU"/>
              </w:rPr>
              <w:t xml:space="preserve">Музичні та танцювальні зали, дискотеки </w:t>
            </w:r>
          </w:p>
        </w:tc>
        <w:tc>
          <w:tcPr>
            <w:tcW w:w="345" w:type="pct"/>
            <w:hideMark/>
          </w:tcPr>
          <w:p w:rsidR="00D5780B" w:rsidRDefault="00D5780B">
            <w:pPr>
              <w:spacing w:line="276" w:lineRule="auto"/>
              <w:jc w:val="center"/>
            </w:pPr>
            <w:r>
              <w:rPr>
                <w:rFonts w:ascii="Times New Roman" w:hAnsi="Times New Roman"/>
                <w:noProof/>
                <w:sz w:val="24"/>
                <w:szCs w:val="24"/>
                <w:lang w:val="ru-RU"/>
              </w:rPr>
              <w:t>1,500</w:t>
            </w:r>
          </w:p>
        </w:tc>
        <w:tc>
          <w:tcPr>
            <w:tcW w:w="340" w:type="pct"/>
          </w:tcPr>
          <w:p w:rsidR="00D5780B" w:rsidRDefault="00D5780B">
            <w:pPr>
              <w:spacing w:before="100" w:line="276" w:lineRule="auto"/>
              <w:jc w:val="center"/>
              <w:rPr>
                <w:rFonts w:ascii="Times New Roman" w:hAnsi="Times New Roman"/>
                <w:noProof/>
                <w:sz w:val="24"/>
                <w:szCs w:val="24"/>
                <w:lang w:val="ru-RU"/>
              </w:rPr>
            </w:pPr>
          </w:p>
        </w:tc>
        <w:tc>
          <w:tcPr>
            <w:tcW w:w="354" w:type="pct"/>
          </w:tcPr>
          <w:p w:rsidR="00D5780B" w:rsidRDefault="00D5780B">
            <w:pPr>
              <w:spacing w:before="100" w:line="276" w:lineRule="auto"/>
              <w:jc w:val="center"/>
              <w:rPr>
                <w:rFonts w:ascii="Times New Roman" w:hAnsi="Times New Roman"/>
                <w:noProof/>
                <w:sz w:val="24"/>
                <w:szCs w:val="24"/>
                <w:lang w:val="ru-RU"/>
              </w:rPr>
            </w:pPr>
          </w:p>
        </w:tc>
        <w:tc>
          <w:tcPr>
            <w:tcW w:w="363" w:type="pct"/>
            <w:hideMark/>
          </w:tcPr>
          <w:p w:rsidR="00D5780B" w:rsidRDefault="00D5780B">
            <w:pPr>
              <w:spacing w:line="276" w:lineRule="auto"/>
              <w:jc w:val="center"/>
            </w:pPr>
            <w:r>
              <w:rPr>
                <w:rFonts w:ascii="Times New Roman" w:hAnsi="Times New Roman"/>
                <w:noProof/>
                <w:sz w:val="24"/>
                <w:szCs w:val="24"/>
                <w:lang w:val="ru-RU"/>
              </w:rPr>
              <w:t>1,500</w:t>
            </w:r>
          </w:p>
        </w:tc>
        <w:tc>
          <w:tcPr>
            <w:tcW w:w="318" w:type="pct"/>
          </w:tcPr>
          <w:p w:rsidR="00D5780B" w:rsidRDefault="00D5780B">
            <w:pPr>
              <w:spacing w:before="100" w:line="276" w:lineRule="auto"/>
              <w:jc w:val="center"/>
              <w:rPr>
                <w:rFonts w:ascii="Times New Roman" w:hAnsi="Times New Roman"/>
                <w:noProof/>
                <w:sz w:val="24"/>
                <w:szCs w:val="24"/>
                <w:lang w:val="ru-RU"/>
              </w:rPr>
            </w:pPr>
          </w:p>
        </w:tc>
        <w:tc>
          <w:tcPr>
            <w:tcW w:w="331" w:type="pct"/>
          </w:tcPr>
          <w:p w:rsidR="00D5780B" w:rsidRDefault="00D5780B">
            <w:pPr>
              <w:spacing w:before="100" w:line="276" w:lineRule="auto"/>
              <w:jc w:val="center"/>
              <w:rPr>
                <w:rFonts w:ascii="Times New Roman" w:hAnsi="Times New Roman"/>
                <w:noProof/>
                <w:sz w:val="24"/>
                <w:szCs w:val="24"/>
                <w:lang w:val="ru-RU"/>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1261.9 </w:t>
            </w:r>
          </w:p>
        </w:tc>
        <w:tc>
          <w:tcPr>
            <w:tcW w:w="2583" w:type="pct"/>
            <w:vAlign w:val="center"/>
            <w:hideMark/>
          </w:tcPr>
          <w:p w:rsidR="00D5780B" w:rsidRDefault="00D5780B">
            <w:pPr>
              <w:spacing w:before="100" w:line="276" w:lineRule="auto"/>
              <w:rPr>
                <w:rFonts w:ascii="Times New Roman" w:hAnsi="Times New Roman"/>
                <w:noProof/>
                <w:sz w:val="24"/>
                <w:szCs w:val="24"/>
                <w:lang w:val="ru-RU"/>
              </w:rPr>
            </w:pPr>
            <w:r>
              <w:rPr>
                <w:rFonts w:ascii="Times New Roman" w:hAnsi="Times New Roman"/>
                <w:noProof/>
                <w:sz w:val="24"/>
                <w:szCs w:val="24"/>
                <w:lang w:val="ru-RU"/>
              </w:rPr>
              <w:t xml:space="preserve">Будівлі для публічних виступів інші </w:t>
            </w:r>
          </w:p>
        </w:tc>
        <w:tc>
          <w:tcPr>
            <w:tcW w:w="345" w:type="pct"/>
            <w:hideMark/>
          </w:tcPr>
          <w:p w:rsidR="00D5780B" w:rsidRDefault="00D5780B">
            <w:pPr>
              <w:spacing w:line="276" w:lineRule="auto"/>
              <w:jc w:val="center"/>
            </w:pPr>
            <w:r>
              <w:rPr>
                <w:rFonts w:ascii="Times New Roman" w:hAnsi="Times New Roman"/>
                <w:noProof/>
                <w:sz w:val="24"/>
                <w:szCs w:val="24"/>
                <w:lang w:val="ru-RU"/>
              </w:rPr>
              <w:t>1,500</w:t>
            </w:r>
          </w:p>
        </w:tc>
        <w:tc>
          <w:tcPr>
            <w:tcW w:w="340" w:type="pct"/>
          </w:tcPr>
          <w:p w:rsidR="00D5780B" w:rsidRDefault="00D5780B">
            <w:pPr>
              <w:spacing w:before="100" w:line="276" w:lineRule="auto"/>
              <w:jc w:val="center"/>
              <w:rPr>
                <w:rFonts w:ascii="Times New Roman" w:hAnsi="Times New Roman"/>
                <w:noProof/>
                <w:sz w:val="24"/>
                <w:szCs w:val="24"/>
                <w:lang w:val="ru-RU"/>
              </w:rPr>
            </w:pPr>
          </w:p>
        </w:tc>
        <w:tc>
          <w:tcPr>
            <w:tcW w:w="354" w:type="pct"/>
          </w:tcPr>
          <w:p w:rsidR="00D5780B" w:rsidRDefault="00D5780B">
            <w:pPr>
              <w:spacing w:before="100" w:line="276" w:lineRule="auto"/>
              <w:jc w:val="center"/>
              <w:rPr>
                <w:rFonts w:ascii="Times New Roman" w:hAnsi="Times New Roman"/>
                <w:noProof/>
                <w:sz w:val="24"/>
                <w:szCs w:val="24"/>
                <w:lang w:val="ru-RU"/>
              </w:rPr>
            </w:pPr>
          </w:p>
        </w:tc>
        <w:tc>
          <w:tcPr>
            <w:tcW w:w="363" w:type="pct"/>
            <w:hideMark/>
          </w:tcPr>
          <w:p w:rsidR="00D5780B" w:rsidRDefault="00D5780B">
            <w:pPr>
              <w:spacing w:line="276" w:lineRule="auto"/>
              <w:jc w:val="center"/>
            </w:pPr>
            <w:r>
              <w:rPr>
                <w:rFonts w:ascii="Times New Roman" w:hAnsi="Times New Roman"/>
                <w:noProof/>
                <w:sz w:val="24"/>
                <w:szCs w:val="24"/>
                <w:lang w:val="ru-RU"/>
              </w:rPr>
              <w:t>1,500</w:t>
            </w:r>
          </w:p>
        </w:tc>
        <w:tc>
          <w:tcPr>
            <w:tcW w:w="318" w:type="pct"/>
          </w:tcPr>
          <w:p w:rsidR="00D5780B" w:rsidRDefault="00D5780B">
            <w:pPr>
              <w:spacing w:before="100" w:line="276" w:lineRule="auto"/>
              <w:jc w:val="center"/>
              <w:rPr>
                <w:rFonts w:ascii="Times New Roman" w:hAnsi="Times New Roman"/>
                <w:noProof/>
                <w:sz w:val="24"/>
                <w:szCs w:val="24"/>
                <w:lang w:val="ru-RU"/>
              </w:rPr>
            </w:pPr>
          </w:p>
        </w:tc>
        <w:tc>
          <w:tcPr>
            <w:tcW w:w="331" w:type="pct"/>
          </w:tcPr>
          <w:p w:rsidR="00D5780B" w:rsidRDefault="00D5780B">
            <w:pPr>
              <w:spacing w:before="100" w:line="276" w:lineRule="auto"/>
              <w:jc w:val="center"/>
              <w:rPr>
                <w:rFonts w:ascii="Times New Roman" w:hAnsi="Times New Roman"/>
                <w:noProof/>
                <w:sz w:val="24"/>
                <w:szCs w:val="24"/>
                <w:lang w:val="ru-RU"/>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1262 </w:t>
            </w:r>
          </w:p>
        </w:tc>
        <w:tc>
          <w:tcPr>
            <w:tcW w:w="4634" w:type="pct"/>
            <w:gridSpan w:val="7"/>
            <w:vAlign w:val="center"/>
            <w:hideMark/>
          </w:tcPr>
          <w:p w:rsidR="00D5780B" w:rsidRDefault="00D5780B">
            <w:pPr>
              <w:spacing w:before="100" w:line="276" w:lineRule="auto"/>
              <w:jc w:val="center"/>
              <w:rPr>
                <w:rFonts w:ascii="Times New Roman" w:hAnsi="Times New Roman"/>
                <w:noProof/>
                <w:sz w:val="24"/>
                <w:szCs w:val="24"/>
                <w:lang w:val="en-US"/>
              </w:rPr>
            </w:pPr>
            <w:r>
              <w:rPr>
                <w:rFonts w:ascii="Times New Roman" w:hAnsi="Times New Roman"/>
                <w:noProof/>
                <w:sz w:val="24"/>
                <w:szCs w:val="24"/>
                <w:lang w:val="en-US"/>
              </w:rPr>
              <w:t>Музеї та бібліотеки</w:t>
            </w: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1262.1 </w:t>
            </w:r>
          </w:p>
        </w:tc>
        <w:tc>
          <w:tcPr>
            <w:tcW w:w="2583" w:type="pct"/>
            <w:vAlign w:val="center"/>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Музеї та художні галереї</w:t>
            </w:r>
            <w:r>
              <w:rPr>
                <w:rFonts w:ascii="Times New Roman" w:hAnsi="Times New Roman"/>
                <w:noProof/>
                <w:sz w:val="24"/>
                <w:szCs w:val="24"/>
                <w:vertAlign w:val="superscript"/>
                <w:lang w:val="en-US"/>
              </w:rPr>
              <w:t>5</w:t>
            </w:r>
          </w:p>
        </w:tc>
        <w:tc>
          <w:tcPr>
            <w:tcW w:w="345" w:type="pct"/>
            <w:hideMark/>
          </w:tcPr>
          <w:p w:rsidR="00D5780B" w:rsidRDefault="00D5780B">
            <w:pPr>
              <w:spacing w:line="276" w:lineRule="auto"/>
              <w:jc w:val="center"/>
            </w:pPr>
            <w:r>
              <w:rPr>
                <w:rFonts w:ascii="Times New Roman" w:hAnsi="Times New Roman"/>
                <w:noProof/>
                <w:sz w:val="24"/>
                <w:szCs w:val="24"/>
                <w:lang w:val="ru-RU"/>
              </w:rPr>
              <w:t>0</w:t>
            </w:r>
          </w:p>
        </w:tc>
        <w:tc>
          <w:tcPr>
            <w:tcW w:w="340" w:type="pct"/>
          </w:tcPr>
          <w:p w:rsidR="00D5780B" w:rsidRDefault="00D5780B">
            <w:pPr>
              <w:spacing w:before="100" w:line="276" w:lineRule="auto"/>
              <w:jc w:val="center"/>
              <w:rPr>
                <w:rFonts w:ascii="Times New Roman" w:hAnsi="Times New Roman"/>
                <w:noProof/>
                <w:sz w:val="24"/>
                <w:szCs w:val="24"/>
                <w:lang w:val="en-US"/>
              </w:rPr>
            </w:pPr>
          </w:p>
        </w:tc>
        <w:tc>
          <w:tcPr>
            <w:tcW w:w="354" w:type="pct"/>
          </w:tcPr>
          <w:p w:rsidR="00D5780B" w:rsidRDefault="00D5780B">
            <w:pPr>
              <w:spacing w:before="100" w:line="276" w:lineRule="auto"/>
              <w:jc w:val="center"/>
              <w:rPr>
                <w:rFonts w:ascii="Times New Roman" w:hAnsi="Times New Roman"/>
                <w:noProof/>
                <w:sz w:val="24"/>
                <w:szCs w:val="24"/>
                <w:lang w:val="en-US"/>
              </w:rPr>
            </w:pPr>
          </w:p>
        </w:tc>
        <w:tc>
          <w:tcPr>
            <w:tcW w:w="363" w:type="pct"/>
            <w:hideMark/>
          </w:tcPr>
          <w:p w:rsidR="00D5780B" w:rsidRDefault="00D5780B">
            <w:pPr>
              <w:spacing w:line="276" w:lineRule="auto"/>
              <w:jc w:val="center"/>
            </w:pPr>
            <w:r>
              <w:rPr>
                <w:rFonts w:ascii="Times New Roman" w:hAnsi="Times New Roman"/>
                <w:noProof/>
                <w:sz w:val="24"/>
                <w:szCs w:val="24"/>
                <w:lang w:val="ru-RU"/>
              </w:rPr>
              <w:t>0</w:t>
            </w:r>
          </w:p>
        </w:tc>
        <w:tc>
          <w:tcPr>
            <w:tcW w:w="318" w:type="pct"/>
          </w:tcPr>
          <w:p w:rsidR="00D5780B" w:rsidRDefault="00D5780B">
            <w:pPr>
              <w:spacing w:before="100" w:line="276" w:lineRule="auto"/>
              <w:jc w:val="center"/>
              <w:rPr>
                <w:rFonts w:ascii="Times New Roman" w:hAnsi="Times New Roman"/>
                <w:noProof/>
                <w:sz w:val="24"/>
                <w:szCs w:val="24"/>
                <w:lang w:val="en-US"/>
              </w:rPr>
            </w:pPr>
          </w:p>
        </w:tc>
        <w:tc>
          <w:tcPr>
            <w:tcW w:w="331" w:type="pct"/>
          </w:tcPr>
          <w:p w:rsidR="00D5780B" w:rsidRDefault="00D5780B">
            <w:pPr>
              <w:spacing w:before="100" w:line="276"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1262.2 </w:t>
            </w:r>
          </w:p>
        </w:tc>
        <w:tc>
          <w:tcPr>
            <w:tcW w:w="2583" w:type="pct"/>
            <w:vAlign w:val="center"/>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Бібліотеки, книгосховища</w:t>
            </w:r>
            <w:r>
              <w:rPr>
                <w:rFonts w:ascii="Times New Roman" w:hAnsi="Times New Roman"/>
                <w:noProof/>
                <w:sz w:val="24"/>
                <w:szCs w:val="24"/>
                <w:vertAlign w:val="superscript"/>
                <w:lang w:val="en-US"/>
              </w:rPr>
              <w:t>5</w:t>
            </w:r>
          </w:p>
        </w:tc>
        <w:tc>
          <w:tcPr>
            <w:tcW w:w="345" w:type="pct"/>
            <w:hideMark/>
          </w:tcPr>
          <w:p w:rsidR="00D5780B" w:rsidRDefault="00D5780B">
            <w:pPr>
              <w:spacing w:line="276" w:lineRule="auto"/>
              <w:jc w:val="center"/>
            </w:pPr>
            <w:r>
              <w:rPr>
                <w:rFonts w:ascii="Times New Roman" w:hAnsi="Times New Roman"/>
                <w:noProof/>
                <w:sz w:val="24"/>
                <w:szCs w:val="24"/>
                <w:lang w:val="ru-RU"/>
              </w:rPr>
              <w:t>0</w:t>
            </w:r>
          </w:p>
        </w:tc>
        <w:tc>
          <w:tcPr>
            <w:tcW w:w="340" w:type="pct"/>
          </w:tcPr>
          <w:p w:rsidR="00D5780B" w:rsidRDefault="00D5780B">
            <w:pPr>
              <w:spacing w:before="100" w:line="276" w:lineRule="auto"/>
              <w:jc w:val="center"/>
              <w:rPr>
                <w:rFonts w:ascii="Times New Roman" w:hAnsi="Times New Roman"/>
                <w:noProof/>
                <w:sz w:val="24"/>
                <w:szCs w:val="24"/>
                <w:lang w:val="en-US"/>
              </w:rPr>
            </w:pPr>
          </w:p>
        </w:tc>
        <w:tc>
          <w:tcPr>
            <w:tcW w:w="354" w:type="pct"/>
          </w:tcPr>
          <w:p w:rsidR="00D5780B" w:rsidRDefault="00D5780B">
            <w:pPr>
              <w:spacing w:before="100" w:line="276" w:lineRule="auto"/>
              <w:jc w:val="center"/>
              <w:rPr>
                <w:rFonts w:ascii="Times New Roman" w:hAnsi="Times New Roman"/>
                <w:noProof/>
                <w:sz w:val="24"/>
                <w:szCs w:val="24"/>
                <w:lang w:val="en-US"/>
              </w:rPr>
            </w:pPr>
          </w:p>
        </w:tc>
        <w:tc>
          <w:tcPr>
            <w:tcW w:w="363" w:type="pct"/>
            <w:hideMark/>
          </w:tcPr>
          <w:p w:rsidR="00D5780B" w:rsidRDefault="00D5780B">
            <w:pPr>
              <w:spacing w:line="276" w:lineRule="auto"/>
              <w:jc w:val="center"/>
            </w:pPr>
            <w:r>
              <w:rPr>
                <w:rFonts w:ascii="Times New Roman" w:hAnsi="Times New Roman"/>
                <w:noProof/>
                <w:sz w:val="24"/>
                <w:szCs w:val="24"/>
                <w:lang w:val="ru-RU"/>
              </w:rPr>
              <w:t>0</w:t>
            </w:r>
          </w:p>
        </w:tc>
        <w:tc>
          <w:tcPr>
            <w:tcW w:w="318" w:type="pct"/>
          </w:tcPr>
          <w:p w:rsidR="00D5780B" w:rsidRDefault="00D5780B">
            <w:pPr>
              <w:spacing w:before="100" w:line="276" w:lineRule="auto"/>
              <w:jc w:val="center"/>
              <w:rPr>
                <w:rFonts w:ascii="Times New Roman" w:hAnsi="Times New Roman"/>
                <w:noProof/>
                <w:sz w:val="24"/>
                <w:szCs w:val="24"/>
                <w:lang w:val="en-US"/>
              </w:rPr>
            </w:pPr>
          </w:p>
        </w:tc>
        <w:tc>
          <w:tcPr>
            <w:tcW w:w="331" w:type="pct"/>
          </w:tcPr>
          <w:p w:rsidR="00D5780B" w:rsidRDefault="00D5780B">
            <w:pPr>
              <w:spacing w:before="100" w:line="276"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1262.3 </w:t>
            </w:r>
          </w:p>
        </w:tc>
        <w:tc>
          <w:tcPr>
            <w:tcW w:w="2583" w:type="pct"/>
            <w:vAlign w:val="center"/>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Технічні центри </w:t>
            </w:r>
          </w:p>
        </w:tc>
        <w:tc>
          <w:tcPr>
            <w:tcW w:w="345" w:type="pct"/>
            <w:hideMark/>
          </w:tcPr>
          <w:p w:rsidR="00D5780B" w:rsidRDefault="00D5780B">
            <w:pPr>
              <w:spacing w:line="276" w:lineRule="auto"/>
            </w:pPr>
            <w:r>
              <w:rPr>
                <w:rFonts w:ascii="Times New Roman" w:hAnsi="Times New Roman"/>
                <w:noProof/>
                <w:sz w:val="24"/>
                <w:szCs w:val="24"/>
                <w:lang w:val="ru-RU"/>
              </w:rPr>
              <w:t>1,500</w:t>
            </w:r>
          </w:p>
        </w:tc>
        <w:tc>
          <w:tcPr>
            <w:tcW w:w="340" w:type="pct"/>
          </w:tcPr>
          <w:p w:rsidR="00D5780B" w:rsidRDefault="00D5780B">
            <w:pPr>
              <w:spacing w:before="100" w:line="276" w:lineRule="auto"/>
              <w:jc w:val="center"/>
              <w:rPr>
                <w:rFonts w:ascii="Times New Roman" w:hAnsi="Times New Roman"/>
                <w:noProof/>
                <w:sz w:val="24"/>
                <w:szCs w:val="24"/>
                <w:lang w:val="en-US"/>
              </w:rPr>
            </w:pPr>
          </w:p>
        </w:tc>
        <w:tc>
          <w:tcPr>
            <w:tcW w:w="354" w:type="pct"/>
          </w:tcPr>
          <w:p w:rsidR="00D5780B" w:rsidRDefault="00D5780B">
            <w:pPr>
              <w:spacing w:before="100" w:line="276" w:lineRule="auto"/>
              <w:jc w:val="center"/>
              <w:rPr>
                <w:rFonts w:ascii="Times New Roman" w:hAnsi="Times New Roman"/>
                <w:noProof/>
                <w:sz w:val="24"/>
                <w:szCs w:val="24"/>
                <w:lang w:val="en-US"/>
              </w:rPr>
            </w:pPr>
          </w:p>
        </w:tc>
        <w:tc>
          <w:tcPr>
            <w:tcW w:w="363" w:type="pct"/>
            <w:hideMark/>
          </w:tcPr>
          <w:p w:rsidR="00D5780B" w:rsidRDefault="00D5780B">
            <w:pPr>
              <w:spacing w:line="276" w:lineRule="auto"/>
            </w:pPr>
            <w:r>
              <w:rPr>
                <w:rFonts w:ascii="Times New Roman" w:hAnsi="Times New Roman"/>
                <w:noProof/>
                <w:sz w:val="24"/>
                <w:szCs w:val="24"/>
                <w:lang w:val="ru-RU"/>
              </w:rPr>
              <w:t>1,500</w:t>
            </w:r>
          </w:p>
        </w:tc>
        <w:tc>
          <w:tcPr>
            <w:tcW w:w="318" w:type="pct"/>
          </w:tcPr>
          <w:p w:rsidR="00D5780B" w:rsidRDefault="00D5780B">
            <w:pPr>
              <w:spacing w:before="100" w:line="276" w:lineRule="auto"/>
              <w:jc w:val="center"/>
              <w:rPr>
                <w:rFonts w:ascii="Times New Roman" w:hAnsi="Times New Roman"/>
                <w:noProof/>
                <w:sz w:val="24"/>
                <w:szCs w:val="24"/>
                <w:lang w:val="en-US"/>
              </w:rPr>
            </w:pPr>
          </w:p>
        </w:tc>
        <w:tc>
          <w:tcPr>
            <w:tcW w:w="331" w:type="pct"/>
          </w:tcPr>
          <w:p w:rsidR="00D5780B" w:rsidRDefault="00D5780B">
            <w:pPr>
              <w:spacing w:before="100" w:line="276"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1262.4 </w:t>
            </w:r>
          </w:p>
        </w:tc>
        <w:tc>
          <w:tcPr>
            <w:tcW w:w="2583" w:type="pct"/>
            <w:vAlign w:val="center"/>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Планетарії</w:t>
            </w:r>
            <w:r>
              <w:rPr>
                <w:rFonts w:ascii="Times New Roman" w:hAnsi="Times New Roman"/>
                <w:noProof/>
                <w:sz w:val="24"/>
                <w:szCs w:val="24"/>
                <w:vertAlign w:val="superscript"/>
                <w:lang w:val="en-US"/>
              </w:rPr>
              <w:t>5</w:t>
            </w:r>
          </w:p>
        </w:tc>
        <w:tc>
          <w:tcPr>
            <w:tcW w:w="345" w:type="pct"/>
            <w:hideMark/>
          </w:tcPr>
          <w:p w:rsidR="00D5780B" w:rsidRDefault="00D5780B">
            <w:pPr>
              <w:spacing w:line="276" w:lineRule="auto"/>
            </w:pPr>
            <w:r>
              <w:rPr>
                <w:rFonts w:ascii="Times New Roman" w:hAnsi="Times New Roman"/>
                <w:noProof/>
                <w:sz w:val="24"/>
                <w:szCs w:val="24"/>
                <w:lang w:val="ru-RU"/>
              </w:rPr>
              <w:t>1,500</w:t>
            </w:r>
          </w:p>
        </w:tc>
        <w:tc>
          <w:tcPr>
            <w:tcW w:w="340" w:type="pct"/>
          </w:tcPr>
          <w:p w:rsidR="00D5780B" w:rsidRDefault="00D5780B">
            <w:pPr>
              <w:spacing w:before="100" w:line="276" w:lineRule="auto"/>
              <w:jc w:val="center"/>
              <w:rPr>
                <w:rFonts w:ascii="Times New Roman" w:hAnsi="Times New Roman"/>
                <w:noProof/>
                <w:sz w:val="24"/>
                <w:szCs w:val="24"/>
                <w:lang w:val="en-US"/>
              </w:rPr>
            </w:pPr>
          </w:p>
        </w:tc>
        <w:tc>
          <w:tcPr>
            <w:tcW w:w="354" w:type="pct"/>
          </w:tcPr>
          <w:p w:rsidR="00D5780B" w:rsidRDefault="00D5780B">
            <w:pPr>
              <w:spacing w:before="100" w:line="276" w:lineRule="auto"/>
              <w:jc w:val="center"/>
              <w:rPr>
                <w:rFonts w:ascii="Times New Roman" w:hAnsi="Times New Roman"/>
                <w:noProof/>
                <w:sz w:val="24"/>
                <w:szCs w:val="24"/>
                <w:lang w:val="en-US"/>
              </w:rPr>
            </w:pPr>
          </w:p>
        </w:tc>
        <w:tc>
          <w:tcPr>
            <w:tcW w:w="363" w:type="pct"/>
            <w:hideMark/>
          </w:tcPr>
          <w:p w:rsidR="00D5780B" w:rsidRDefault="00D5780B">
            <w:pPr>
              <w:spacing w:line="276" w:lineRule="auto"/>
            </w:pPr>
            <w:r>
              <w:rPr>
                <w:rFonts w:ascii="Times New Roman" w:hAnsi="Times New Roman"/>
                <w:noProof/>
                <w:sz w:val="24"/>
                <w:szCs w:val="24"/>
                <w:lang w:val="ru-RU"/>
              </w:rPr>
              <w:t>1,500</w:t>
            </w:r>
          </w:p>
        </w:tc>
        <w:tc>
          <w:tcPr>
            <w:tcW w:w="318" w:type="pct"/>
          </w:tcPr>
          <w:p w:rsidR="00D5780B" w:rsidRDefault="00D5780B">
            <w:pPr>
              <w:spacing w:before="100" w:line="276" w:lineRule="auto"/>
              <w:jc w:val="center"/>
              <w:rPr>
                <w:rFonts w:ascii="Times New Roman" w:hAnsi="Times New Roman"/>
                <w:noProof/>
                <w:sz w:val="24"/>
                <w:szCs w:val="24"/>
                <w:lang w:val="en-US"/>
              </w:rPr>
            </w:pPr>
          </w:p>
        </w:tc>
        <w:tc>
          <w:tcPr>
            <w:tcW w:w="331" w:type="pct"/>
          </w:tcPr>
          <w:p w:rsidR="00D5780B" w:rsidRDefault="00D5780B">
            <w:pPr>
              <w:spacing w:before="100" w:line="276"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1262.5 </w:t>
            </w:r>
          </w:p>
        </w:tc>
        <w:tc>
          <w:tcPr>
            <w:tcW w:w="2583" w:type="pct"/>
            <w:vAlign w:val="center"/>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Будівлі архівів</w:t>
            </w:r>
            <w:r>
              <w:rPr>
                <w:rFonts w:ascii="Times New Roman" w:hAnsi="Times New Roman"/>
                <w:noProof/>
                <w:sz w:val="24"/>
                <w:szCs w:val="24"/>
                <w:vertAlign w:val="superscript"/>
                <w:lang w:val="en-US"/>
              </w:rPr>
              <w:t>5</w:t>
            </w:r>
          </w:p>
        </w:tc>
        <w:tc>
          <w:tcPr>
            <w:tcW w:w="345" w:type="pct"/>
            <w:hideMark/>
          </w:tcPr>
          <w:p w:rsidR="00D5780B" w:rsidRDefault="00D5780B">
            <w:pPr>
              <w:spacing w:line="276" w:lineRule="auto"/>
            </w:pPr>
            <w:r>
              <w:rPr>
                <w:rFonts w:ascii="Times New Roman" w:hAnsi="Times New Roman"/>
                <w:noProof/>
                <w:sz w:val="24"/>
                <w:szCs w:val="24"/>
                <w:lang w:val="ru-RU"/>
              </w:rPr>
              <w:t>1,500</w:t>
            </w:r>
          </w:p>
        </w:tc>
        <w:tc>
          <w:tcPr>
            <w:tcW w:w="340" w:type="pct"/>
          </w:tcPr>
          <w:p w:rsidR="00D5780B" w:rsidRDefault="00D5780B">
            <w:pPr>
              <w:spacing w:before="100" w:line="276" w:lineRule="auto"/>
              <w:jc w:val="center"/>
              <w:rPr>
                <w:rFonts w:ascii="Times New Roman" w:hAnsi="Times New Roman"/>
                <w:noProof/>
                <w:sz w:val="24"/>
                <w:szCs w:val="24"/>
                <w:lang w:val="en-US"/>
              </w:rPr>
            </w:pPr>
          </w:p>
        </w:tc>
        <w:tc>
          <w:tcPr>
            <w:tcW w:w="354" w:type="pct"/>
          </w:tcPr>
          <w:p w:rsidR="00D5780B" w:rsidRDefault="00D5780B">
            <w:pPr>
              <w:spacing w:before="100" w:line="276" w:lineRule="auto"/>
              <w:jc w:val="center"/>
              <w:rPr>
                <w:rFonts w:ascii="Times New Roman" w:hAnsi="Times New Roman"/>
                <w:noProof/>
                <w:sz w:val="24"/>
                <w:szCs w:val="24"/>
                <w:lang w:val="en-US"/>
              </w:rPr>
            </w:pPr>
          </w:p>
        </w:tc>
        <w:tc>
          <w:tcPr>
            <w:tcW w:w="363" w:type="pct"/>
            <w:hideMark/>
          </w:tcPr>
          <w:p w:rsidR="00D5780B" w:rsidRDefault="00D5780B">
            <w:pPr>
              <w:spacing w:line="276" w:lineRule="auto"/>
            </w:pPr>
            <w:r>
              <w:rPr>
                <w:rFonts w:ascii="Times New Roman" w:hAnsi="Times New Roman"/>
                <w:noProof/>
                <w:sz w:val="24"/>
                <w:szCs w:val="24"/>
                <w:lang w:val="ru-RU"/>
              </w:rPr>
              <w:t>1,500</w:t>
            </w:r>
          </w:p>
        </w:tc>
        <w:tc>
          <w:tcPr>
            <w:tcW w:w="318" w:type="pct"/>
          </w:tcPr>
          <w:p w:rsidR="00D5780B" w:rsidRDefault="00D5780B">
            <w:pPr>
              <w:spacing w:before="100" w:line="276" w:lineRule="auto"/>
              <w:jc w:val="center"/>
              <w:rPr>
                <w:rFonts w:ascii="Times New Roman" w:hAnsi="Times New Roman"/>
                <w:noProof/>
                <w:sz w:val="24"/>
                <w:szCs w:val="24"/>
                <w:lang w:val="en-US"/>
              </w:rPr>
            </w:pPr>
          </w:p>
        </w:tc>
        <w:tc>
          <w:tcPr>
            <w:tcW w:w="331" w:type="pct"/>
          </w:tcPr>
          <w:p w:rsidR="00D5780B" w:rsidRDefault="00D5780B">
            <w:pPr>
              <w:spacing w:before="100" w:line="276"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1262.6 </w:t>
            </w:r>
          </w:p>
        </w:tc>
        <w:tc>
          <w:tcPr>
            <w:tcW w:w="2583" w:type="pct"/>
            <w:vAlign w:val="center"/>
            <w:hideMark/>
          </w:tcPr>
          <w:p w:rsidR="00D5780B" w:rsidRDefault="00D5780B">
            <w:pPr>
              <w:spacing w:before="100" w:line="276" w:lineRule="auto"/>
              <w:rPr>
                <w:rFonts w:ascii="Times New Roman" w:hAnsi="Times New Roman"/>
                <w:noProof/>
                <w:sz w:val="24"/>
                <w:szCs w:val="24"/>
                <w:lang w:val="ru-RU"/>
              </w:rPr>
            </w:pPr>
            <w:r>
              <w:rPr>
                <w:rFonts w:ascii="Times New Roman" w:hAnsi="Times New Roman"/>
                <w:noProof/>
                <w:sz w:val="24"/>
                <w:szCs w:val="24"/>
                <w:lang w:val="ru-RU"/>
              </w:rPr>
              <w:t>Будівлі зоологічних та ботанічних садів</w:t>
            </w:r>
            <w:r>
              <w:rPr>
                <w:rFonts w:ascii="Times New Roman" w:hAnsi="Times New Roman"/>
                <w:noProof/>
                <w:sz w:val="24"/>
                <w:szCs w:val="24"/>
                <w:vertAlign w:val="superscript"/>
                <w:lang w:val="ru-RU"/>
              </w:rPr>
              <w:t>5</w:t>
            </w:r>
          </w:p>
        </w:tc>
        <w:tc>
          <w:tcPr>
            <w:tcW w:w="345" w:type="pct"/>
            <w:hideMark/>
          </w:tcPr>
          <w:p w:rsidR="00D5780B" w:rsidRDefault="00D5780B">
            <w:pPr>
              <w:spacing w:line="276" w:lineRule="auto"/>
            </w:pPr>
            <w:r>
              <w:rPr>
                <w:rFonts w:ascii="Times New Roman" w:hAnsi="Times New Roman"/>
                <w:noProof/>
                <w:sz w:val="24"/>
                <w:szCs w:val="24"/>
                <w:lang w:val="ru-RU"/>
              </w:rPr>
              <w:t>1,500</w:t>
            </w:r>
          </w:p>
        </w:tc>
        <w:tc>
          <w:tcPr>
            <w:tcW w:w="340" w:type="pct"/>
          </w:tcPr>
          <w:p w:rsidR="00D5780B" w:rsidRDefault="00D5780B">
            <w:pPr>
              <w:spacing w:before="100" w:line="276" w:lineRule="auto"/>
              <w:jc w:val="center"/>
              <w:rPr>
                <w:rFonts w:ascii="Times New Roman" w:hAnsi="Times New Roman"/>
                <w:noProof/>
                <w:sz w:val="24"/>
                <w:szCs w:val="24"/>
                <w:lang w:val="ru-RU"/>
              </w:rPr>
            </w:pPr>
          </w:p>
        </w:tc>
        <w:tc>
          <w:tcPr>
            <w:tcW w:w="354" w:type="pct"/>
          </w:tcPr>
          <w:p w:rsidR="00D5780B" w:rsidRDefault="00D5780B">
            <w:pPr>
              <w:spacing w:before="100" w:line="276" w:lineRule="auto"/>
              <w:jc w:val="center"/>
              <w:rPr>
                <w:rFonts w:ascii="Times New Roman" w:hAnsi="Times New Roman"/>
                <w:noProof/>
                <w:sz w:val="24"/>
                <w:szCs w:val="24"/>
                <w:lang w:val="ru-RU"/>
              </w:rPr>
            </w:pPr>
          </w:p>
        </w:tc>
        <w:tc>
          <w:tcPr>
            <w:tcW w:w="363" w:type="pct"/>
            <w:hideMark/>
          </w:tcPr>
          <w:p w:rsidR="00D5780B" w:rsidRDefault="00D5780B">
            <w:pPr>
              <w:spacing w:line="276" w:lineRule="auto"/>
            </w:pPr>
            <w:r>
              <w:rPr>
                <w:rFonts w:ascii="Times New Roman" w:hAnsi="Times New Roman"/>
                <w:noProof/>
                <w:sz w:val="24"/>
                <w:szCs w:val="24"/>
                <w:lang w:val="ru-RU"/>
              </w:rPr>
              <w:t>1,500</w:t>
            </w:r>
          </w:p>
        </w:tc>
        <w:tc>
          <w:tcPr>
            <w:tcW w:w="318" w:type="pct"/>
          </w:tcPr>
          <w:p w:rsidR="00D5780B" w:rsidRDefault="00D5780B">
            <w:pPr>
              <w:spacing w:before="100" w:line="276" w:lineRule="auto"/>
              <w:jc w:val="center"/>
              <w:rPr>
                <w:rFonts w:ascii="Times New Roman" w:hAnsi="Times New Roman"/>
                <w:noProof/>
                <w:sz w:val="24"/>
                <w:szCs w:val="24"/>
                <w:lang w:val="ru-RU"/>
              </w:rPr>
            </w:pPr>
          </w:p>
        </w:tc>
        <w:tc>
          <w:tcPr>
            <w:tcW w:w="331" w:type="pct"/>
          </w:tcPr>
          <w:p w:rsidR="00D5780B" w:rsidRDefault="00D5780B">
            <w:pPr>
              <w:spacing w:before="100" w:line="276" w:lineRule="auto"/>
              <w:jc w:val="center"/>
              <w:rPr>
                <w:rFonts w:ascii="Times New Roman" w:hAnsi="Times New Roman"/>
                <w:noProof/>
                <w:sz w:val="24"/>
                <w:szCs w:val="24"/>
                <w:lang w:val="ru-RU"/>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1263 </w:t>
            </w:r>
          </w:p>
        </w:tc>
        <w:tc>
          <w:tcPr>
            <w:tcW w:w="4634" w:type="pct"/>
            <w:gridSpan w:val="7"/>
            <w:vAlign w:val="center"/>
            <w:hideMark/>
          </w:tcPr>
          <w:p w:rsidR="00D5780B" w:rsidRDefault="00D5780B">
            <w:pPr>
              <w:spacing w:before="100" w:line="276" w:lineRule="auto"/>
              <w:jc w:val="center"/>
              <w:rPr>
                <w:rFonts w:ascii="Times New Roman" w:hAnsi="Times New Roman"/>
                <w:noProof/>
                <w:sz w:val="24"/>
                <w:szCs w:val="24"/>
                <w:lang w:val="ru-RU"/>
              </w:rPr>
            </w:pPr>
            <w:r>
              <w:rPr>
                <w:rFonts w:ascii="Times New Roman" w:hAnsi="Times New Roman"/>
                <w:noProof/>
                <w:sz w:val="24"/>
                <w:szCs w:val="24"/>
                <w:lang w:val="ru-RU"/>
              </w:rPr>
              <w:t>Будівлі навчальних та дослідних закладів</w:t>
            </w:r>
          </w:p>
        </w:tc>
      </w:tr>
      <w:tr w:rsidR="00D5780B" w:rsidTr="00D5780B">
        <w:trPr>
          <w:trHeight w:val="20"/>
          <w:jc w:val="center"/>
        </w:trPr>
        <w:tc>
          <w:tcPr>
            <w:tcW w:w="366" w:type="pct"/>
            <w:hideMark/>
          </w:tcPr>
          <w:p w:rsidR="00D5780B" w:rsidRDefault="00D5780B">
            <w:pPr>
              <w:spacing w:before="100" w:line="228" w:lineRule="auto"/>
              <w:rPr>
                <w:rFonts w:ascii="Times New Roman" w:hAnsi="Times New Roman"/>
                <w:noProof/>
                <w:sz w:val="24"/>
                <w:szCs w:val="24"/>
                <w:lang w:val="en-US"/>
              </w:rPr>
            </w:pPr>
            <w:r>
              <w:rPr>
                <w:rFonts w:ascii="Times New Roman" w:hAnsi="Times New Roman"/>
                <w:noProof/>
                <w:sz w:val="24"/>
                <w:szCs w:val="24"/>
                <w:lang w:val="en-US"/>
              </w:rPr>
              <w:t xml:space="preserve">1263.1 </w:t>
            </w:r>
          </w:p>
        </w:tc>
        <w:tc>
          <w:tcPr>
            <w:tcW w:w="2583" w:type="pct"/>
            <w:vAlign w:val="center"/>
            <w:hideMark/>
          </w:tcPr>
          <w:p w:rsidR="00D5780B" w:rsidRDefault="00D5780B">
            <w:pPr>
              <w:spacing w:before="100" w:line="228" w:lineRule="auto"/>
              <w:rPr>
                <w:rFonts w:ascii="Times New Roman" w:hAnsi="Times New Roman"/>
                <w:noProof/>
                <w:sz w:val="24"/>
                <w:szCs w:val="24"/>
                <w:lang w:val="ru-RU"/>
              </w:rPr>
            </w:pPr>
            <w:r>
              <w:rPr>
                <w:rFonts w:ascii="Times New Roman" w:hAnsi="Times New Roman"/>
                <w:noProof/>
                <w:sz w:val="24"/>
                <w:szCs w:val="24"/>
                <w:lang w:val="ru-RU"/>
              </w:rPr>
              <w:t xml:space="preserve">Будівлі науково-дослідних та проектно-вишукувальних установ </w:t>
            </w:r>
          </w:p>
        </w:tc>
        <w:tc>
          <w:tcPr>
            <w:tcW w:w="345" w:type="pct"/>
            <w:hideMark/>
          </w:tcPr>
          <w:p w:rsidR="00D5780B" w:rsidRDefault="00D5780B">
            <w:pPr>
              <w:spacing w:line="276" w:lineRule="auto"/>
            </w:pPr>
            <w:r>
              <w:rPr>
                <w:rFonts w:ascii="Times New Roman" w:hAnsi="Times New Roman"/>
                <w:noProof/>
                <w:sz w:val="24"/>
                <w:szCs w:val="24"/>
                <w:lang w:val="ru-RU"/>
              </w:rPr>
              <w:t>1,500</w:t>
            </w:r>
          </w:p>
        </w:tc>
        <w:tc>
          <w:tcPr>
            <w:tcW w:w="340" w:type="pct"/>
          </w:tcPr>
          <w:p w:rsidR="00D5780B" w:rsidRDefault="00D5780B">
            <w:pPr>
              <w:spacing w:before="100" w:line="228" w:lineRule="auto"/>
              <w:jc w:val="center"/>
              <w:rPr>
                <w:rFonts w:ascii="Times New Roman" w:hAnsi="Times New Roman"/>
                <w:noProof/>
                <w:sz w:val="24"/>
                <w:szCs w:val="24"/>
                <w:lang w:val="ru-RU"/>
              </w:rPr>
            </w:pPr>
          </w:p>
        </w:tc>
        <w:tc>
          <w:tcPr>
            <w:tcW w:w="354" w:type="pct"/>
          </w:tcPr>
          <w:p w:rsidR="00D5780B" w:rsidRDefault="00D5780B">
            <w:pPr>
              <w:spacing w:before="100" w:line="228" w:lineRule="auto"/>
              <w:jc w:val="center"/>
              <w:rPr>
                <w:rFonts w:ascii="Times New Roman" w:hAnsi="Times New Roman"/>
                <w:noProof/>
                <w:sz w:val="24"/>
                <w:szCs w:val="24"/>
                <w:lang w:val="ru-RU"/>
              </w:rPr>
            </w:pPr>
          </w:p>
        </w:tc>
        <w:tc>
          <w:tcPr>
            <w:tcW w:w="363" w:type="pct"/>
            <w:hideMark/>
          </w:tcPr>
          <w:p w:rsidR="00D5780B" w:rsidRDefault="00D5780B">
            <w:pPr>
              <w:spacing w:before="100" w:line="228" w:lineRule="auto"/>
              <w:jc w:val="center"/>
              <w:rPr>
                <w:rFonts w:ascii="Times New Roman" w:hAnsi="Times New Roman"/>
                <w:noProof/>
                <w:sz w:val="24"/>
                <w:szCs w:val="24"/>
                <w:lang w:val="ru-RU"/>
              </w:rPr>
            </w:pPr>
            <w:r>
              <w:rPr>
                <w:rFonts w:ascii="Times New Roman" w:hAnsi="Times New Roman"/>
                <w:noProof/>
                <w:sz w:val="24"/>
                <w:szCs w:val="24"/>
                <w:lang w:val="ru-RU"/>
              </w:rPr>
              <w:t>1,500</w:t>
            </w:r>
          </w:p>
        </w:tc>
        <w:tc>
          <w:tcPr>
            <w:tcW w:w="318" w:type="pct"/>
          </w:tcPr>
          <w:p w:rsidR="00D5780B" w:rsidRDefault="00D5780B">
            <w:pPr>
              <w:spacing w:before="100" w:line="228" w:lineRule="auto"/>
              <w:jc w:val="center"/>
              <w:rPr>
                <w:rFonts w:ascii="Times New Roman" w:hAnsi="Times New Roman"/>
                <w:noProof/>
                <w:sz w:val="24"/>
                <w:szCs w:val="24"/>
                <w:lang w:val="ru-RU"/>
              </w:rPr>
            </w:pPr>
          </w:p>
        </w:tc>
        <w:tc>
          <w:tcPr>
            <w:tcW w:w="331" w:type="pct"/>
          </w:tcPr>
          <w:p w:rsidR="00D5780B" w:rsidRDefault="00D5780B">
            <w:pPr>
              <w:spacing w:before="100" w:line="228" w:lineRule="auto"/>
              <w:jc w:val="center"/>
              <w:rPr>
                <w:rFonts w:ascii="Times New Roman" w:hAnsi="Times New Roman"/>
                <w:noProof/>
                <w:sz w:val="24"/>
                <w:szCs w:val="24"/>
                <w:lang w:val="ru-RU"/>
              </w:rPr>
            </w:pPr>
          </w:p>
        </w:tc>
      </w:tr>
      <w:tr w:rsidR="00D5780B" w:rsidTr="00D5780B">
        <w:trPr>
          <w:trHeight w:val="20"/>
          <w:jc w:val="center"/>
        </w:trPr>
        <w:tc>
          <w:tcPr>
            <w:tcW w:w="366" w:type="pct"/>
            <w:hideMark/>
          </w:tcPr>
          <w:p w:rsidR="00D5780B" w:rsidRDefault="00D5780B">
            <w:pPr>
              <w:spacing w:before="100" w:line="228" w:lineRule="auto"/>
              <w:rPr>
                <w:rFonts w:ascii="Times New Roman" w:hAnsi="Times New Roman"/>
                <w:noProof/>
                <w:sz w:val="24"/>
                <w:szCs w:val="24"/>
                <w:lang w:val="en-US"/>
              </w:rPr>
            </w:pPr>
            <w:r>
              <w:rPr>
                <w:rFonts w:ascii="Times New Roman" w:hAnsi="Times New Roman"/>
                <w:noProof/>
                <w:sz w:val="24"/>
                <w:szCs w:val="24"/>
                <w:lang w:val="en-US"/>
              </w:rPr>
              <w:t xml:space="preserve">1263.2 </w:t>
            </w:r>
          </w:p>
        </w:tc>
        <w:tc>
          <w:tcPr>
            <w:tcW w:w="2583" w:type="pct"/>
            <w:vAlign w:val="center"/>
            <w:hideMark/>
          </w:tcPr>
          <w:p w:rsidR="00D5780B" w:rsidRDefault="00D5780B">
            <w:pPr>
              <w:spacing w:before="100" w:line="228" w:lineRule="auto"/>
              <w:rPr>
                <w:rFonts w:ascii="Times New Roman" w:hAnsi="Times New Roman"/>
                <w:noProof/>
                <w:sz w:val="24"/>
                <w:szCs w:val="24"/>
                <w:lang w:val="en-US"/>
              </w:rPr>
            </w:pPr>
            <w:r>
              <w:rPr>
                <w:rFonts w:ascii="Times New Roman" w:hAnsi="Times New Roman"/>
                <w:noProof/>
                <w:sz w:val="24"/>
                <w:szCs w:val="24"/>
                <w:lang w:val="en-US"/>
              </w:rPr>
              <w:t xml:space="preserve">Будівлі вищих навчальних закладів </w:t>
            </w:r>
          </w:p>
        </w:tc>
        <w:tc>
          <w:tcPr>
            <w:tcW w:w="345" w:type="pct"/>
            <w:hideMark/>
          </w:tcPr>
          <w:p w:rsidR="00D5780B" w:rsidRDefault="00D5780B">
            <w:pPr>
              <w:spacing w:line="276" w:lineRule="auto"/>
            </w:pPr>
            <w:r>
              <w:rPr>
                <w:rFonts w:ascii="Times New Roman" w:hAnsi="Times New Roman"/>
                <w:noProof/>
                <w:sz w:val="24"/>
                <w:szCs w:val="24"/>
                <w:lang w:val="ru-RU"/>
              </w:rPr>
              <w:t>1,500</w:t>
            </w:r>
          </w:p>
        </w:tc>
        <w:tc>
          <w:tcPr>
            <w:tcW w:w="340" w:type="pct"/>
          </w:tcPr>
          <w:p w:rsidR="00D5780B" w:rsidRDefault="00D5780B">
            <w:pPr>
              <w:spacing w:before="100" w:line="228" w:lineRule="auto"/>
              <w:jc w:val="center"/>
              <w:rPr>
                <w:rFonts w:ascii="Times New Roman" w:hAnsi="Times New Roman"/>
                <w:noProof/>
                <w:sz w:val="24"/>
                <w:szCs w:val="24"/>
                <w:lang w:val="en-US"/>
              </w:rPr>
            </w:pPr>
          </w:p>
        </w:tc>
        <w:tc>
          <w:tcPr>
            <w:tcW w:w="354" w:type="pct"/>
          </w:tcPr>
          <w:p w:rsidR="00D5780B" w:rsidRDefault="00D5780B">
            <w:pPr>
              <w:spacing w:before="100" w:line="228" w:lineRule="auto"/>
              <w:jc w:val="center"/>
              <w:rPr>
                <w:rFonts w:ascii="Times New Roman" w:hAnsi="Times New Roman"/>
                <w:noProof/>
                <w:sz w:val="24"/>
                <w:szCs w:val="24"/>
                <w:lang w:val="en-US"/>
              </w:rPr>
            </w:pPr>
          </w:p>
        </w:tc>
        <w:tc>
          <w:tcPr>
            <w:tcW w:w="363" w:type="pct"/>
            <w:hideMark/>
          </w:tcPr>
          <w:p w:rsidR="00D5780B" w:rsidRDefault="00D5780B">
            <w:pPr>
              <w:spacing w:before="100" w:line="228" w:lineRule="auto"/>
              <w:jc w:val="center"/>
              <w:rPr>
                <w:rFonts w:ascii="Times New Roman" w:hAnsi="Times New Roman"/>
                <w:noProof/>
                <w:sz w:val="24"/>
                <w:szCs w:val="24"/>
                <w:lang w:val="en-US"/>
              </w:rPr>
            </w:pPr>
            <w:r>
              <w:rPr>
                <w:rFonts w:ascii="Times New Roman" w:hAnsi="Times New Roman"/>
                <w:noProof/>
                <w:sz w:val="24"/>
                <w:szCs w:val="24"/>
                <w:lang w:val="ru-RU"/>
              </w:rPr>
              <w:t>1,500</w:t>
            </w:r>
          </w:p>
        </w:tc>
        <w:tc>
          <w:tcPr>
            <w:tcW w:w="318" w:type="pct"/>
          </w:tcPr>
          <w:p w:rsidR="00D5780B" w:rsidRDefault="00D5780B">
            <w:pPr>
              <w:spacing w:before="100" w:line="228" w:lineRule="auto"/>
              <w:jc w:val="center"/>
              <w:rPr>
                <w:rFonts w:ascii="Times New Roman" w:hAnsi="Times New Roman"/>
                <w:noProof/>
                <w:sz w:val="24"/>
                <w:szCs w:val="24"/>
                <w:lang w:val="en-US"/>
              </w:rPr>
            </w:pPr>
          </w:p>
        </w:tc>
        <w:tc>
          <w:tcPr>
            <w:tcW w:w="331" w:type="pct"/>
          </w:tcPr>
          <w:p w:rsidR="00D5780B" w:rsidRDefault="00D5780B">
            <w:pPr>
              <w:spacing w:before="100" w:line="228"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100" w:line="228" w:lineRule="auto"/>
              <w:rPr>
                <w:rFonts w:ascii="Times New Roman" w:hAnsi="Times New Roman"/>
                <w:noProof/>
                <w:sz w:val="24"/>
                <w:szCs w:val="24"/>
                <w:lang w:val="en-US"/>
              </w:rPr>
            </w:pPr>
            <w:r>
              <w:rPr>
                <w:rFonts w:ascii="Times New Roman" w:hAnsi="Times New Roman"/>
                <w:noProof/>
                <w:sz w:val="24"/>
                <w:szCs w:val="24"/>
                <w:lang w:val="en-US"/>
              </w:rPr>
              <w:t xml:space="preserve">1263.3 </w:t>
            </w:r>
          </w:p>
        </w:tc>
        <w:tc>
          <w:tcPr>
            <w:tcW w:w="2583" w:type="pct"/>
            <w:vAlign w:val="center"/>
            <w:hideMark/>
          </w:tcPr>
          <w:p w:rsidR="00D5780B" w:rsidRDefault="00D5780B">
            <w:pPr>
              <w:spacing w:before="100" w:line="228" w:lineRule="auto"/>
              <w:rPr>
                <w:rFonts w:ascii="Times New Roman" w:hAnsi="Times New Roman"/>
                <w:noProof/>
                <w:sz w:val="24"/>
                <w:szCs w:val="24"/>
                <w:lang w:val="ru-RU"/>
              </w:rPr>
            </w:pPr>
            <w:r>
              <w:rPr>
                <w:rFonts w:ascii="Times New Roman" w:hAnsi="Times New Roman"/>
                <w:noProof/>
                <w:sz w:val="24"/>
                <w:szCs w:val="24"/>
                <w:lang w:val="ru-RU"/>
              </w:rPr>
              <w:t>Будівлі шкіл та інших середніх навчальних закладів</w:t>
            </w:r>
            <w:r>
              <w:rPr>
                <w:rFonts w:ascii="Times New Roman" w:hAnsi="Times New Roman"/>
                <w:noProof/>
                <w:sz w:val="24"/>
                <w:szCs w:val="24"/>
                <w:vertAlign w:val="superscript"/>
                <w:lang w:val="ru-RU"/>
              </w:rPr>
              <w:t>5</w:t>
            </w:r>
          </w:p>
        </w:tc>
        <w:tc>
          <w:tcPr>
            <w:tcW w:w="345" w:type="pct"/>
            <w:hideMark/>
          </w:tcPr>
          <w:p w:rsidR="00D5780B" w:rsidRDefault="00D5780B">
            <w:pPr>
              <w:spacing w:line="276" w:lineRule="auto"/>
              <w:jc w:val="center"/>
            </w:pPr>
            <w:r>
              <w:rPr>
                <w:rFonts w:ascii="Times New Roman" w:hAnsi="Times New Roman"/>
                <w:noProof/>
                <w:sz w:val="24"/>
                <w:szCs w:val="24"/>
                <w:lang w:val="ru-RU"/>
              </w:rPr>
              <w:t>0</w:t>
            </w:r>
          </w:p>
        </w:tc>
        <w:tc>
          <w:tcPr>
            <w:tcW w:w="340" w:type="pct"/>
          </w:tcPr>
          <w:p w:rsidR="00D5780B" w:rsidRDefault="00D5780B">
            <w:pPr>
              <w:spacing w:before="100" w:line="228" w:lineRule="auto"/>
              <w:jc w:val="center"/>
              <w:rPr>
                <w:rFonts w:ascii="Times New Roman" w:hAnsi="Times New Roman"/>
                <w:noProof/>
                <w:sz w:val="24"/>
                <w:szCs w:val="24"/>
                <w:lang w:val="ru-RU"/>
              </w:rPr>
            </w:pPr>
          </w:p>
        </w:tc>
        <w:tc>
          <w:tcPr>
            <w:tcW w:w="354" w:type="pct"/>
          </w:tcPr>
          <w:p w:rsidR="00D5780B" w:rsidRDefault="00D5780B">
            <w:pPr>
              <w:spacing w:before="100" w:line="228" w:lineRule="auto"/>
              <w:jc w:val="center"/>
              <w:rPr>
                <w:rFonts w:ascii="Times New Roman" w:hAnsi="Times New Roman"/>
                <w:noProof/>
                <w:sz w:val="24"/>
                <w:szCs w:val="24"/>
                <w:lang w:val="ru-RU"/>
              </w:rPr>
            </w:pPr>
          </w:p>
        </w:tc>
        <w:tc>
          <w:tcPr>
            <w:tcW w:w="363" w:type="pct"/>
            <w:hideMark/>
          </w:tcPr>
          <w:p w:rsidR="00D5780B" w:rsidRDefault="00D5780B">
            <w:pPr>
              <w:spacing w:line="276" w:lineRule="auto"/>
              <w:jc w:val="center"/>
            </w:pPr>
            <w:r>
              <w:rPr>
                <w:rFonts w:ascii="Times New Roman" w:hAnsi="Times New Roman"/>
                <w:noProof/>
                <w:sz w:val="24"/>
                <w:szCs w:val="24"/>
                <w:lang w:val="ru-RU"/>
              </w:rPr>
              <w:t>0</w:t>
            </w:r>
          </w:p>
        </w:tc>
        <w:tc>
          <w:tcPr>
            <w:tcW w:w="318" w:type="pct"/>
          </w:tcPr>
          <w:p w:rsidR="00D5780B" w:rsidRDefault="00D5780B">
            <w:pPr>
              <w:spacing w:before="100" w:line="228" w:lineRule="auto"/>
              <w:jc w:val="center"/>
              <w:rPr>
                <w:rFonts w:ascii="Times New Roman" w:hAnsi="Times New Roman"/>
                <w:noProof/>
                <w:sz w:val="24"/>
                <w:szCs w:val="24"/>
                <w:lang w:val="ru-RU"/>
              </w:rPr>
            </w:pPr>
          </w:p>
        </w:tc>
        <w:tc>
          <w:tcPr>
            <w:tcW w:w="331" w:type="pct"/>
          </w:tcPr>
          <w:p w:rsidR="00D5780B" w:rsidRDefault="00D5780B">
            <w:pPr>
              <w:spacing w:before="100" w:line="228" w:lineRule="auto"/>
              <w:jc w:val="center"/>
              <w:rPr>
                <w:rFonts w:ascii="Times New Roman" w:hAnsi="Times New Roman"/>
                <w:noProof/>
                <w:sz w:val="24"/>
                <w:szCs w:val="24"/>
                <w:lang w:val="ru-RU"/>
              </w:rPr>
            </w:pPr>
          </w:p>
        </w:tc>
      </w:tr>
      <w:tr w:rsidR="00D5780B" w:rsidTr="00D5780B">
        <w:trPr>
          <w:trHeight w:val="20"/>
          <w:jc w:val="center"/>
        </w:trPr>
        <w:tc>
          <w:tcPr>
            <w:tcW w:w="366" w:type="pct"/>
            <w:hideMark/>
          </w:tcPr>
          <w:p w:rsidR="00D5780B" w:rsidRDefault="00D5780B">
            <w:pPr>
              <w:spacing w:before="100" w:line="228" w:lineRule="auto"/>
              <w:rPr>
                <w:rFonts w:ascii="Times New Roman" w:hAnsi="Times New Roman"/>
                <w:noProof/>
                <w:sz w:val="24"/>
                <w:szCs w:val="24"/>
                <w:lang w:val="en-US"/>
              </w:rPr>
            </w:pPr>
            <w:r>
              <w:rPr>
                <w:rFonts w:ascii="Times New Roman" w:hAnsi="Times New Roman"/>
                <w:noProof/>
                <w:sz w:val="24"/>
                <w:szCs w:val="24"/>
                <w:lang w:val="en-US"/>
              </w:rPr>
              <w:t xml:space="preserve">1263.4 </w:t>
            </w:r>
          </w:p>
        </w:tc>
        <w:tc>
          <w:tcPr>
            <w:tcW w:w="2583" w:type="pct"/>
            <w:vAlign w:val="center"/>
            <w:hideMark/>
          </w:tcPr>
          <w:p w:rsidR="00D5780B" w:rsidRDefault="00D5780B">
            <w:pPr>
              <w:spacing w:before="100" w:line="228" w:lineRule="auto"/>
              <w:rPr>
                <w:rFonts w:ascii="Times New Roman" w:hAnsi="Times New Roman"/>
                <w:noProof/>
                <w:sz w:val="24"/>
                <w:szCs w:val="24"/>
                <w:lang w:val="ru-RU"/>
              </w:rPr>
            </w:pPr>
            <w:r>
              <w:rPr>
                <w:rFonts w:ascii="Times New Roman" w:hAnsi="Times New Roman"/>
                <w:noProof/>
                <w:sz w:val="24"/>
                <w:szCs w:val="24"/>
                <w:lang w:val="ru-RU"/>
              </w:rPr>
              <w:t>Будівлі професійно-технічних навчальних закладів</w:t>
            </w:r>
            <w:r>
              <w:rPr>
                <w:rFonts w:ascii="Times New Roman" w:hAnsi="Times New Roman"/>
                <w:noProof/>
                <w:sz w:val="24"/>
                <w:szCs w:val="24"/>
                <w:vertAlign w:val="superscript"/>
                <w:lang w:val="ru-RU"/>
              </w:rPr>
              <w:t>5</w:t>
            </w:r>
          </w:p>
        </w:tc>
        <w:tc>
          <w:tcPr>
            <w:tcW w:w="345" w:type="pct"/>
            <w:hideMark/>
          </w:tcPr>
          <w:p w:rsidR="00D5780B" w:rsidRDefault="00D5780B">
            <w:pPr>
              <w:spacing w:line="276" w:lineRule="auto"/>
              <w:jc w:val="center"/>
            </w:pPr>
            <w:r>
              <w:rPr>
                <w:rFonts w:ascii="Times New Roman" w:hAnsi="Times New Roman"/>
                <w:noProof/>
                <w:sz w:val="24"/>
                <w:szCs w:val="24"/>
                <w:lang w:val="ru-RU"/>
              </w:rPr>
              <w:t>0</w:t>
            </w:r>
          </w:p>
        </w:tc>
        <w:tc>
          <w:tcPr>
            <w:tcW w:w="340" w:type="pct"/>
          </w:tcPr>
          <w:p w:rsidR="00D5780B" w:rsidRDefault="00D5780B">
            <w:pPr>
              <w:spacing w:before="100" w:line="228" w:lineRule="auto"/>
              <w:jc w:val="center"/>
              <w:rPr>
                <w:rFonts w:ascii="Times New Roman" w:hAnsi="Times New Roman"/>
                <w:noProof/>
                <w:sz w:val="24"/>
                <w:szCs w:val="24"/>
                <w:lang w:val="ru-RU"/>
              </w:rPr>
            </w:pPr>
          </w:p>
        </w:tc>
        <w:tc>
          <w:tcPr>
            <w:tcW w:w="354" w:type="pct"/>
          </w:tcPr>
          <w:p w:rsidR="00D5780B" w:rsidRDefault="00D5780B">
            <w:pPr>
              <w:spacing w:before="100" w:line="228" w:lineRule="auto"/>
              <w:jc w:val="center"/>
              <w:rPr>
                <w:rFonts w:ascii="Times New Roman" w:hAnsi="Times New Roman"/>
                <w:noProof/>
                <w:sz w:val="24"/>
                <w:szCs w:val="24"/>
                <w:lang w:val="ru-RU"/>
              </w:rPr>
            </w:pPr>
          </w:p>
        </w:tc>
        <w:tc>
          <w:tcPr>
            <w:tcW w:w="363" w:type="pct"/>
            <w:hideMark/>
          </w:tcPr>
          <w:p w:rsidR="00D5780B" w:rsidRDefault="00D5780B">
            <w:pPr>
              <w:spacing w:line="276" w:lineRule="auto"/>
              <w:jc w:val="center"/>
            </w:pPr>
            <w:r>
              <w:rPr>
                <w:rFonts w:ascii="Times New Roman" w:hAnsi="Times New Roman"/>
                <w:noProof/>
                <w:sz w:val="24"/>
                <w:szCs w:val="24"/>
                <w:lang w:val="ru-RU"/>
              </w:rPr>
              <w:t>0</w:t>
            </w:r>
          </w:p>
        </w:tc>
        <w:tc>
          <w:tcPr>
            <w:tcW w:w="318" w:type="pct"/>
          </w:tcPr>
          <w:p w:rsidR="00D5780B" w:rsidRDefault="00D5780B">
            <w:pPr>
              <w:spacing w:before="100" w:line="228" w:lineRule="auto"/>
              <w:jc w:val="center"/>
              <w:rPr>
                <w:rFonts w:ascii="Times New Roman" w:hAnsi="Times New Roman"/>
                <w:noProof/>
                <w:sz w:val="24"/>
                <w:szCs w:val="24"/>
                <w:lang w:val="ru-RU"/>
              </w:rPr>
            </w:pPr>
          </w:p>
        </w:tc>
        <w:tc>
          <w:tcPr>
            <w:tcW w:w="331" w:type="pct"/>
          </w:tcPr>
          <w:p w:rsidR="00D5780B" w:rsidRDefault="00D5780B">
            <w:pPr>
              <w:spacing w:before="100" w:line="228" w:lineRule="auto"/>
              <w:jc w:val="center"/>
              <w:rPr>
                <w:rFonts w:ascii="Times New Roman" w:hAnsi="Times New Roman"/>
                <w:noProof/>
                <w:sz w:val="24"/>
                <w:szCs w:val="24"/>
                <w:lang w:val="ru-RU"/>
              </w:rPr>
            </w:pPr>
          </w:p>
        </w:tc>
      </w:tr>
      <w:tr w:rsidR="00D5780B" w:rsidTr="00D5780B">
        <w:trPr>
          <w:trHeight w:val="20"/>
          <w:jc w:val="center"/>
        </w:trPr>
        <w:tc>
          <w:tcPr>
            <w:tcW w:w="366" w:type="pct"/>
            <w:hideMark/>
          </w:tcPr>
          <w:p w:rsidR="00D5780B" w:rsidRDefault="00D5780B">
            <w:pPr>
              <w:spacing w:before="100" w:line="228" w:lineRule="auto"/>
              <w:rPr>
                <w:rFonts w:ascii="Times New Roman" w:hAnsi="Times New Roman"/>
                <w:noProof/>
                <w:sz w:val="24"/>
                <w:szCs w:val="24"/>
                <w:lang w:val="en-US"/>
              </w:rPr>
            </w:pPr>
            <w:r>
              <w:rPr>
                <w:rFonts w:ascii="Times New Roman" w:hAnsi="Times New Roman"/>
                <w:noProof/>
                <w:sz w:val="24"/>
                <w:szCs w:val="24"/>
                <w:lang w:val="en-US"/>
              </w:rPr>
              <w:t xml:space="preserve">1263.5 </w:t>
            </w:r>
          </w:p>
        </w:tc>
        <w:tc>
          <w:tcPr>
            <w:tcW w:w="2583" w:type="pct"/>
            <w:vAlign w:val="center"/>
            <w:hideMark/>
          </w:tcPr>
          <w:p w:rsidR="00D5780B" w:rsidRDefault="00D5780B">
            <w:pPr>
              <w:spacing w:before="100" w:line="228" w:lineRule="auto"/>
              <w:rPr>
                <w:rFonts w:ascii="Times New Roman" w:hAnsi="Times New Roman"/>
                <w:noProof/>
                <w:sz w:val="24"/>
                <w:szCs w:val="24"/>
                <w:lang w:val="ru-RU"/>
              </w:rPr>
            </w:pPr>
            <w:r>
              <w:rPr>
                <w:rFonts w:ascii="Times New Roman" w:hAnsi="Times New Roman"/>
                <w:noProof/>
                <w:sz w:val="24"/>
                <w:szCs w:val="24"/>
                <w:lang w:val="ru-RU"/>
              </w:rPr>
              <w:t>Будівлі дошкільних та позашкільних навчальних закладів</w:t>
            </w:r>
            <w:r>
              <w:rPr>
                <w:rFonts w:ascii="Times New Roman" w:hAnsi="Times New Roman"/>
                <w:noProof/>
                <w:sz w:val="24"/>
                <w:szCs w:val="24"/>
                <w:vertAlign w:val="superscript"/>
                <w:lang w:val="ru-RU"/>
              </w:rPr>
              <w:t>5</w:t>
            </w:r>
          </w:p>
        </w:tc>
        <w:tc>
          <w:tcPr>
            <w:tcW w:w="345" w:type="pct"/>
            <w:hideMark/>
          </w:tcPr>
          <w:p w:rsidR="00D5780B" w:rsidRDefault="00D5780B">
            <w:pPr>
              <w:spacing w:line="276" w:lineRule="auto"/>
              <w:jc w:val="center"/>
            </w:pPr>
            <w:r>
              <w:rPr>
                <w:rFonts w:ascii="Times New Roman" w:hAnsi="Times New Roman"/>
                <w:noProof/>
                <w:sz w:val="24"/>
                <w:szCs w:val="24"/>
                <w:lang w:val="ru-RU"/>
              </w:rPr>
              <w:t>0</w:t>
            </w:r>
          </w:p>
        </w:tc>
        <w:tc>
          <w:tcPr>
            <w:tcW w:w="340" w:type="pct"/>
          </w:tcPr>
          <w:p w:rsidR="00D5780B" w:rsidRDefault="00D5780B">
            <w:pPr>
              <w:spacing w:before="100" w:line="228" w:lineRule="auto"/>
              <w:jc w:val="center"/>
              <w:rPr>
                <w:rFonts w:ascii="Times New Roman" w:hAnsi="Times New Roman"/>
                <w:noProof/>
                <w:sz w:val="24"/>
                <w:szCs w:val="24"/>
                <w:lang w:val="ru-RU"/>
              </w:rPr>
            </w:pPr>
          </w:p>
        </w:tc>
        <w:tc>
          <w:tcPr>
            <w:tcW w:w="354" w:type="pct"/>
          </w:tcPr>
          <w:p w:rsidR="00D5780B" w:rsidRDefault="00D5780B">
            <w:pPr>
              <w:spacing w:before="100" w:line="228" w:lineRule="auto"/>
              <w:jc w:val="center"/>
              <w:rPr>
                <w:rFonts w:ascii="Times New Roman" w:hAnsi="Times New Roman"/>
                <w:noProof/>
                <w:sz w:val="24"/>
                <w:szCs w:val="24"/>
                <w:lang w:val="ru-RU"/>
              </w:rPr>
            </w:pPr>
          </w:p>
        </w:tc>
        <w:tc>
          <w:tcPr>
            <w:tcW w:w="363" w:type="pct"/>
            <w:hideMark/>
          </w:tcPr>
          <w:p w:rsidR="00D5780B" w:rsidRDefault="00D5780B">
            <w:pPr>
              <w:spacing w:line="276" w:lineRule="auto"/>
              <w:jc w:val="center"/>
            </w:pPr>
            <w:r>
              <w:rPr>
                <w:rFonts w:ascii="Times New Roman" w:hAnsi="Times New Roman"/>
                <w:noProof/>
                <w:sz w:val="24"/>
                <w:szCs w:val="24"/>
                <w:lang w:val="ru-RU"/>
              </w:rPr>
              <w:t>0</w:t>
            </w:r>
          </w:p>
        </w:tc>
        <w:tc>
          <w:tcPr>
            <w:tcW w:w="318" w:type="pct"/>
          </w:tcPr>
          <w:p w:rsidR="00D5780B" w:rsidRDefault="00D5780B">
            <w:pPr>
              <w:spacing w:before="100" w:line="228" w:lineRule="auto"/>
              <w:jc w:val="center"/>
              <w:rPr>
                <w:rFonts w:ascii="Times New Roman" w:hAnsi="Times New Roman"/>
                <w:noProof/>
                <w:sz w:val="24"/>
                <w:szCs w:val="24"/>
                <w:lang w:val="ru-RU"/>
              </w:rPr>
            </w:pPr>
          </w:p>
        </w:tc>
        <w:tc>
          <w:tcPr>
            <w:tcW w:w="331" w:type="pct"/>
          </w:tcPr>
          <w:p w:rsidR="00D5780B" w:rsidRDefault="00D5780B">
            <w:pPr>
              <w:spacing w:before="100" w:line="228" w:lineRule="auto"/>
              <w:jc w:val="center"/>
              <w:rPr>
                <w:rFonts w:ascii="Times New Roman" w:hAnsi="Times New Roman"/>
                <w:noProof/>
                <w:sz w:val="24"/>
                <w:szCs w:val="24"/>
                <w:lang w:val="ru-RU"/>
              </w:rPr>
            </w:pPr>
          </w:p>
        </w:tc>
      </w:tr>
      <w:tr w:rsidR="00D5780B" w:rsidTr="00D5780B">
        <w:trPr>
          <w:trHeight w:val="20"/>
          <w:jc w:val="center"/>
        </w:trPr>
        <w:tc>
          <w:tcPr>
            <w:tcW w:w="366" w:type="pct"/>
            <w:hideMark/>
          </w:tcPr>
          <w:p w:rsidR="00D5780B" w:rsidRDefault="00D5780B">
            <w:pPr>
              <w:spacing w:before="100" w:line="228" w:lineRule="auto"/>
              <w:rPr>
                <w:rFonts w:ascii="Times New Roman" w:hAnsi="Times New Roman"/>
                <w:noProof/>
                <w:sz w:val="24"/>
                <w:szCs w:val="24"/>
                <w:lang w:val="en-US"/>
              </w:rPr>
            </w:pPr>
            <w:r>
              <w:rPr>
                <w:rFonts w:ascii="Times New Roman" w:hAnsi="Times New Roman"/>
                <w:noProof/>
                <w:sz w:val="24"/>
                <w:szCs w:val="24"/>
                <w:lang w:val="en-US"/>
              </w:rPr>
              <w:t xml:space="preserve">1263.6 </w:t>
            </w:r>
          </w:p>
        </w:tc>
        <w:tc>
          <w:tcPr>
            <w:tcW w:w="2583" w:type="pct"/>
            <w:vAlign w:val="center"/>
            <w:hideMark/>
          </w:tcPr>
          <w:p w:rsidR="00D5780B" w:rsidRDefault="00D5780B">
            <w:pPr>
              <w:spacing w:before="100" w:line="228" w:lineRule="auto"/>
              <w:rPr>
                <w:rFonts w:ascii="Times New Roman" w:hAnsi="Times New Roman"/>
                <w:noProof/>
                <w:sz w:val="24"/>
                <w:szCs w:val="24"/>
                <w:lang w:val="ru-RU"/>
              </w:rPr>
            </w:pPr>
            <w:r>
              <w:rPr>
                <w:rFonts w:ascii="Times New Roman" w:hAnsi="Times New Roman"/>
                <w:noProof/>
                <w:sz w:val="24"/>
                <w:szCs w:val="24"/>
                <w:lang w:val="ru-RU"/>
              </w:rPr>
              <w:t>Будівлі спеціальних навчальних закладів для дітей з особливими потребами</w:t>
            </w:r>
            <w:r>
              <w:rPr>
                <w:rFonts w:ascii="Times New Roman" w:hAnsi="Times New Roman"/>
                <w:noProof/>
                <w:sz w:val="24"/>
                <w:szCs w:val="24"/>
                <w:vertAlign w:val="superscript"/>
                <w:lang w:val="ru-RU"/>
              </w:rPr>
              <w:t>5</w:t>
            </w:r>
          </w:p>
        </w:tc>
        <w:tc>
          <w:tcPr>
            <w:tcW w:w="345" w:type="pct"/>
            <w:hideMark/>
          </w:tcPr>
          <w:p w:rsidR="00D5780B" w:rsidRDefault="00D5780B">
            <w:pPr>
              <w:spacing w:line="276" w:lineRule="auto"/>
              <w:jc w:val="center"/>
            </w:pPr>
            <w:r>
              <w:rPr>
                <w:rFonts w:ascii="Times New Roman" w:hAnsi="Times New Roman"/>
                <w:noProof/>
                <w:sz w:val="24"/>
                <w:szCs w:val="24"/>
                <w:lang w:val="ru-RU"/>
              </w:rPr>
              <w:t>0</w:t>
            </w:r>
          </w:p>
        </w:tc>
        <w:tc>
          <w:tcPr>
            <w:tcW w:w="340" w:type="pct"/>
          </w:tcPr>
          <w:p w:rsidR="00D5780B" w:rsidRDefault="00D5780B">
            <w:pPr>
              <w:spacing w:before="100" w:line="228" w:lineRule="auto"/>
              <w:jc w:val="center"/>
              <w:rPr>
                <w:rFonts w:ascii="Times New Roman" w:hAnsi="Times New Roman"/>
                <w:noProof/>
                <w:sz w:val="24"/>
                <w:szCs w:val="24"/>
                <w:lang w:val="ru-RU"/>
              </w:rPr>
            </w:pPr>
          </w:p>
        </w:tc>
        <w:tc>
          <w:tcPr>
            <w:tcW w:w="354" w:type="pct"/>
          </w:tcPr>
          <w:p w:rsidR="00D5780B" w:rsidRDefault="00D5780B">
            <w:pPr>
              <w:spacing w:before="100" w:line="228" w:lineRule="auto"/>
              <w:jc w:val="center"/>
              <w:rPr>
                <w:rFonts w:ascii="Times New Roman" w:hAnsi="Times New Roman"/>
                <w:noProof/>
                <w:sz w:val="24"/>
                <w:szCs w:val="24"/>
                <w:lang w:val="ru-RU"/>
              </w:rPr>
            </w:pPr>
          </w:p>
        </w:tc>
        <w:tc>
          <w:tcPr>
            <w:tcW w:w="363" w:type="pct"/>
            <w:hideMark/>
          </w:tcPr>
          <w:p w:rsidR="00D5780B" w:rsidRDefault="00D5780B">
            <w:pPr>
              <w:spacing w:line="276" w:lineRule="auto"/>
              <w:jc w:val="center"/>
            </w:pPr>
            <w:r>
              <w:rPr>
                <w:rFonts w:ascii="Times New Roman" w:hAnsi="Times New Roman"/>
                <w:noProof/>
                <w:sz w:val="24"/>
                <w:szCs w:val="24"/>
                <w:lang w:val="ru-RU"/>
              </w:rPr>
              <w:t>0</w:t>
            </w:r>
          </w:p>
        </w:tc>
        <w:tc>
          <w:tcPr>
            <w:tcW w:w="318" w:type="pct"/>
          </w:tcPr>
          <w:p w:rsidR="00D5780B" w:rsidRDefault="00D5780B">
            <w:pPr>
              <w:spacing w:before="100" w:line="228" w:lineRule="auto"/>
              <w:jc w:val="center"/>
              <w:rPr>
                <w:rFonts w:ascii="Times New Roman" w:hAnsi="Times New Roman"/>
                <w:noProof/>
                <w:sz w:val="24"/>
                <w:szCs w:val="24"/>
                <w:lang w:val="ru-RU"/>
              </w:rPr>
            </w:pPr>
          </w:p>
        </w:tc>
        <w:tc>
          <w:tcPr>
            <w:tcW w:w="331" w:type="pct"/>
          </w:tcPr>
          <w:p w:rsidR="00D5780B" w:rsidRDefault="00D5780B">
            <w:pPr>
              <w:spacing w:before="100" w:line="228" w:lineRule="auto"/>
              <w:jc w:val="center"/>
              <w:rPr>
                <w:rFonts w:ascii="Times New Roman" w:hAnsi="Times New Roman"/>
                <w:noProof/>
                <w:sz w:val="24"/>
                <w:szCs w:val="24"/>
                <w:lang w:val="ru-RU"/>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1263.7 </w:t>
            </w:r>
          </w:p>
        </w:tc>
        <w:tc>
          <w:tcPr>
            <w:tcW w:w="2583" w:type="pct"/>
            <w:vAlign w:val="center"/>
            <w:hideMark/>
          </w:tcPr>
          <w:p w:rsidR="00D5780B" w:rsidRDefault="00D5780B">
            <w:pPr>
              <w:spacing w:before="100" w:line="276" w:lineRule="auto"/>
              <w:rPr>
                <w:rFonts w:ascii="Times New Roman" w:hAnsi="Times New Roman"/>
                <w:noProof/>
                <w:sz w:val="24"/>
                <w:szCs w:val="24"/>
                <w:lang w:val="ru-RU"/>
              </w:rPr>
            </w:pPr>
            <w:r>
              <w:rPr>
                <w:rFonts w:ascii="Times New Roman" w:hAnsi="Times New Roman"/>
                <w:noProof/>
                <w:sz w:val="24"/>
                <w:szCs w:val="24"/>
                <w:lang w:val="ru-RU"/>
              </w:rPr>
              <w:t xml:space="preserve">Будівлі закладів з фахової перепідготовки </w:t>
            </w:r>
          </w:p>
        </w:tc>
        <w:tc>
          <w:tcPr>
            <w:tcW w:w="345" w:type="pct"/>
            <w:hideMark/>
          </w:tcPr>
          <w:p w:rsidR="00D5780B" w:rsidRDefault="00D5780B">
            <w:pPr>
              <w:spacing w:line="276" w:lineRule="auto"/>
            </w:pPr>
            <w:r>
              <w:rPr>
                <w:rFonts w:ascii="Times New Roman" w:hAnsi="Times New Roman"/>
                <w:noProof/>
                <w:sz w:val="24"/>
                <w:szCs w:val="24"/>
                <w:lang w:val="ru-RU"/>
              </w:rPr>
              <w:t>1,500</w:t>
            </w:r>
          </w:p>
        </w:tc>
        <w:tc>
          <w:tcPr>
            <w:tcW w:w="340" w:type="pct"/>
          </w:tcPr>
          <w:p w:rsidR="00D5780B" w:rsidRDefault="00D5780B">
            <w:pPr>
              <w:spacing w:before="100" w:line="276" w:lineRule="auto"/>
              <w:jc w:val="center"/>
              <w:rPr>
                <w:rFonts w:ascii="Times New Roman" w:hAnsi="Times New Roman"/>
                <w:noProof/>
                <w:sz w:val="24"/>
                <w:szCs w:val="24"/>
                <w:lang w:val="ru-RU"/>
              </w:rPr>
            </w:pPr>
          </w:p>
        </w:tc>
        <w:tc>
          <w:tcPr>
            <w:tcW w:w="354" w:type="pct"/>
          </w:tcPr>
          <w:p w:rsidR="00D5780B" w:rsidRDefault="00D5780B">
            <w:pPr>
              <w:spacing w:before="100" w:line="276" w:lineRule="auto"/>
              <w:jc w:val="center"/>
              <w:rPr>
                <w:rFonts w:ascii="Times New Roman" w:hAnsi="Times New Roman"/>
                <w:noProof/>
                <w:sz w:val="24"/>
                <w:szCs w:val="24"/>
                <w:lang w:val="ru-RU"/>
              </w:rPr>
            </w:pPr>
          </w:p>
        </w:tc>
        <w:tc>
          <w:tcPr>
            <w:tcW w:w="363" w:type="pct"/>
          </w:tcPr>
          <w:p w:rsidR="00D5780B" w:rsidRDefault="00D5780B">
            <w:pPr>
              <w:spacing w:before="100" w:line="276" w:lineRule="auto"/>
              <w:jc w:val="center"/>
              <w:rPr>
                <w:rFonts w:ascii="Times New Roman" w:hAnsi="Times New Roman"/>
                <w:noProof/>
                <w:sz w:val="24"/>
                <w:szCs w:val="24"/>
                <w:lang w:val="ru-RU"/>
              </w:rPr>
            </w:pPr>
          </w:p>
        </w:tc>
        <w:tc>
          <w:tcPr>
            <w:tcW w:w="318" w:type="pct"/>
          </w:tcPr>
          <w:p w:rsidR="00D5780B" w:rsidRDefault="00D5780B">
            <w:pPr>
              <w:spacing w:before="100" w:line="276" w:lineRule="auto"/>
              <w:jc w:val="center"/>
              <w:rPr>
                <w:rFonts w:ascii="Times New Roman" w:hAnsi="Times New Roman"/>
                <w:noProof/>
                <w:sz w:val="24"/>
                <w:szCs w:val="24"/>
                <w:lang w:val="ru-RU"/>
              </w:rPr>
            </w:pPr>
          </w:p>
        </w:tc>
        <w:tc>
          <w:tcPr>
            <w:tcW w:w="331" w:type="pct"/>
          </w:tcPr>
          <w:p w:rsidR="00D5780B" w:rsidRDefault="00D5780B">
            <w:pPr>
              <w:spacing w:before="100" w:line="276" w:lineRule="auto"/>
              <w:jc w:val="center"/>
              <w:rPr>
                <w:rFonts w:ascii="Times New Roman" w:hAnsi="Times New Roman"/>
                <w:noProof/>
                <w:sz w:val="24"/>
                <w:szCs w:val="24"/>
                <w:lang w:val="ru-RU"/>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1263.8 </w:t>
            </w:r>
          </w:p>
        </w:tc>
        <w:tc>
          <w:tcPr>
            <w:tcW w:w="2583" w:type="pct"/>
            <w:vAlign w:val="center"/>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Будівлі метеорологічних станцій, обсерваторій</w:t>
            </w:r>
            <w:r>
              <w:rPr>
                <w:rFonts w:ascii="Times New Roman" w:hAnsi="Times New Roman"/>
                <w:noProof/>
                <w:sz w:val="24"/>
                <w:szCs w:val="24"/>
                <w:vertAlign w:val="superscript"/>
                <w:lang w:val="en-US"/>
              </w:rPr>
              <w:t>5</w:t>
            </w:r>
          </w:p>
        </w:tc>
        <w:tc>
          <w:tcPr>
            <w:tcW w:w="345" w:type="pct"/>
            <w:hideMark/>
          </w:tcPr>
          <w:p w:rsidR="00D5780B" w:rsidRDefault="00D5780B">
            <w:pPr>
              <w:spacing w:line="276" w:lineRule="auto"/>
              <w:jc w:val="center"/>
            </w:pPr>
            <w:r>
              <w:rPr>
                <w:rFonts w:ascii="Times New Roman" w:hAnsi="Times New Roman"/>
                <w:noProof/>
                <w:sz w:val="24"/>
                <w:szCs w:val="24"/>
                <w:lang w:val="ru-RU"/>
              </w:rPr>
              <w:t>0</w:t>
            </w:r>
          </w:p>
        </w:tc>
        <w:tc>
          <w:tcPr>
            <w:tcW w:w="340" w:type="pct"/>
          </w:tcPr>
          <w:p w:rsidR="00D5780B" w:rsidRDefault="00D5780B">
            <w:pPr>
              <w:spacing w:before="100" w:line="276" w:lineRule="auto"/>
              <w:jc w:val="center"/>
              <w:rPr>
                <w:rFonts w:ascii="Times New Roman" w:hAnsi="Times New Roman"/>
                <w:noProof/>
                <w:sz w:val="24"/>
                <w:szCs w:val="24"/>
                <w:lang w:val="en-US"/>
              </w:rPr>
            </w:pPr>
          </w:p>
        </w:tc>
        <w:tc>
          <w:tcPr>
            <w:tcW w:w="354" w:type="pct"/>
          </w:tcPr>
          <w:p w:rsidR="00D5780B" w:rsidRDefault="00D5780B">
            <w:pPr>
              <w:spacing w:before="100" w:line="276" w:lineRule="auto"/>
              <w:jc w:val="center"/>
              <w:rPr>
                <w:rFonts w:ascii="Times New Roman" w:hAnsi="Times New Roman"/>
                <w:noProof/>
                <w:sz w:val="24"/>
                <w:szCs w:val="24"/>
                <w:lang w:val="en-US"/>
              </w:rPr>
            </w:pPr>
          </w:p>
        </w:tc>
        <w:tc>
          <w:tcPr>
            <w:tcW w:w="363" w:type="pct"/>
            <w:hideMark/>
          </w:tcPr>
          <w:p w:rsidR="00D5780B" w:rsidRDefault="00D5780B">
            <w:pPr>
              <w:spacing w:line="276" w:lineRule="auto"/>
              <w:jc w:val="center"/>
            </w:pPr>
            <w:r>
              <w:rPr>
                <w:rFonts w:ascii="Times New Roman" w:hAnsi="Times New Roman"/>
                <w:noProof/>
                <w:sz w:val="24"/>
                <w:szCs w:val="24"/>
                <w:lang w:val="ru-RU"/>
              </w:rPr>
              <w:t>0</w:t>
            </w:r>
          </w:p>
        </w:tc>
        <w:tc>
          <w:tcPr>
            <w:tcW w:w="318" w:type="pct"/>
          </w:tcPr>
          <w:p w:rsidR="00D5780B" w:rsidRDefault="00D5780B">
            <w:pPr>
              <w:spacing w:before="100" w:line="276" w:lineRule="auto"/>
              <w:jc w:val="center"/>
              <w:rPr>
                <w:rFonts w:ascii="Times New Roman" w:hAnsi="Times New Roman"/>
                <w:noProof/>
                <w:sz w:val="24"/>
                <w:szCs w:val="24"/>
                <w:lang w:val="en-US"/>
              </w:rPr>
            </w:pPr>
          </w:p>
        </w:tc>
        <w:tc>
          <w:tcPr>
            <w:tcW w:w="331" w:type="pct"/>
          </w:tcPr>
          <w:p w:rsidR="00D5780B" w:rsidRDefault="00D5780B">
            <w:pPr>
              <w:spacing w:before="100" w:line="276"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1263.9 </w:t>
            </w:r>
          </w:p>
        </w:tc>
        <w:tc>
          <w:tcPr>
            <w:tcW w:w="2583" w:type="pct"/>
            <w:vAlign w:val="center"/>
            <w:hideMark/>
          </w:tcPr>
          <w:p w:rsidR="00D5780B" w:rsidRDefault="00D5780B">
            <w:pPr>
              <w:spacing w:before="100" w:line="276" w:lineRule="auto"/>
              <w:rPr>
                <w:rFonts w:ascii="Times New Roman" w:hAnsi="Times New Roman"/>
                <w:noProof/>
                <w:sz w:val="24"/>
                <w:szCs w:val="24"/>
                <w:lang w:val="ru-RU"/>
              </w:rPr>
            </w:pPr>
            <w:r>
              <w:rPr>
                <w:rFonts w:ascii="Times New Roman" w:hAnsi="Times New Roman"/>
                <w:noProof/>
                <w:sz w:val="24"/>
                <w:szCs w:val="24"/>
                <w:lang w:val="ru-RU"/>
              </w:rPr>
              <w:t>Будівлі освітніх та науково-дослідних закладів інші</w:t>
            </w:r>
            <w:r>
              <w:rPr>
                <w:rFonts w:ascii="Times New Roman" w:hAnsi="Times New Roman"/>
                <w:noProof/>
                <w:sz w:val="24"/>
                <w:szCs w:val="24"/>
                <w:vertAlign w:val="superscript"/>
                <w:lang w:val="ru-RU"/>
              </w:rPr>
              <w:t>5</w:t>
            </w:r>
          </w:p>
        </w:tc>
        <w:tc>
          <w:tcPr>
            <w:tcW w:w="345" w:type="pct"/>
            <w:hideMark/>
          </w:tcPr>
          <w:p w:rsidR="00D5780B" w:rsidRDefault="00D5780B">
            <w:pPr>
              <w:spacing w:line="276" w:lineRule="auto"/>
              <w:jc w:val="center"/>
            </w:pPr>
            <w:r>
              <w:rPr>
                <w:rFonts w:ascii="Times New Roman" w:hAnsi="Times New Roman"/>
                <w:noProof/>
                <w:sz w:val="24"/>
                <w:szCs w:val="24"/>
                <w:lang w:val="ru-RU"/>
              </w:rPr>
              <w:t>0</w:t>
            </w:r>
          </w:p>
        </w:tc>
        <w:tc>
          <w:tcPr>
            <w:tcW w:w="340" w:type="pct"/>
          </w:tcPr>
          <w:p w:rsidR="00D5780B" w:rsidRDefault="00D5780B">
            <w:pPr>
              <w:spacing w:before="100" w:line="276" w:lineRule="auto"/>
              <w:jc w:val="center"/>
              <w:rPr>
                <w:rFonts w:ascii="Times New Roman" w:hAnsi="Times New Roman"/>
                <w:noProof/>
                <w:sz w:val="24"/>
                <w:szCs w:val="24"/>
                <w:lang w:val="ru-RU"/>
              </w:rPr>
            </w:pPr>
          </w:p>
        </w:tc>
        <w:tc>
          <w:tcPr>
            <w:tcW w:w="354" w:type="pct"/>
          </w:tcPr>
          <w:p w:rsidR="00D5780B" w:rsidRDefault="00D5780B">
            <w:pPr>
              <w:spacing w:before="100" w:line="276" w:lineRule="auto"/>
              <w:jc w:val="center"/>
              <w:rPr>
                <w:rFonts w:ascii="Times New Roman" w:hAnsi="Times New Roman"/>
                <w:noProof/>
                <w:sz w:val="24"/>
                <w:szCs w:val="24"/>
                <w:lang w:val="ru-RU"/>
              </w:rPr>
            </w:pPr>
          </w:p>
        </w:tc>
        <w:tc>
          <w:tcPr>
            <w:tcW w:w="363" w:type="pct"/>
            <w:hideMark/>
          </w:tcPr>
          <w:p w:rsidR="00D5780B" w:rsidRDefault="00D5780B">
            <w:pPr>
              <w:spacing w:line="276" w:lineRule="auto"/>
              <w:jc w:val="center"/>
            </w:pPr>
            <w:r>
              <w:rPr>
                <w:rFonts w:ascii="Times New Roman" w:hAnsi="Times New Roman"/>
                <w:noProof/>
                <w:sz w:val="24"/>
                <w:szCs w:val="24"/>
                <w:lang w:val="ru-RU"/>
              </w:rPr>
              <w:t>0</w:t>
            </w:r>
          </w:p>
        </w:tc>
        <w:tc>
          <w:tcPr>
            <w:tcW w:w="318" w:type="pct"/>
          </w:tcPr>
          <w:p w:rsidR="00D5780B" w:rsidRDefault="00D5780B">
            <w:pPr>
              <w:spacing w:before="100" w:line="276" w:lineRule="auto"/>
              <w:jc w:val="center"/>
              <w:rPr>
                <w:rFonts w:ascii="Times New Roman" w:hAnsi="Times New Roman"/>
                <w:noProof/>
                <w:sz w:val="24"/>
                <w:szCs w:val="24"/>
                <w:lang w:val="ru-RU"/>
              </w:rPr>
            </w:pPr>
          </w:p>
        </w:tc>
        <w:tc>
          <w:tcPr>
            <w:tcW w:w="331" w:type="pct"/>
          </w:tcPr>
          <w:p w:rsidR="00D5780B" w:rsidRDefault="00D5780B">
            <w:pPr>
              <w:spacing w:before="100" w:line="276" w:lineRule="auto"/>
              <w:jc w:val="center"/>
              <w:rPr>
                <w:rFonts w:ascii="Times New Roman" w:hAnsi="Times New Roman"/>
                <w:noProof/>
                <w:sz w:val="24"/>
                <w:szCs w:val="24"/>
                <w:lang w:val="ru-RU"/>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1264 </w:t>
            </w:r>
          </w:p>
        </w:tc>
        <w:tc>
          <w:tcPr>
            <w:tcW w:w="4634" w:type="pct"/>
            <w:gridSpan w:val="7"/>
            <w:vAlign w:val="center"/>
            <w:hideMark/>
          </w:tcPr>
          <w:p w:rsidR="00D5780B" w:rsidRDefault="00D5780B">
            <w:pPr>
              <w:spacing w:before="100" w:line="276" w:lineRule="auto"/>
              <w:jc w:val="center"/>
              <w:rPr>
                <w:rFonts w:ascii="Times New Roman" w:hAnsi="Times New Roman"/>
                <w:noProof/>
                <w:sz w:val="24"/>
                <w:szCs w:val="24"/>
                <w:lang w:val="ru-RU"/>
              </w:rPr>
            </w:pPr>
            <w:r>
              <w:rPr>
                <w:rFonts w:ascii="Times New Roman" w:hAnsi="Times New Roman"/>
                <w:noProof/>
                <w:sz w:val="24"/>
                <w:szCs w:val="24"/>
                <w:lang w:val="ru-RU"/>
              </w:rPr>
              <w:t>Будівлі лікарень та оздоровчих закладів</w:t>
            </w: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1264.1 </w:t>
            </w:r>
          </w:p>
        </w:tc>
        <w:tc>
          <w:tcPr>
            <w:tcW w:w="2583" w:type="pct"/>
            <w:vAlign w:val="center"/>
            <w:hideMark/>
          </w:tcPr>
          <w:p w:rsidR="00D5780B" w:rsidRDefault="00D5780B">
            <w:pPr>
              <w:spacing w:before="100" w:line="276" w:lineRule="auto"/>
              <w:rPr>
                <w:rFonts w:ascii="Times New Roman" w:hAnsi="Times New Roman"/>
                <w:noProof/>
                <w:sz w:val="24"/>
                <w:szCs w:val="24"/>
                <w:lang w:val="ru-RU"/>
              </w:rPr>
            </w:pPr>
            <w:r>
              <w:rPr>
                <w:rFonts w:ascii="Times New Roman" w:hAnsi="Times New Roman"/>
                <w:noProof/>
                <w:sz w:val="24"/>
                <w:szCs w:val="24"/>
                <w:lang w:val="ru-RU"/>
              </w:rPr>
              <w:t>Лікарні багатопрофільні територіального обслуговування, навчальних закладів</w:t>
            </w:r>
            <w:r>
              <w:rPr>
                <w:rFonts w:ascii="Times New Roman" w:hAnsi="Times New Roman"/>
                <w:noProof/>
                <w:sz w:val="24"/>
                <w:szCs w:val="24"/>
                <w:vertAlign w:val="superscript"/>
                <w:lang w:val="ru-RU"/>
              </w:rPr>
              <w:t>5</w:t>
            </w:r>
          </w:p>
        </w:tc>
        <w:tc>
          <w:tcPr>
            <w:tcW w:w="345" w:type="pct"/>
            <w:hideMark/>
          </w:tcPr>
          <w:p w:rsidR="00D5780B" w:rsidRDefault="00D5780B">
            <w:pPr>
              <w:spacing w:before="100" w:line="276" w:lineRule="auto"/>
              <w:jc w:val="center"/>
              <w:rPr>
                <w:rFonts w:ascii="Times New Roman" w:hAnsi="Times New Roman"/>
                <w:noProof/>
                <w:sz w:val="24"/>
                <w:szCs w:val="24"/>
                <w:lang w:val="ru-RU"/>
              </w:rPr>
            </w:pPr>
            <w:r>
              <w:rPr>
                <w:rFonts w:ascii="Times New Roman" w:hAnsi="Times New Roman"/>
                <w:noProof/>
                <w:sz w:val="24"/>
                <w:szCs w:val="24"/>
                <w:lang w:val="ru-RU"/>
              </w:rPr>
              <w:t>0</w:t>
            </w:r>
          </w:p>
        </w:tc>
        <w:tc>
          <w:tcPr>
            <w:tcW w:w="340" w:type="pct"/>
          </w:tcPr>
          <w:p w:rsidR="00D5780B" w:rsidRDefault="00D5780B">
            <w:pPr>
              <w:spacing w:before="100" w:line="276" w:lineRule="auto"/>
              <w:jc w:val="center"/>
              <w:rPr>
                <w:rFonts w:ascii="Times New Roman" w:hAnsi="Times New Roman"/>
                <w:noProof/>
                <w:sz w:val="24"/>
                <w:szCs w:val="24"/>
                <w:lang w:val="ru-RU"/>
              </w:rPr>
            </w:pPr>
          </w:p>
        </w:tc>
        <w:tc>
          <w:tcPr>
            <w:tcW w:w="354" w:type="pct"/>
          </w:tcPr>
          <w:p w:rsidR="00D5780B" w:rsidRDefault="00D5780B">
            <w:pPr>
              <w:spacing w:before="100" w:line="276" w:lineRule="auto"/>
              <w:jc w:val="center"/>
              <w:rPr>
                <w:rFonts w:ascii="Times New Roman" w:hAnsi="Times New Roman"/>
                <w:noProof/>
                <w:sz w:val="24"/>
                <w:szCs w:val="24"/>
                <w:lang w:val="ru-RU"/>
              </w:rPr>
            </w:pPr>
          </w:p>
        </w:tc>
        <w:tc>
          <w:tcPr>
            <w:tcW w:w="363" w:type="pct"/>
            <w:hideMark/>
          </w:tcPr>
          <w:p w:rsidR="00D5780B" w:rsidRDefault="00D5780B">
            <w:pPr>
              <w:spacing w:before="100" w:line="276" w:lineRule="auto"/>
              <w:jc w:val="center"/>
              <w:rPr>
                <w:rFonts w:ascii="Times New Roman" w:hAnsi="Times New Roman"/>
                <w:noProof/>
                <w:sz w:val="24"/>
                <w:szCs w:val="24"/>
                <w:lang w:val="ru-RU"/>
              </w:rPr>
            </w:pPr>
            <w:r>
              <w:rPr>
                <w:rFonts w:ascii="Times New Roman" w:hAnsi="Times New Roman"/>
                <w:noProof/>
                <w:sz w:val="24"/>
                <w:szCs w:val="24"/>
                <w:lang w:val="ru-RU"/>
              </w:rPr>
              <w:t>0</w:t>
            </w:r>
          </w:p>
        </w:tc>
        <w:tc>
          <w:tcPr>
            <w:tcW w:w="318" w:type="pct"/>
          </w:tcPr>
          <w:p w:rsidR="00D5780B" w:rsidRDefault="00D5780B">
            <w:pPr>
              <w:spacing w:before="100" w:line="276" w:lineRule="auto"/>
              <w:jc w:val="center"/>
              <w:rPr>
                <w:rFonts w:ascii="Times New Roman" w:hAnsi="Times New Roman"/>
                <w:noProof/>
                <w:sz w:val="24"/>
                <w:szCs w:val="24"/>
                <w:lang w:val="ru-RU"/>
              </w:rPr>
            </w:pPr>
          </w:p>
        </w:tc>
        <w:tc>
          <w:tcPr>
            <w:tcW w:w="331" w:type="pct"/>
          </w:tcPr>
          <w:p w:rsidR="00D5780B" w:rsidRDefault="00D5780B">
            <w:pPr>
              <w:spacing w:before="100" w:line="276" w:lineRule="auto"/>
              <w:jc w:val="center"/>
              <w:rPr>
                <w:rFonts w:ascii="Times New Roman" w:hAnsi="Times New Roman"/>
                <w:noProof/>
                <w:sz w:val="24"/>
                <w:szCs w:val="24"/>
                <w:lang w:val="ru-RU"/>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1264.2 </w:t>
            </w:r>
          </w:p>
        </w:tc>
        <w:tc>
          <w:tcPr>
            <w:tcW w:w="2583" w:type="pct"/>
            <w:vAlign w:val="center"/>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Лікарні профільні, диспансери</w:t>
            </w:r>
            <w:r>
              <w:rPr>
                <w:rFonts w:ascii="Times New Roman" w:hAnsi="Times New Roman"/>
                <w:noProof/>
                <w:sz w:val="24"/>
                <w:szCs w:val="24"/>
                <w:vertAlign w:val="superscript"/>
                <w:lang w:val="en-US"/>
              </w:rPr>
              <w:t>5</w:t>
            </w:r>
          </w:p>
        </w:tc>
        <w:tc>
          <w:tcPr>
            <w:tcW w:w="345" w:type="pct"/>
            <w:hideMark/>
          </w:tcPr>
          <w:p w:rsidR="00D5780B" w:rsidRDefault="00D5780B">
            <w:pPr>
              <w:spacing w:line="276" w:lineRule="auto"/>
              <w:jc w:val="center"/>
            </w:pPr>
            <w:r>
              <w:rPr>
                <w:rFonts w:ascii="Times New Roman" w:hAnsi="Times New Roman"/>
                <w:noProof/>
                <w:sz w:val="24"/>
                <w:szCs w:val="24"/>
                <w:lang w:val="ru-RU"/>
              </w:rPr>
              <w:t>0</w:t>
            </w:r>
          </w:p>
        </w:tc>
        <w:tc>
          <w:tcPr>
            <w:tcW w:w="340" w:type="pct"/>
          </w:tcPr>
          <w:p w:rsidR="00D5780B" w:rsidRDefault="00D5780B">
            <w:pPr>
              <w:spacing w:before="100" w:line="276" w:lineRule="auto"/>
              <w:jc w:val="center"/>
              <w:rPr>
                <w:rFonts w:ascii="Times New Roman" w:hAnsi="Times New Roman"/>
                <w:noProof/>
                <w:sz w:val="24"/>
                <w:szCs w:val="24"/>
                <w:lang w:val="en-US"/>
              </w:rPr>
            </w:pPr>
          </w:p>
        </w:tc>
        <w:tc>
          <w:tcPr>
            <w:tcW w:w="354" w:type="pct"/>
          </w:tcPr>
          <w:p w:rsidR="00D5780B" w:rsidRDefault="00D5780B">
            <w:pPr>
              <w:spacing w:before="100" w:line="276" w:lineRule="auto"/>
              <w:jc w:val="center"/>
              <w:rPr>
                <w:rFonts w:ascii="Times New Roman" w:hAnsi="Times New Roman"/>
                <w:noProof/>
                <w:sz w:val="24"/>
                <w:szCs w:val="24"/>
                <w:lang w:val="en-US"/>
              </w:rPr>
            </w:pPr>
          </w:p>
        </w:tc>
        <w:tc>
          <w:tcPr>
            <w:tcW w:w="363" w:type="pct"/>
            <w:hideMark/>
          </w:tcPr>
          <w:p w:rsidR="00D5780B" w:rsidRDefault="00D5780B">
            <w:pPr>
              <w:spacing w:line="276" w:lineRule="auto"/>
              <w:jc w:val="center"/>
            </w:pPr>
            <w:r>
              <w:rPr>
                <w:rFonts w:ascii="Times New Roman" w:hAnsi="Times New Roman"/>
                <w:noProof/>
                <w:sz w:val="24"/>
                <w:szCs w:val="24"/>
                <w:lang w:val="ru-RU"/>
              </w:rPr>
              <w:t>0</w:t>
            </w:r>
          </w:p>
        </w:tc>
        <w:tc>
          <w:tcPr>
            <w:tcW w:w="318" w:type="pct"/>
          </w:tcPr>
          <w:p w:rsidR="00D5780B" w:rsidRDefault="00D5780B">
            <w:pPr>
              <w:spacing w:before="100" w:line="276" w:lineRule="auto"/>
              <w:jc w:val="center"/>
              <w:rPr>
                <w:rFonts w:ascii="Times New Roman" w:hAnsi="Times New Roman"/>
                <w:noProof/>
                <w:sz w:val="24"/>
                <w:szCs w:val="24"/>
                <w:lang w:val="en-US"/>
              </w:rPr>
            </w:pPr>
          </w:p>
        </w:tc>
        <w:tc>
          <w:tcPr>
            <w:tcW w:w="331" w:type="pct"/>
          </w:tcPr>
          <w:p w:rsidR="00D5780B" w:rsidRDefault="00D5780B">
            <w:pPr>
              <w:spacing w:before="100" w:line="276"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1264.3 </w:t>
            </w:r>
          </w:p>
        </w:tc>
        <w:tc>
          <w:tcPr>
            <w:tcW w:w="2583" w:type="pct"/>
            <w:vAlign w:val="center"/>
            <w:hideMark/>
          </w:tcPr>
          <w:p w:rsidR="00D5780B" w:rsidRDefault="00D5780B">
            <w:pPr>
              <w:spacing w:before="100" w:line="276" w:lineRule="auto"/>
              <w:rPr>
                <w:rFonts w:ascii="Times New Roman" w:hAnsi="Times New Roman"/>
                <w:noProof/>
                <w:sz w:val="24"/>
                <w:szCs w:val="24"/>
                <w:lang w:val="ru-RU"/>
              </w:rPr>
            </w:pPr>
            <w:r>
              <w:rPr>
                <w:rFonts w:ascii="Times New Roman" w:hAnsi="Times New Roman"/>
                <w:noProof/>
                <w:sz w:val="24"/>
                <w:szCs w:val="24"/>
                <w:lang w:val="ru-RU"/>
              </w:rPr>
              <w:t>Материнські та дитячі реабілітаційні центри, пологові будинки</w:t>
            </w:r>
            <w:r>
              <w:rPr>
                <w:rFonts w:ascii="Times New Roman" w:hAnsi="Times New Roman"/>
                <w:noProof/>
                <w:sz w:val="24"/>
                <w:szCs w:val="24"/>
                <w:vertAlign w:val="superscript"/>
                <w:lang w:val="ru-RU"/>
              </w:rPr>
              <w:t>5</w:t>
            </w:r>
          </w:p>
        </w:tc>
        <w:tc>
          <w:tcPr>
            <w:tcW w:w="345" w:type="pct"/>
            <w:hideMark/>
          </w:tcPr>
          <w:p w:rsidR="00D5780B" w:rsidRDefault="00D5780B">
            <w:pPr>
              <w:spacing w:line="276" w:lineRule="auto"/>
              <w:jc w:val="center"/>
            </w:pPr>
            <w:r>
              <w:rPr>
                <w:rFonts w:ascii="Times New Roman" w:hAnsi="Times New Roman"/>
                <w:noProof/>
                <w:sz w:val="24"/>
                <w:szCs w:val="24"/>
                <w:lang w:val="ru-RU"/>
              </w:rPr>
              <w:t>0</w:t>
            </w:r>
          </w:p>
        </w:tc>
        <w:tc>
          <w:tcPr>
            <w:tcW w:w="340" w:type="pct"/>
          </w:tcPr>
          <w:p w:rsidR="00D5780B" w:rsidRDefault="00D5780B">
            <w:pPr>
              <w:spacing w:before="100" w:line="276" w:lineRule="auto"/>
              <w:jc w:val="center"/>
              <w:rPr>
                <w:rFonts w:ascii="Times New Roman" w:hAnsi="Times New Roman"/>
                <w:noProof/>
                <w:sz w:val="24"/>
                <w:szCs w:val="24"/>
                <w:lang w:val="ru-RU"/>
              </w:rPr>
            </w:pPr>
          </w:p>
        </w:tc>
        <w:tc>
          <w:tcPr>
            <w:tcW w:w="354" w:type="pct"/>
          </w:tcPr>
          <w:p w:rsidR="00D5780B" w:rsidRDefault="00D5780B">
            <w:pPr>
              <w:spacing w:before="100" w:line="276" w:lineRule="auto"/>
              <w:jc w:val="center"/>
              <w:rPr>
                <w:rFonts w:ascii="Times New Roman" w:hAnsi="Times New Roman"/>
                <w:noProof/>
                <w:sz w:val="24"/>
                <w:szCs w:val="24"/>
                <w:lang w:val="ru-RU"/>
              </w:rPr>
            </w:pPr>
          </w:p>
        </w:tc>
        <w:tc>
          <w:tcPr>
            <w:tcW w:w="363" w:type="pct"/>
            <w:hideMark/>
          </w:tcPr>
          <w:p w:rsidR="00D5780B" w:rsidRDefault="00D5780B">
            <w:pPr>
              <w:spacing w:line="276" w:lineRule="auto"/>
              <w:jc w:val="center"/>
            </w:pPr>
            <w:r>
              <w:rPr>
                <w:rFonts w:ascii="Times New Roman" w:hAnsi="Times New Roman"/>
                <w:noProof/>
                <w:sz w:val="24"/>
                <w:szCs w:val="24"/>
                <w:lang w:val="ru-RU"/>
              </w:rPr>
              <w:t>0</w:t>
            </w:r>
          </w:p>
        </w:tc>
        <w:tc>
          <w:tcPr>
            <w:tcW w:w="318" w:type="pct"/>
          </w:tcPr>
          <w:p w:rsidR="00D5780B" w:rsidRDefault="00D5780B">
            <w:pPr>
              <w:spacing w:before="100" w:line="276" w:lineRule="auto"/>
              <w:jc w:val="center"/>
              <w:rPr>
                <w:rFonts w:ascii="Times New Roman" w:hAnsi="Times New Roman"/>
                <w:noProof/>
                <w:sz w:val="24"/>
                <w:szCs w:val="24"/>
                <w:lang w:val="ru-RU"/>
              </w:rPr>
            </w:pPr>
          </w:p>
        </w:tc>
        <w:tc>
          <w:tcPr>
            <w:tcW w:w="331" w:type="pct"/>
          </w:tcPr>
          <w:p w:rsidR="00D5780B" w:rsidRDefault="00D5780B">
            <w:pPr>
              <w:spacing w:before="100" w:line="276" w:lineRule="auto"/>
              <w:jc w:val="center"/>
              <w:rPr>
                <w:rFonts w:ascii="Times New Roman" w:hAnsi="Times New Roman"/>
                <w:noProof/>
                <w:sz w:val="24"/>
                <w:szCs w:val="24"/>
                <w:lang w:val="ru-RU"/>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1264.4 </w:t>
            </w:r>
          </w:p>
        </w:tc>
        <w:tc>
          <w:tcPr>
            <w:tcW w:w="2583" w:type="pct"/>
            <w:vAlign w:val="center"/>
            <w:hideMark/>
          </w:tcPr>
          <w:p w:rsidR="00D5780B" w:rsidRDefault="00D5780B">
            <w:pPr>
              <w:spacing w:before="100" w:line="276" w:lineRule="auto"/>
              <w:rPr>
                <w:rFonts w:ascii="Times New Roman" w:hAnsi="Times New Roman"/>
                <w:noProof/>
                <w:sz w:val="24"/>
                <w:szCs w:val="24"/>
                <w:lang w:val="ru-RU"/>
              </w:rPr>
            </w:pPr>
            <w:r>
              <w:rPr>
                <w:rFonts w:ascii="Times New Roman" w:hAnsi="Times New Roman"/>
                <w:noProof/>
                <w:sz w:val="24"/>
                <w:szCs w:val="24"/>
                <w:lang w:val="ru-RU"/>
              </w:rPr>
              <w:t>Поліклініки, пункти медичного обслуговування та консультації</w:t>
            </w:r>
            <w:r>
              <w:rPr>
                <w:rFonts w:ascii="Times New Roman" w:hAnsi="Times New Roman"/>
                <w:noProof/>
                <w:sz w:val="24"/>
                <w:szCs w:val="24"/>
                <w:vertAlign w:val="superscript"/>
                <w:lang w:val="ru-RU"/>
              </w:rPr>
              <w:t>5</w:t>
            </w:r>
          </w:p>
        </w:tc>
        <w:tc>
          <w:tcPr>
            <w:tcW w:w="345" w:type="pct"/>
            <w:hideMark/>
          </w:tcPr>
          <w:p w:rsidR="00D5780B" w:rsidRDefault="00D5780B">
            <w:pPr>
              <w:spacing w:line="276" w:lineRule="auto"/>
              <w:jc w:val="center"/>
            </w:pPr>
            <w:r>
              <w:rPr>
                <w:rFonts w:ascii="Times New Roman" w:hAnsi="Times New Roman"/>
                <w:noProof/>
                <w:sz w:val="24"/>
                <w:szCs w:val="24"/>
                <w:lang w:val="ru-RU"/>
              </w:rPr>
              <w:t>0</w:t>
            </w:r>
          </w:p>
        </w:tc>
        <w:tc>
          <w:tcPr>
            <w:tcW w:w="340" w:type="pct"/>
          </w:tcPr>
          <w:p w:rsidR="00D5780B" w:rsidRDefault="00D5780B">
            <w:pPr>
              <w:spacing w:before="100" w:line="276" w:lineRule="auto"/>
              <w:jc w:val="center"/>
              <w:rPr>
                <w:rFonts w:ascii="Times New Roman" w:hAnsi="Times New Roman"/>
                <w:noProof/>
                <w:sz w:val="24"/>
                <w:szCs w:val="24"/>
                <w:lang w:val="ru-RU"/>
              </w:rPr>
            </w:pPr>
          </w:p>
        </w:tc>
        <w:tc>
          <w:tcPr>
            <w:tcW w:w="354" w:type="pct"/>
          </w:tcPr>
          <w:p w:rsidR="00D5780B" w:rsidRDefault="00D5780B">
            <w:pPr>
              <w:spacing w:before="100" w:line="276" w:lineRule="auto"/>
              <w:jc w:val="center"/>
              <w:rPr>
                <w:rFonts w:ascii="Times New Roman" w:hAnsi="Times New Roman"/>
                <w:noProof/>
                <w:sz w:val="24"/>
                <w:szCs w:val="24"/>
                <w:lang w:val="ru-RU"/>
              </w:rPr>
            </w:pPr>
          </w:p>
        </w:tc>
        <w:tc>
          <w:tcPr>
            <w:tcW w:w="363" w:type="pct"/>
            <w:hideMark/>
          </w:tcPr>
          <w:p w:rsidR="00D5780B" w:rsidRDefault="00D5780B">
            <w:pPr>
              <w:spacing w:line="276" w:lineRule="auto"/>
              <w:jc w:val="center"/>
            </w:pPr>
            <w:r>
              <w:rPr>
                <w:rFonts w:ascii="Times New Roman" w:hAnsi="Times New Roman"/>
                <w:noProof/>
                <w:sz w:val="24"/>
                <w:szCs w:val="24"/>
                <w:lang w:val="ru-RU"/>
              </w:rPr>
              <w:t>0</w:t>
            </w:r>
          </w:p>
        </w:tc>
        <w:tc>
          <w:tcPr>
            <w:tcW w:w="318" w:type="pct"/>
          </w:tcPr>
          <w:p w:rsidR="00D5780B" w:rsidRDefault="00D5780B">
            <w:pPr>
              <w:spacing w:before="100" w:line="276" w:lineRule="auto"/>
              <w:jc w:val="center"/>
              <w:rPr>
                <w:rFonts w:ascii="Times New Roman" w:hAnsi="Times New Roman"/>
                <w:noProof/>
                <w:sz w:val="24"/>
                <w:szCs w:val="24"/>
                <w:lang w:val="ru-RU"/>
              </w:rPr>
            </w:pPr>
          </w:p>
        </w:tc>
        <w:tc>
          <w:tcPr>
            <w:tcW w:w="331" w:type="pct"/>
          </w:tcPr>
          <w:p w:rsidR="00D5780B" w:rsidRDefault="00D5780B">
            <w:pPr>
              <w:spacing w:before="100" w:line="276" w:lineRule="auto"/>
              <w:jc w:val="center"/>
              <w:rPr>
                <w:rFonts w:ascii="Times New Roman" w:hAnsi="Times New Roman"/>
                <w:noProof/>
                <w:sz w:val="24"/>
                <w:szCs w:val="24"/>
                <w:lang w:val="ru-RU"/>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1264.5 </w:t>
            </w:r>
          </w:p>
        </w:tc>
        <w:tc>
          <w:tcPr>
            <w:tcW w:w="2583" w:type="pct"/>
            <w:vAlign w:val="center"/>
            <w:hideMark/>
          </w:tcPr>
          <w:p w:rsidR="00D5780B" w:rsidRDefault="00D5780B">
            <w:pPr>
              <w:spacing w:before="100" w:line="276" w:lineRule="auto"/>
              <w:rPr>
                <w:rFonts w:ascii="Times New Roman" w:hAnsi="Times New Roman"/>
                <w:noProof/>
                <w:sz w:val="24"/>
                <w:szCs w:val="24"/>
                <w:lang w:val="ru-RU"/>
              </w:rPr>
            </w:pPr>
            <w:r>
              <w:rPr>
                <w:rFonts w:ascii="Times New Roman" w:hAnsi="Times New Roman"/>
                <w:noProof/>
                <w:sz w:val="24"/>
                <w:szCs w:val="24"/>
                <w:lang w:val="ru-RU"/>
              </w:rPr>
              <w:t>Шпиталі виправних закладів, в’язниць та Збройних Сил</w:t>
            </w:r>
            <w:r>
              <w:rPr>
                <w:rFonts w:ascii="Times New Roman" w:hAnsi="Times New Roman"/>
                <w:noProof/>
                <w:sz w:val="24"/>
                <w:szCs w:val="24"/>
                <w:vertAlign w:val="superscript"/>
                <w:lang w:val="ru-RU"/>
              </w:rPr>
              <w:t>5</w:t>
            </w:r>
          </w:p>
        </w:tc>
        <w:tc>
          <w:tcPr>
            <w:tcW w:w="345" w:type="pct"/>
            <w:hideMark/>
          </w:tcPr>
          <w:p w:rsidR="00D5780B" w:rsidRDefault="00D5780B">
            <w:pPr>
              <w:spacing w:line="276" w:lineRule="auto"/>
              <w:jc w:val="center"/>
            </w:pPr>
            <w:r>
              <w:rPr>
                <w:rFonts w:ascii="Times New Roman" w:hAnsi="Times New Roman"/>
                <w:noProof/>
                <w:sz w:val="24"/>
                <w:szCs w:val="24"/>
                <w:lang w:val="ru-RU"/>
              </w:rPr>
              <w:t>0</w:t>
            </w:r>
          </w:p>
        </w:tc>
        <w:tc>
          <w:tcPr>
            <w:tcW w:w="340" w:type="pct"/>
          </w:tcPr>
          <w:p w:rsidR="00D5780B" w:rsidRDefault="00D5780B">
            <w:pPr>
              <w:spacing w:before="100" w:line="276" w:lineRule="auto"/>
              <w:jc w:val="center"/>
              <w:rPr>
                <w:rFonts w:ascii="Times New Roman" w:hAnsi="Times New Roman"/>
                <w:noProof/>
                <w:sz w:val="24"/>
                <w:szCs w:val="24"/>
                <w:lang w:val="ru-RU"/>
              </w:rPr>
            </w:pPr>
          </w:p>
        </w:tc>
        <w:tc>
          <w:tcPr>
            <w:tcW w:w="354" w:type="pct"/>
          </w:tcPr>
          <w:p w:rsidR="00D5780B" w:rsidRDefault="00D5780B">
            <w:pPr>
              <w:spacing w:before="100" w:line="276" w:lineRule="auto"/>
              <w:jc w:val="center"/>
              <w:rPr>
                <w:rFonts w:ascii="Times New Roman" w:hAnsi="Times New Roman"/>
                <w:noProof/>
                <w:sz w:val="24"/>
                <w:szCs w:val="24"/>
                <w:lang w:val="ru-RU"/>
              </w:rPr>
            </w:pPr>
          </w:p>
        </w:tc>
        <w:tc>
          <w:tcPr>
            <w:tcW w:w="363" w:type="pct"/>
            <w:hideMark/>
          </w:tcPr>
          <w:p w:rsidR="00D5780B" w:rsidRDefault="00D5780B">
            <w:pPr>
              <w:spacing w:line="276" w:lineRule="auto"/>
              <w:jc w:val="center"/>
            </w:pPr>
            <w:r>
              <w:rPr>
                <w:rFonts w:ascii="Times New Roman" w:hAnsi="Times New Roman"/>
                <w:noProof/>
                <w:sz w:val="24"/>
                <w:szCs w:val="24"/>
                <w:lang w:val="ru-RU"/>
              </w:rPr>
              <w:t>0</w:t>
            </w:r>
          </w:p>
        </w:tc>
        <w:tc>
          <w:tcPr>
            <w:tcW w:w="318" w:type="pct"/>
          </w:tcPr>
          <w:p w:rsidR="00D5780B" w:rsidRDefault="00D5780B">
            <w:pPr>
              <w:spacing w:before="100" w:line="276" w:lineRule="auto"/>
              <w:jc w:val="center"/>
              <w:rPr>
                <w:rFonts w:ascii="Times New Roman" w:hAnsi="Times New Roman"/>
                <w:noProof/>
                <w:sz w:val="24"/>
                <w:szCs w:val="24"/>
                <w:lang w:val="ru-RU"/>
              </w:rPr>
            </w:pPr>
          </w:p>
        </w:tc>
        <w:tc>
          <w:tcPr>
            <w:tcW w:w="331" w:type="pct"/>
          </w:tcPr>
          <w:p w:rsidR="00D5780B" w:rsidRDefault="00D5780B">
            <w:pPr>
              <w:spacing w:before="100" w:line="276" w:lineRule="auto"/>
              <w:jc w:val="center"/>
              <w:rPr>
                <w:rFonts w:ascii="Times New Roman" w:hAnsi="Times New Roman"/>
                <w:noProof/>
                <w:sz w:val="24"/>
                <w:szCs w:val="24"/>
                <w:lang w:val="ru-RU"/>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1264.6 </w:t>
            </w:r>
          </w:p>
        </w:tc>
        <w:tc>
          <w:tcPr>
            <w:tcW w:w="2583" w:type="pct"/>
            <w:vAlign w:val="center"/>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Санаторії, профілакторії та центри функціональної реабілітації</w:t>
            </w:r>
            <w:r>
              <w:rPr>
                <w:rFonts w:ascii="Times New Roman" w:hAnsi="Times New Roman"/>
                <w:noProof/>
                <w:sz w:val="24"/>
                <w:szCs w:val="24"/>
                <w:vertAlign w:val="superscript"/>
                <w:lang w:val="en-US"/>
              </w:rPr>
              <w:t>5</w:t>
            </w:r>
          </w:p>
        </w:tc>
        <w:tc>
          <w:tcPr>
            <w:tcW w:w="345" w:type="pct"/>
            <w:hideMark/>
          </w:tcPr>
          <w:p w:rsidR="00D5780B" w:rsidRDefault="00D5780B">
            <w:pPr>
              <w:spacing w:line="276" w:lineRule="auto"/>
              <w:jc w:val="center"/>
            </w:pPr>
            <w:r>
              <w:rPr>
                <w:rFonts w:ascii="Times New Roman" w:hAnsi="Times New Roman"/>
                <w:noProof/>
                <w:sz w:val="24"/>
                <w:szCs w:val="24"/>
                <w:lang w:val="ru-RU"/>
              </w:rPr>
              <w:t>0</w:t>
            </w:r>
          </w:p>
        </w:tc>
        <w:tc>
          <w:tcPr>
            <w:tcW w:w="340" w:type="pct"/>
          </w:tcPr>
          <w:p w:rsidR="00D5780B" w:rsidRDefault="00D5780B">
            <w:pPr>
              <w:spacing w:before="100" w:line="276" w:lineRule="auto"/>
              <w:jc w:val="center"/>
              <w:rPr>
                <w:rFonts w:ascii="Times New Roman" w:hAnsi="Times New Roman"/>
                <w:noProof/>
                <w:sz w:val="24"/>
                <w:szCs w:val="24"/>
                <w:lang w:val="en-US"/>
              </w:rPr>
            </w:pPr>
          </w:p>
        </w:tc>
        <w:tc>
          <w:tcPr>
            <w:tcW w:w="354" w:type="pct"/>
          </w:tcPr>
          <w:p w:rsidR="00D5780B" w:rsidRDefault="00D5780B">
            <w:pPr>
              <w:spacing w:before="100" w:line="276" w:lineRule="auto"/>
              <w:jc w:val="center"/>
              <w:rPr>
                <w:rFonts w:ascii="Times New Roman" w:hAnsi="Times New Roman"/>
                <w:noProof/>
                <w:sz w:val="24"/>
                <w:szCs w:val="24"/>
                <w:lang w:val="en-US"/>
              </w:rPr>
            </w:pPr>
          </w:p>
        </w:tc>
        <w:tc>
          <w:tcPr>
            <w:tcW w:w="363" w:type="pct"/>
            <w:hideMark/>
          </w:tcPr>
          <w:p w:rsidR="00D5780B" w:rsidRDefault="00D5780B">
            <w:pPr>
              <w:spacing w:line="276" w:lineRule="auto"/>
              <w:jc w:val="center"/>
            </w:pPr>
            <w:r>
              <w:rPr>
                <w:rFonts w:ascii="Times New Roman" w:hAnsi="Times New Roman"/>
                <w:noProof/>
                <w:sz w:val="24"/>
                <w:szCs w:val="24"/>
                <w:lang w:val="ru-RU"/>
              </w:rPr>
              <w:t>0</w:t>
            </w:r>
          </w:p>
        </w:tc>
        <w:tc>
          <w:tcPr>
            <w:tcW w:w="318" w:type="pct"/>
          </w:tcPr>
          <w:p w:rsidR="00D5780B" w:rsidRDefault="00D5780B">
            <w:pPr>
              <w:spacing w:before="100" w:line="276" w:lineRule="auto"/>
              <w:jc w:val="center"/>
              <w:rPr>
                <w:rFonts w:ascii="Times New Roman" w:hAnsi="Times New Roman"/>
                <w:noProof/>
                <w:sz w:val="24"/>
                <w:szCs w:val="24"/>
                <w:lang w:val="en-US"/>
              </w:rPr>
            </w:pPr>
          </w:p>
        </w:tc>
        <w:tc>
          <w:tcPr>
            <w:tcW w:w="331" w:type="pct"/>
          </w:tcPr>
          <w:p w:rsidR="00D5780B" w:rsidRDefault="00D5780B">
            <w:pPr>
              <w:spacing w:before="100" w:line="276"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1264.9 </w:t>
            </w:r>
          </w:p>
        </w:tc>
        <w:tc>
          <w:tcPr>
            <w:tcW w:w="2583" w:type="pct"/>
            <w:vAlign w:val="center"/>
            <w:hideMark/>
          </w:tcPr>
          <w:p w:rsidR="00D5780B" w:rsidRDefault="00D5780B">
            <w:pPr>
              <w:spacing w:before="100" w:line="276" w:lineRule="auto"/>
              <w:rPr>
                <w:rFonts w:ascii="Times New Roman" w:hAnsi="Times New Roman"/>
                <w:noProof/>
                <w:sz w:val="24"/>
                <w:szCs w:val="24"/>
                <w:lang w:val="ru-RU"/>
              </w:rPr>
            </w:pPr>
            <w:r>
              <w:rPr>
                <w:rFonts w:ascii="Times New Roman" w:hAnsi="Times New Roman"/>
                <w:noProof/>
                <w:sz w:val="24"/>
                <w:szCs w:val="24"/>
                <w:lang w:val="ru-RU"/>
              </w:rPr>
              <w:t>Заклади лікувально-профілактичні та оздоровчі інші</w:t>
            </w:r>
            <w:r>
              <w:rPr>
                <w:rFonts w:ascii="Times New Roman" w:hAnsi="Times New Roman"/>
                <w:noProof/>
                <w:sz w:val="24"/>
                <w:szCs w:val="24"/>
                <w:vertAlign w:val="superscript"/>
                <w:lang w:val="ru-RU"/>
              </w:rPr>
              <w:t>5</w:t>
            </w:r>
          </w:p>
        </w:tc>
        <w:tc>
          <w:tcPr>
            <w:tcW w:w="345" w:type="pct"/>
            <w:hideMark/>
          </w:tcPr>
          <w:p w:rsidR="00D5780B" w:rsidRDefault="00D5780B">
            <w:pPr>
              <w:spacing w:line="276" w:lineRule="auto"/>
              <w:jc w:val="center"/>
            </w:pPr>
            <w:r>
              <w:rPr>
                <w:rFonts w:ascii="Times New Roman" w:hAnsi="Times New Roman"/>
                <w:noProof/>
                <w:sz w:val="24"/>
                <w:szCs w:val="24"/>
                <w:lang w:val="ru-RU"/>
              </w:rPr>
              <w:t>0</w:t>
            </w:r>
          </w:p>
        </w:tc>
        <w:tc>
          <w:tcPr>
            <w:tcW w:w="340" w:type="pct"/>
          </w:tcPr>
          <w:p w:rsidR="00D5780B" w:rsidRDefault="00D5780B">
            <w:pPr>
              <w:spacing w:before="100" w:line="276" w:lineRule="auto"/>
              <w:jc w:val="center"/>
              <w:rPr>
                <w:rFonts w:ascii="Times New Roman" w:hAnsi="Times New Roman"/>
                <w:noProof/>
                <w:sz w:val="24"/>
                <w:szCs w:val="24"/>
                <w:lang w:val="ru-RU"/>
              </w:rPr>
            </w:pPr>
          </w:p>
        </w:tc>
        <w:tc>
          <w:tcPr>
            <w:tcW w:w="354" w:type="pct"/>
          </w:tcPr>
          <w:p w:rsidR="00D5780B" w:rsidRDefault="00D5780B">
            <w:pPr>
              <w:spacing w:before="100" w:line="276" w:lineRule="auto"/>
              <w:jc w:val="center"/>
              <w:rPr>
                <w:rFonts w:ascii="Times New Roman" w:hAnsi="Times New Roman"/>
                <w:noProof/>
                <w:sz w:val="24"/>
                <w:szCs w:val="24"/>
                <w:lang w:val="ru-RU"/>
              </w:rPr>
            </w:pPr>
          </w:p>
        </w:tc>
        <w:tc>
          <w:tcPr>
            <w:tcW w:w="363" w:type="pct"/>
            <w:hideMark/>
          </w:tcPr>
          <w:p w:rsidR="00D5780B" w:rsidRDefault="00D5780B">
            <w:pPr>
              <w:spacing w:line="276" w:lineRule="auto"/>
              <w:jc w:val="center"/>
            </w:pPr>
            <w:r>
              <w:rPr>
                <w:rFonts w:ascii="Times New Roman" w:hAnsi="Times New Roman"/>
                <w:noProof/>
                <w:sz w:val="24"/>
                <w:szCs w:val="24"/>
                <w:lang w:val="ru-RU"/>
              </w:rPr>
              <w:t>0</w:t>
            </w:r>
          </w:p>
        </w:tc>
        <w:tc>
          <w:tcPr>
            <w:tcW w:w="318" w:type="pct"/>
          </w:tcPr>
          <w:p w:rsidR="00D5780B" w:rsidRDefault="00D5780B">
            <w:pPr>
              <w:spacing w:before="100" w:line="276" w:lineRule="auto"/>
              <w:jc w:val="center"/>
              <w:rPr>
                <w:rFonts w:ascii="Times New Roman" w:hAnsi="Times New Roman"/>
                <w:noProof/>
                <w:sz w:val="24"/>
                <w:szCs w:val="24"/>
                <w:lang w:val="ru-RU"/>
              </w:rPr>
            </w:pPr>
          </w:p>
        </w:tc>
        <w:tc>
          <w:tcPr>
            <w:tcW w:w="331" w:type="pct"/>
          </w:tcPr>
          <w:p w:rsidR="00D5780B" w:rsidRDefault="00D5780B">
            <w:pPr>
              <w:spacing w:before="100" w:line="276" w:lineRule="auto"/>
              <w:jc w:val="center"/>
              <w:rPr>
                <w:rFonts w:ascii="Times New Roman" w:hAnsi="Times New Roman"/>
                <w:noProof/>
                <w:sz w:val="24"/>
                <w:szCs w:val="24"/>
                <w:lang w:val="ru-RU"/>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1265 </w:t>
            </w:r>
          </w:p>
        </w:tc>
        <w:tc>
          <w:tcPr>
            <w:tcW w:w="4634" w:type="pct"/>
            <w:gridSpan w:val="7"/>
            <w:vAlign w:val="center"/>
            <w:hideMark/>
          </w:tcPr>
          <w:p w:rsidR="00D5780B" w:rsidRDefault="00D5780B">
            <w:pPr>
              <w:spacing w:before="100" w:line="276" w:lineRule="auto"/>
              <w:jc w:val="center"/>
              <w:rPr>
                <w:rFonts w:ascii="Times New Roman" w:hAnsi="Times New Roman"/>
                <w:noProof/>
                <w:sz w:val="24"/>
                <w:szCs w:val="24"/>
                <w:lang w:val="en-US"/>
              </w:rPr>
            </w:pPr>
            <w:r>
              <w:rPr>
                <w:rFonts w:ascii="Times New Roman" w:hAnsi="Times New Roman"/>
                <w:noProof/>
                <w:sz w:val="24"/>
                <w:szCs w:val="24"/>
                <w:lang w:val="en-US"/>
              </w:rPr>
              <w:t>Зали спортивні</w:t>
            </w:r>
            <w:r>
              <w:rPr>
                <w:rFonts w:ascii="Times New Roman" w:hAnsi="Times New Roman"/>
                <w:noProof/>
                <w:sz w:val="24"/>
                <w:szCs w:val="24"/>
                <w:vertAlign w:val="superscript"/>
                <w:lang w:val="en-US"/>
              </w:rPr>
              <w:t>5</w:t>
            </w: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1265.1 </w:t>
            </w:r>
          </w:p>
        </w:tc>
        <w:tc>
          <w:tcPr>
            <w:tcW w:w="2583" w:type="pct"/>
            <w:vAlign w:val="center"/>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Зали гімнастичні, баскетбольні, волейбольні, тенісні тощо </w:t>
            </w:r>
          </w:p>
        </w:tc>
        <w:tc>
          <w:tcPr>
            <w:tcW w:w="345" w:type="pct"/>
            <w:hideMark/>
          </w:tcPr>
          <w:p w:rsidR="00D5780B" w:rsidRDefault="00D5780B">
            <w:pPr>
              <w:spacing w:line="276" w:lineRule="auto"/>
              <w:jc w:val="center"/>
            </w:pPr>
            <w:r>
              <w:rPr>
                <w:rFonts w:ascii="Times New Roman" w:hAnsi="Times New Roman"/>
                <w:noProof/>
                <w:sz w:val="24"/>
                <w:szCs w:val="24"/>
                <w:lang w:val="ru-RU"/>
              </w:rPr>
              <w:t>0</w:t>
            </w:r>
          </w:p>
        </w:tc>
        <w:tc>
          <w:tcPr>
            <w:tcW w:w="340" w:type="pct"/>
          </w:tcPr>
          <w:p w:rsidR="00D5780B" w:rsidRDefault="00D5780B">
            <w:pPr>
              <w:spacing w:before="100" w:line="276" w:lineRule="auto"/>
              <w:jc w:val="center"/>
              <w:rPr>
                <w:rFonts w:ascii="Times New Roman" w:hAnsi="Times New Roman"/>
                <w:noProof/>
                <w:sz w:val="24"/>
                <w:szCs w:val="24"/>
                <w:lang w:val="en-US"/>
              </w:rPr>
            </w:pPr>
          </w:p>
        </w:tc>
        <w:tc>
          <w:tcPr>
            <w:tcW w:w="354" w:type="pct"/>
          </w:tcPr>
          <w:p w:rsidR="00D5780B" w:rsidRDefault="00D5780B">
            <w:pPr>
              <w:spacing w:before="100" w:line="276" w:lineRule="auto"/>
              <w:jc w:val="center"/>
              <w:rPr>
                <w:rFonts w:ascii="Times New Roman" w:hAnsi="Times New Roman"/>
                <w:noProof/>
                <w:sz w:val="24"/>
                <w:szCs w:val="24"/>
                <w:lang w:val="en-US"/>
              </w:rPr>
            </w:pPr>
          </w:p>
        </w:tc>
        <w:tc>
          <w:tcPr>
            <w:tcW w:w="363" w:type="pct"/>
            <w:hideMark/>
          </w:tcPr>
          <w:p w:rsidR="00D5780B" w:rsidRDefault="00D5780B">
            <w:pPr>
              <w:spacing w:line="276" w:lineRule="auto"/>
              <w:jc w:val="center"/>
            </w:pPr>
            <w:r>
              <w:rPr>
                <w:rFonts w:ascii="Times New Roman" w:hAnsi="Times New Roman"/>
                <w:noProof/>
                <w:sz w:val="24"/>
                <w:szCs w:val="24"/>
                <w:lang w:val="ru-RU"/>
              </w:rPr>
              <w:t>0</w:t>
            </w:r>
          </w:p>
        </w:tc>
        <w:tc>
          <w:tcPr>
            <w:tcW w:w="318" w:type="pct"/>
          </w:tcPr>
          <w:p w:rsidR="00D5780B" w:rsidRDefault="00D5780B">
            <w:pPr>
              <w:spacing w:before="100" w:line="276" w:lineRule="auto"/>
              <w:jc w:val="center"/>
              <w:rPr>
                <w:rFonts w:ascii="Times New Roman" w:hAnsi="Times New Roman"/>
                <w:noProof/>
                <w:sz w:val="24"/>
                <w:szCs w:val="24"/>
                <w:lang w:val="en-US"/>
              </w:rPr>
            </w:pPr>
          </w:p>
        </w:tc>
        <w:tc>
          <w:tcPr>
            <w:tcW w:w="331" w:type="pct"/>
          </w:tcPr>
          <w:p w:rsidR="00D5780B" w:rsidRDefault="00D5780B">
            <w:pPr>
              <w:spacing w:before="100" w:line="276"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1265.2 </w:t>
            </w:r>
          </w:p>
        </w:tc>
        <w:tc>
          <w:tcPr>
            <w:tcW w:w="2583" w:type="pct"/>
            <w:vAlign w:val="center"/>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Басейни криті для плавання </w:t>
            </w:r>
          </w:p>
        </w:tc>
        <w:tc>
          <w:tcPr>
            <w:tcW w:w="345" w:type="pct"/>
            <w:hideMark/>
          </w:tcPr>
          <w:p w:rsidR="00D5780B" w:rsidRDefault="00D5780B">
            <w:pPr>
              <w:spacing w:line="276" w:lineRule="auto"/>
              <w:jc w:val="center"/>
            </w:pPr>
            <w:r>
              <w:rPr>
                <w:rFonts w:ascii="Times New Roman" w:hAnsi="Times New Roman"/>
                <w:noProof/>
                <w:sz w:val="24"/>
                <w:szCs w:val="24"/>
                <w:lang w:val="ru-RU"/>
              </w:rPr>
              <w:t>0</w:t>
            </w:r>
          </w:p>
        </w:tc>
        <w:tc>
          <w:tcPr>
            <w:tcW w:w="340" w:type="pct"/>
          </w:tcPr>
          <w:p w:rsidR="00D5780B" w:rsidRDefault="00D5780B">
            <w:pPr>
              <w:spacing w:before="100" w:line="276" w:lineRule="auto"/>
              <w:jc w:val="center"/>
              <w:rPr>
                <w:rFonts w:ascii="Times New Roman" w:hAnsi="Times New Roman"/>
                <w:noProof/>
                <w:sz w:val="24"/>
                <w:szCs w:val="24"/>
                <w:lang w:val="en-US"/>
              </w:rPr>
            </w:pPr>
          </w:p>
        </w:tc>
        <w:tc>
          <w:tcPr>
            <w:tcW w:w="354" w:type="pct"/>
          </w:tcPr>
          <w:p w:rsidR="00D5780B" w:rsidRDefault="00D5780B">
            <w:pPr>
              <w:spacing w:before="100" w:line="276" w:lineRule="auto"/>
              <w:jc w:val="center"/>
              <w:rPr>
                <w:rFonts w:ascii="Times New Roman" w:hAnsi="Times New Roman"/>
                <w:noProof/>
                <w:sz w:val="24"/>
                <w:szCs w:val="24"/>
                <w:lang w:val="en-US"/>
              </w:rPr>
            </w:pPr>
          </w:p>
        </w:tc>
        <w:tc>
          <w:tcPr>
            <w:tcW w:w="363" w:type="pct"/>
            <w:hideMark/>
          </w:tcPr>
          <w:p w:rsidR="00D5780B" w:rsidRDefault="00D5780B">
            <w:pPr>
              <w:spacing w:line="276" w:lineRule="auto"/>
              <w:jc w:val="center"/>
            </w:pPr>
            <w:r>
              <w:rPr>
                <w:rFonts w:ascii="Times New Roman" w:hAnsi="Times New Roman"/>
                <w:noProof/>
                <w:sz w:val="24"/>
                <w:szCs w:val="24"/>
                <w:lang w:val="ru-RU"/>
              </w:rPr>
              <w:t>0</w:t>
            </w:r>
          </w:p>
        </w:tc>
        <w:tc>
          <w:tcPr>
            <w:tcW w:w="318" w:type="pct"/>
          </w:tcPr>
          <w:p w:rsidR="00D5780B" w:rsidRDefault="00D5780B">
            <w:pPr>
              <w:spacing w:before="100" w:line="276" w:lineRule="auto"/>
              <w:jc w:val="center"/>
              <w:rPr>
                <w:rFonts w:ascii="Times New Roman" w:hAnsi="Times New Roman"/>
                <w:noProof/>
                <w:sz w:val="24"/>
                <w:szCs w:val="24"/>
                <w:lang w:val="en-US"/>
              </w:rPr>
            </w:pPr>
          </w:p>
        </w:tc>
        <w:tc>
          <w:tcPr>
            <w:tcW w:w="331" w:type="pct"/>
          </w:tcPr>
          <w:p w:rsidR="00D5780B" w:rsidRDefault="00D5780B">
            <w:pPr>
              <w:spacing w:before="100" w:line="276"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1265.3 </w:t>
            </w:r>
          </w:p>
        </w:tc>
        <w:tc>
          <w:tcPr>
            <w:tcW w:w="2583" w:type="pct"/>
            <w:vAlign w:val="center"/>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Хокейні та льодові стадіони криті </w:t>
            </w:r>
          </w:p>
        </w:tc>
        <w:tc>
          <w:tcPr>
            <w:tcW w:w="345" w:type="pct"/>
            <w:hideMark/>
          </w:tcPr>
          <w:p w:rsidR="00D5780B" w:rsidRDefault="00D5780B">
            <w:pPr>
              <w:spacing w:line="276" w:lineRule="auto"/>
              <w:jc w:val="center"/>
            </w:pPr>
            <w:r>
              <w:rPr>
                <w:rFonts w:ascii="Times New Roman" w:hAnsi="Times New Roman"/>
                <w:noProof/>
                <w:sz w:val="24"/>
                <w:szCs w:val="24"/>
                <w:lang w:val="ru-RU"/>
              </w:rPr>
              <w:t>0</w:t>
            </w:r>
          </w:p>
        </w:tc>
        <w:tc>
          <w:tcPr>
            <w:tcW w:w="340" w:type="pct"/>
          </w:tcPr>
          <w:p w:rsidR="00D5780B" w:rsidRDefault="00D5780B">
            <w:pPr>
              <w:spacing w:before="100" w:line="276" w:lineRule="auto"/>
              <w:jc w:val="center"/>
              <w:rPr>
                <w:rFonts w:ascii="Times New Roman" w:hAnsi="Times New Roman"/>
                <w:noProof/>
                <w:sz w:val="24"/>
                <w:szCs w:val="24"/>
                <w:lang w:val="en-US"/>
              </w:rPr>
            </w:pPr>
          </w:p>
        </w:tc>
        <w:tc>
          <w:tcPr>
            <w:tcW w:w="354" w:type="pct"/>
          </w:tcPr>
          <w:p w:rsidR="00D5780B" w:rsidRDefault="00D5780B">
            <w:pPr>
              <w:spacing w:before="100" w:line="276" w:lineRule="auto"/>
              <w:jc w:val="center"/>
              <w:rPr>
                <w:rFonts w:ascii="Times New Roman" w:hAnsi="Times New Roman"/>
                <w:noProof/>
                <w:sz w:val="24"/>
                <w:szCs w:val="24"/>
                <w:lang w:val="en-US"/>
              </w:rPr>
            </w:pPr>
          </w:p>
        </w:tc>
        <w:tc>
          <w:tcPr>
            <w:tcW w:w="363" w:type="pct"/>
            <w:hideMark/>
          </w:tcPr>
          <w:p w:rsidR="00D5780B" w:rsidRDefault="00D5780B">
            <w:pPr>
              <w:spacing w:line="276" w:lineRule="auto"/>
              <w:jc w:val="center"/>
            </w:pPr>
            <w:r>
              <w:rPr>
                <w:rFonts w:ascii="Times New Roman" w:hAnsi="Times New Roman"/>
                <w:noProof/>
                <w:sz w:val="24"/>
                <w:szCs w:val="24"/>
                <w:lang w:val="ru-RU"/>
              </w:rPr>
              <w:t>0</w:t>
            </w:r>
          </w:p>
        </w:tc>
        <w:tc>
          <w:tcPr>
            <w:tcW w:w="318" w:type="pct"/>
          </w:tcPr>
          <w:p w:rsidR="00D5780B" w:rsidRDefault="00D5780B">
            <w:pPr>
              <w:spacing w:before="100" w:line="276" w:lineRule="auto"/>
              <w:jc w:val="center"/>
              <w:rPr>
                <w:rFonts w:ascii="Times New Roman" w:hAnsi="Times New Roman"/>
                <w:noProof/>
                <w:sz w:val="24"/>
                <w:szCs w:val="24"/>
                <w:lang w:val="en-US"/>
              </w:rPr>
            </w:pPr>
          </w:p>
        </w:tc>
        <w:tc>
          <w:tcPr>
            <w:tcW w:w="331" w:type="pct"/>
          </w:tcPr>
          <w:p w:rsidR="00D5780B" w:rsidRDefault="00D5780B">
            <w:pPr>
              <w:spacing w:before="100" w:line="276"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1265.4 </w:t>
            </w:r>
          </w:p>
        </w:tc>
        <w:tc>
          <w:tcPr>
            <w:tcW w:w="2583" w:type="pct"/>
            <w:vAlign w:val="center"/>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Манежі легкоатлетичні </w:t>
            </w:r>
          </w:p>
        </w:tc>
        <w:tc>
          <w:tcPr>
            <w:tcW w:w="345" w:type="pct"/>
            <w:hideMark/>
          </w:tcPr>
          <w:p w:rsidR="00D5780B" w:rsidRDefault="00D5780B">
            <w:pPr>
              <w:spacing w:line="276" w:lineRule="auto"/>
              <w:jc w:val="center"/>
            </w:pPr>
            <w:r>
              <w:rPr>
                <w:rFonts w:ascii="Times New Roman" w:hAnsi="Times New Roman"/>
                <w:noProof/>
                <w:sz w:val="24"/>
                <w:szCs w:val="24"/>
                <w:lang w:val="ru-RU"/>
              </w:rPr>
              <w:t>0</w:t>
            </w:r>
          </w:p>
        </w:tc>
        <w:tc>
          <w:tcPr>
            <w:tcW w:w="340" w:type="pct"/>
          </w:tcPr>
          <w:p w:rsidR="00D5780B" w:rsidRDefault="00D5780B">
            <w:pPr>
              <w:spacing w:before="100" w:line="276" w:lineRule="auto"/>
              <w:jc w:val="center"/>
              <w:rPr>
                <w:rFonts w:ascii="Times New Roman" w:hAnsi="Times New Roman"/>
                <w:noProof/>
                <w:sz w:val="24"/>
                <w:szCs w:val="24"/>
                <w:lang w:val="en-US"/>
              </w:rPr>
            </w:pPr>
          </w:p>
        </w:tc>
        <w:tc>
          <w:tcPr>
            <w:tcW w:w="354" w:type="pct"/>
          </w:tcPr>
          <w:p w:rsidR="00D5780B" w:rsidRDefault="00D5780B">
            <w:pPr>
              <w:spacing w:before="100" w:line="276" w:lineRule="auto"/>
              <w:jc w:val="center"/>
              <w:rPr>
                <w:rFonts w:ascii="Times New Roman" w:hAnsi="Times New Roman"/>
                <w:noProof/>
                <w:sz w:val="24"/>
                <w:szCs w:val="24"/>
                <w:lang w:val="en-US"/>
              </w:rPr>
            </w:pPr>
          </w:p>
        </w:tc>
        <w:tc>
          <w:tcPr>
            <w:tcW w:w="363" w:type="pct"/>
            <w:hideMark/>
          </w:tcPr>
          <w:p w:rsidR="00D5780B" w:rsidRDefault="00D5780B">
            <w:pPr>
              <w:spacing w:line="276" w:lineRule="auto"/>
              <w:jc w:val="center"/>
            </w:pPr>
            <w:r>
              <w:rPr>
                <w:rFonts w:ascii="Times New Roman" w:hAnsi="Times New Roman"/>
                <w:noProof/>
                <w:sz w:val="24"/>
                <w:szCs w:val="24"/>
                <w:lang w:val="ru-RU"/>
              </w:rPr>
              <w:t>0</w:t>
            </w:r>
          </w:p>
        </w:tc>
        <w:tc>
          <w:tcPr>
            <w:tcW w:w="318" w:type="pct"/>
          </w:tcPr>
          <w:p w:rsidR="00D5780B" w:rsidRDefault="00D5780B">
            <w:pPr>
              <w:spacing w:before="100" w:line="276" w:lineRule="auto"/>
              <w:jc w:val="center"/>
              <w:rPr>
                <w:rFonts w:ascii="Times New Roman" w:hAnsi="Times New Roman"/>
                <w:noProof/>
                <w:sz w:val="24"/>
                <w:szCs w:val="24"/>
                <w:lang w:val="en-US"/>
              </w:rPr>
            </w:pPr>
          </w:p>
        </w:tc>
        <w:tc>
          <w:tcPr>
            <w:tcW w:w="331" w:type="pct"/>
          </w:tcPr>
          <w:p w:rsidR="00D5780B" w:rsidRDefault="00D5780B">
            <w:pPr>
              <w:spacing w:before="100" w:line="276"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1265.5 </w:t>
            </w:r>
          </w:p>
        </w:tc>
        <w:tc>
          <w:tcPr>
            <w:tcW w:w="2583" w:type="pct"/>
            <w:vAlign w:val="center"/>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Тири </w:t>
            </w:r>
          </w:p>
        </w:tc>
        <w:tc>
          <w:tcPr>
            <w:tcW w:w="345" w:type="pct"/>
            <w:hideMark/>
          </w:tcPr>
          <w:p w:rsidR="00D5780B" w:rsidRDefault="00D5780B">
            <w:pPr>
              <w:spacing w:line="276" w:lineRule="auto"/>
              <w:jc w:val="center"/>
            </w:pPr>
            <w:r>
              <w:rPr>
                <w:rFonts w:ascii="Times New Roman" w:hAnsi="Times New Roman"/>
                <w:noProof/>
                <w:sz w:val="24"/>
                <w:szCs w:val="24"/>
                <w:lang w:val="ru-RU"/>
              </w:rPr>
              <w:t>0</w:t>
            </w:r>
          </w:p>
        </w:tc>
        <w:tc>
          <w:tcPr>
            <w:tcW w:w="340" w:type="pct"/>
          </w:tcPr>
          <w:p w:rsidR="00D5780B" w:rsidRDefault="00D5780B">
            <w:pPr>
              <w:spacing w:before="100" w:line="276" w:lineRule="auto"/>
              <w:jc w:val="center"/>
              <w:rPr>
                <w:rFonts w:ascii="Times New Roman" w:hAnsi="Times New Roman"/>
                <w:noProof/>
                <w:sz w:val="24"/>
                <w:szCs w:val="24"/>
                <w:lang w:val="en-US"/>
              </w:rPr>
            </w:pPr>
          </w:p>
        </w:tc>
        <w:tc>
          <w:tcPr>
            <w:tcW w:w="354" w:type="pct"/>
          </w:tcPr>
          <w:p w:rsidR="00D5780B" w:rsidRDefault="00D5780B">
            <w:pPr>
              <w:spacing w:before="100" w:line="276" w:lineRule="auto"/>
              <w:jc w:val="center"/>
              <w:rPr>
                <w:rFonts w:ascii="Times New Roman" w:hAnsi="Times New Roman"/>
                <w:noProof/>
                <w:sz w:val="24"/>
                <w:szCs w:val="24"/>
                <w:lang w:val="en-US"/>
              </w:rPr>
            </w:pPr>
          </w:p>
        </w:tc>
        <w:tc>
          <w:tcPr>
            <w:tcW w:w="363" w:type="pct"/>
            <w:hideMark/>
          </w:tcPr>
          <w:p w:rsidR="00D5780B" w:rsidRDefault="00D5780B">
            <w:pPr>
              <w:spacing w:line="276" w:lineRule="auto"/>
              <w:jc w:val="center"/>
            </w:pPr>
            <w:r>
              <w:rPr>
                <w:rFonts w:ascii="Times New Roman" w:hAnsi="Times New Roman"/>
                <w:noProof/>
                <w:sz w:val="24"/>
                <w:szCs w:val="24"/>
                <w:lang w:val="ru-RU"/>
              </w:rPr>
              <w:t>0</w:t>
            </w:r>
          </w:p>
        </w:tc>
        <w:tc>
          <w:tcPr>
            <w:tcW w:w="318" w:type="pct"/>
          </w:tcPr>
          <w:p w:rsidR="00D5780B" w:rsidRDefault="00D5780B">
            <w:pPr>
              <w:spacing w:before="100" w:line="276" w:lineRule="auto"/>
              <w:jc w:val="center"/>
              <w:rPr>
                <w:rFonts w:ascii="Times New Roman" w:hAnsi="Times New Roman"/>
                <w:noProof/>
                <w:sz w:val="24"/>
                <w:szCs w:val="24"/>
                <w:lang w:val="en-US"/>
              </w:rPr>
            </w:pPr>
          </w:p>
        </w:tc>
        <w:tc>
          <w:tcPr>
            <w:tcW w:w="331" w:type="pct"/>
          </w:tcPr>
          <w:p w:rsidR="00D5780B" w:rsidRDefault="00D5780B">
            <w:pPr>
              <w:spacing w:before="100" w:line="276"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1265.9 </w:t>
            </w:r>
          </w:p>
        </w:tc>
        <w:tc>
          <w:tcPr>
            <w:tcW w:w="2583" w:type="pct"/>
            <w:vAlign w:val="center"/>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Зали спортивні інші </w:t>
            </w:r>
          </w:p>
        </w:tc>
        <w:tc>
          <w:tcPr>
            <w:tcW w:w="345" w:type="pct"/>
            <w:hideMark/>
          </w:tcPr>
          <w:p w:rsidR="00D5780B" w:rsidRDefault="00D5780B">
            <w:pPr>
              <w:spacing w:line="276" w:lineRule="auto"/>
              <w:jc w:val="center"/>
            </w:pPr>
            <w:r>
              <w:rPr>
                <w:rFonts w:ascii="Times New Roman" w:hAnsi="Times New Roman"/>
                <w:noProof/>
                <w:sz w:val="24"/>
                <w:szCs w:val="24"/>
                <w:lang w:val="ru-RU"/>
              </w:rPr>
              <w:t>0</w:t>
            </w:r>
          </w:p>
        </w:tc>
        <w:tc>
          <w:tcPr>
            <w:tcW w:w="340" w:type="pct"/>
          </w:tcPr>
          <w:p w:rsidR="00D5780B" w:rsidRDefault="00D5780B">
            <w:pPr>
              <w:spacing w:before="100" w:line="276" w:lineRule="auto"/>
              <w:jc w:val="center"/>
              <w:rPr>
                <w:rFonts w:ascii="Times New Roman" w:hAnsi="Times New Roman"/>
                <w:noProof/>
                <w:sz w:val="24"/>
                <w:szCs w:val="24"/>
                <w:lang w:val="en-US"/>
              </w:rPr>
            </w:pPr>
          </w:p>
        </w:tc>
        <w:tc>
          <w:tcPr>
            <w:tcW w:w="354" w:type="pct"/>
          </w:tcPr>
          <w:p w:rsidR="00D5780B" w:rsidRDefault="00D5780B">
            <w:pPr>
              <w:spacing w:before="100" w:line="276" w:lineRule="auto"/>
              <w:jc w:val="center"/>
              <w:rPr>
                <w:rFonts w:ascii="Times New Roman" w:hAnsi="Times New Roman"/>
                <w:noProof/>
                <w:sz w:val="24"/>
                <w:szCs w:val="24"/>
                <w:lang w:val="en-US"/>
              </w:rPr>
            </w:pPr>
          </w:p>
        </w:tc>
        <w:tc>
          <w:tcPr>
            <w:tcW w:w="363" w:type="pct"/>
            <w:hideMark/>
          </w:tcPr>
          <w:p w:rsidR="00D5780B" w:rsidRDefault="00D5780B">
            <w:pPr>
              <w:spacing w:line="276" w:lineRule="auto"/>
              <w:jc w:val="center"/>
            </w:pPr>
            <w:r>
              <w:rPr>
                <w:rFonts w:ascii="Times New Roman" w:hAnsi="Times New Roman"/>
                <w:noProof/>
                <w:sz w:val="24"/>
                <w:szCs w:val="24"/>
                <w:lang w:val="ru-RU"/>
              </w:rPr>
              <w:t>0</w:t>
            </w:r>
          </w:p>
        </w:tc>
        <w:tc>
          <w:tcPr>
            <w:tcW w:w="318" w:type="pct"/>
          </w:tcPr>
          <w:p w:rsidR="00D5780B" w:rsidRDefault="00D5780B">
            <w:pPr>
              <w:spacing w:before="100" w:line="276" w:lineRule="auto"/>
              <w:jc w:val="center"/>
              <w:rPr>
                <w:rFonts w:ascii="Times New Roman" w:hAnsi="Times New Roman"/>
                <w:noProof/>
                <w:sz w:val="24"/>
                <w:szCs w:val="24"/>
                <w:lang w:val="en-US"/>
              </w:rPr>
            </w:pPr>
          </w:p>
        </w:tc>
        <w:tc>
          <w:tcPr>
            <w:tcW w:w="331" w:type="pct"/>
          </w:tcPr>
          <w:p w:rsidR="00D5780B" w:rsidRDefault="00D5780B">
            <w:pPr>
              <w:spacing w:before="100" w:line="276"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127 </w:t>
            </w:r>
          </w:p>
        </w:tc>
        <w:tc>
          <w:tcPr>
            <w:tcW w:w="4634" w:type="pct"/>
            <w:gridSpan w:val="7"/>
            <w:vAlign w:val="center"/>
            <w:hideMark/>
          </w:tcPr>
          <w:p w:rsidR="00D5780B" w:rsidRDefault="00D5780B">
            <w:pPr>
              <w:spacing w:before="100" w:line="276" w:lineRule="auto"/>
              <w:jc w:val="center"/>
              <w:rPr>
                <w:rFonts w:ascii="Times New Roman" w:hAnsi="Times New Roman"/>
                <w:noProof/>
                <w:sz w:val="24"/>
                <w:szCs w:val="24"/>
                <w:lang w:val="en-US"/>
              </w:rPr>
            </w:pPr>
            <w:r>
              <w:rPr>
                <w:rFonts w:ascii="Times New Roman" w:hAnsi="Times New Roman"/>
                <w:noProof/>
                <w:sz w:val="24"/>
                <w:szCs w:val="24"/>
                <w:lang w:val="en-US"/>
              </w:rPr>
              <w:t>Будівлі нежитлові інші</w:t>
            </w:r>
          </w:p>
        </w:tc>
      </w:tr>
      <w:tr w:rsidR="00D5780B" w:rsidTr="00D5780B">
        <w:trPr>
          <w:trHeight w:val="20"/>
          <w:jc w:val="center"/>
        </w:trPr>
        <w:tc>
          <w:tcPr>
            <w:tcW w:w="366" w:type="pct"/>
            <w:hideMark/>
          </w:tcPr>
          <w:p w:rsidR="00D5780B" w:rsidRDefault="00D5780B">
            <w:pPr>
              <w:spacing w:before="80" w:line="228" w:lineRule="auto"/>
              <w:rPr>
                <w:rFonts w:ascii="Times New Roman" w:hAnsi="Times New Roman"/>
                <w:noProof/>
                <w:sz w:val="24"/>
                <w:szCs w:val="24"/>
                <w:lang w:val="en-US"/>
              </w:rPr>
            </w:pPr>
            <w:r>
              <w:rPr>
                <w:rFonts w:ascii="Times New Roman" w:hAnsi="Times New Roman"/>
                <w:noProof/>
                <w:sz w:val="24"/>
                <w:szCs w:val="24"/>
                <w:lang w:val="en-US"/>
              </w:rPr>
              <w:t xml:space="preserve">1271 </w:t>
            </w:r>
          </w:p>
        </w:tc>
        <w:tc>
          <w:tcPr>
            <w:tcW w:w="4634" w:type="pct"/>
            <w:gridSpan w:val="7"/>
            <w:vAlign w:val="center"/>
            <w:hideMark/>
          </w:tcPr>
          <w:p w:rsidR="00D5780B" w:rsidRDefault="00D5780B">
            <w:pPr>
              <w:spacing w:before="80" w:line="228" w:lineRule="auto"/>
              <w:jc w:val="center"/>
              <w:rPr>
                <w:rFonts w:ascii="Times New Roman" w:hAnsi="Times New Roman"/>
                <w:noProof/>
                <w:sz w:val="24"/>
                <w:szCs w:val="24"/>
                <w:lang w:val="ru-RU"/>
              </w:rPr>
            </w:pPr>
            <w:r>
              <w:rPr>
                <w:rFonts w:ascii="Times New Roman" w:hAnsi="Times New Roman"/>
                <w:noProof/>
                <w:sz w:val="24"/>
                <w:szCs w:val="24"/>
                <w:lang w:val="ru-RU"/>
              </w:rPr>
              <w:t>Будівлі сільськогосподарського призначення, лісівництва та рибного господарства</w:t>
            </w:r>
            <w:r>
              <w:rPr>
                <w:rFonts w:ascii="Times New Roman" w:hAnsi="Times New Roman"/>
                <w:noProof/>
                <w:sz w:val="24"/>
                <w:szCs w:val="24"/>
                <w:vertAlign w:val="superscript"/>
                <w:lang w:val="ru-RU"/>
              </w:rPr>
              <w:t>5</w:t>
            </w:r>
          </w:p>
        </w:tc>
      </w:tr>
      <w:tr w:rsidR="00D5780B" w:rsidTr="00D5780B">
        <w:trPr>
          <w:trHeight w:val="20"/>
          <w:jc w:val="center"/>
        </w:trPr>
        <w:tc>
          <w:tcPr>
            <w:tcW w:w="366" w:type="pct"/>
            <w:hideMark/>
          </w:tcPr>
          <w:p w:rsidR="00D5780B" w:rsidRDefault="00D5780B">
            <w:pPr>
              <w:spacing w:before="80" w:line="228" w:lineRule="auto"/>
              <w:rPr>
                <w:rFonts w:ascii="Times New Roman" w:hAnsi="Times New Roman"/>
                <w:noProof/>
                <w:sz w:val="24"/>
                <w:szCs w:val="24"/>
                <w:lang w:val="en-US"/>
              </w:rPr>
            </w:pPr>
            <w:r>
              <w:rPr>
                <w:rFonts w:ascii="Times New Roman" w:hAnsi="Times New Roman"/>
                <w:noProof/>
                <w:sz w:val="24"/>
                <w:szCs w:val="24"/>
                <w:lang w:val="en-US"/>
              </w:rPr>
              <w:t xml:space="preserve">1271.1 </w:t>
            </w:r>
          </w:p>
        </w:tc>
        <w:tc>
          <w:tcPr>
            <w:tcW w:w="2583" w:type="pct"/>
            <w:vAlign w:val="center"/>
            <w:hideMark/>
          </w:tcPr>
          <w:p w:rsidR="00D5780B" w:rsidRDefault="00D5780B">
            <w:pPr>
              <w:spacing w:before="80" w:line="228" w:lineRule="auto"/>
              <w:rPr>
                <w:rFonts w:ascii="Times New Roman" w:hAnsi="Times New Roman"/>
                <w:noProof/>
                <w:sz w:val="24"/>
                <w:szCs w:val="24"/>
                <w:lang w:val="en-US"/>
              </w:rPr>
            </w:pPr>
            <w:r>
              <w:rPr>
                <w:rFonts w:ascii="Times New Roman" w:hAnsi="Times New Roman"/>
                <w:noProof/>
                <w:sz w:val="24"/>
                <w:szCs w:val="24"/>
                <w:lang w:val="en-US"/>
              </w:rPr>
              <w:t>Будівлі для тваринництва</w:t>
            </w:r>
            <w:r>
              <w:rPr>
                <w:rFonts w:ascii="Times New Roman" w:hAnsi="Times New Roman"/>
                <w:noProof/>
                <w:sz w:val="24"/>
                <w:szCs w:val="24"/>
                <w:vertAlign w:val="superscript"/>
                <w:lang w:val="en-US"/>
              </w:rPr>
              <w:t>5</w:t>
            </w:r>
          </w:p>
        </w:tc>
        <w:tc>
          <w:tcPr>
            <w:tcW w:w="345" w:type="pct"/>
            <w:hideMark/>
          </w:tcPr>
          <w:p w:rsidR="00D5780B" w:rsidRDefault="00D5780B">
            <w:pPr>
              <w:spacing w:before="80" w:line="228" w:lineRule="auto"/>
              <w:jc w:val="center"/>
              <w:rPr>
                <w:rFonts w:ascii="Times New Roman" w:hAnsi="Times New Roman"/>
                <w:noProof/>
                <w:sz w:val="24"/>
                <w:szCs w:val="24"/>
              </w:rPr>
            </w:pPr>
            <w:r>
              <w:rPr>
                <w:rFonts w:ascii="Times New Roman" w:hAnsi="Times New Roman"/>
                <w:noProof/>
                <w:sz w:val="24"/>
                <w:szCs w:val="24"/>
              </w:rPr>
              <w:t>0,100</w:t>
            </w:r>
          </w:p>
        </w:tc>
        <w:tc>
          <w:tcPr>
            <w:tcW w:w="340" w:type="pct"/>
          </w:tcPr>
          <w:p w:rsidR="00D5780B" w:rsidRDefault="00D5780B">
            <w:pPr>
              <w:spacing w:before="80" w:line="228" w:lineRule="auto"/>
              <w:jc w:val="center"/>
              <w:rPr>
                <w:rFonts w:ascii="Times New Roman" w:hAnsi="Times New Roman"/>
                <w:noProof/>
                <w:sz w:val="24"/>
                <w:szCs w:val="24"/>
                <w:lang w:val="en-US"/>
              </w:rPr>
            </w:pPr>
          </w:p>
        </w:tc>
        <w:tc>
          <w:tcPr>
            <w:tcW w:w="354" w:type="pct"/>
          </w:tcPr>
          <w:p w:rsidR="00D5780B" w:rsidRDefault="00D5780B">
            <w:pPr>
              <w:spacing w:before="80" w:line="228" w:lineRule="auto"/>
              <w:jc w:val="center"/>
              <w:rPr>
                <w:rFonts w:ascii="Times New Roman" w:hAnsi="Times New Roman"/>
                <w:noProof/>
                <w:sz w:val="24"/>
                <w:szCs w:val="24"/>
                <w:lang w:val="en-US"/>
              </w:rPr>
            </w:pPr>
          </w:p>
        </w:tc>
        <w:tc>
          <w:tcPr>
            <w:tcW w:w="363" w:type="pct"/>
            <w:hideMark/>
          </w:tcPr>
          <w:p w:rsidR="00D5780B" w:rsidRDefault="00D5780B">
            <w:pPr>
              <w:spacing w:before="80" w:line="228" w:lineRule="auto"/>
              <w:jc w:val="center"/>
              <w:rPr>
                <w:rFonts w:ascii="Times New Roman" w:hAnsi="Times New Roman"/>
                <w:noProof/>
                <w:sz w:val="24"/>
                <w:szCs w:val="24"/>
              </w:rPr>
            </w:pPr>
            <w:r>
              <w:rPr>
                <w:rFonts w:ascii="Times New Roman" w:hAnsi="Times New Roman"/>
                <w:noProof/>
                <w:sz w:val="24"/>
                <w:szCs w:val="24"/>
              </w:rPr>
              <w:t>0,100</w:t>
            </w:r>
          </w:p>
        </w:tc>
        <w:tc>
          <w:tcPr>
            <w:tcW w:w="318" w:type="pct"/>
          </w:tcPr>
          <w:p w:rsidR="00D5780B" w:rsidRDefault="00D5780B">
            <w:pPr>
              <w:spacing w:before="80" w:line="228" w:lineRule="auto"/>
              <w:jc w:val="center"/>
              <w:rPr>
                <w:rFonts w:ascii="Times New Roman" w:hAnsi="Times New Roman"/>
                <w:noProof/>
                <w:sz w:val="24"/>
                <w:szCs w:val="24"/>
                <w:lang w:val="en-US"/>
              </w:rPr>
            </w:pPr>
          </w:p>
        </w:tc>
        <w:tc>
          <w:tcPr>
            <w:tcW w:w="331" w:type="pct"/>
          </w:tcPr>
          <w:p w:rsidR="00D5780B" w:rsidRDefault="00D5780B">
            <w:pPr>
              <w:spacing w:before="80" w:line="228"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80" w:line="228" w:lineRule="auto"/>
              <w:rPr>
                <w:rFonts w:ascii="Times New Roman" w:hAnsi="Times New Roman"/>
                <w:noProof/>
                <w:sz w:val="24"/>
                <w:szCs w:val="24"/>
                <w:lang w:val="en-US"/>
              </w:rPr>
            </w:pPr>
            <w:r>
              <w:rPr>
                <w:rFonts w:ascii="Times New Roman" w:hAnsi="Times New Roman"/>
                <w:noProof/>
                <w:sz w:val="24"/>
                <w:szCs w:val="24"/>
                <w:lang w:val="en-US"/>
              </w:rPr>
              <w:t xml:space="preserve">1271.2 </w:t>
            </w:r>
          </w:p>
        </w:tc>
        <w:tc>
          <w:tcPr>
            <w:tcW w:w="2583" w:type="pct"/>
            <w:vAlign w:val="center"/>
            <w:hideMark/>
          </w:tcPr>
          <w:p w:rsidR="00D5780B" w:rsidRDefault="00D5780B">
            <w:pPr>
              <w:spacing w:before="80" w:line="228" w:lineRule="auto"/>
              <w:rPr>
                <w:rFonts w:ascii="Times New Roman" w:hAnsi="Times New Roman"/>
                <w:noProof/>
                <w:sz w:val="24"/>
                <w:szCs w:val="24"/>
                <w:lang w:val="en-US"/>
              </w:rPr>
            </w:pPr>
            <w:r>
              <w:rPr>
                <w:rFonts w:ascii="Times New Roman" w:hAnsi="Times New Roman"/>
                <w:noProof/>
                <w:sz w:val="24"/>
                <w:szCs w:val="24"/>
                <w:lang w:val="en-US"/>
              </w:rPr>
              <w:t>Будівлі для птахівництва</w:t>
            </w:r>
            <w:r>
              <w:rPr>
                <w:rFonts w:ascii="Times New Roman" w:hAnsi="Times New Roman"/>
                <w:noProof/>
                <w:sz w:val="24"/>
                <w:szCs w:val="24"/>
                <w:vertAlign w:val="superscript"/>
                <w:lang w:val="en-US"/>
              </w:rPr>
              <w:t>5</w:t>
            </w:r>
          </w:p>
        </w:tc>
        <w:tc>
          <w:tcPr>
            <w:tcW w:w="345" w:type="pct"/>
            <w:hideMark/>
          </w:tcPr>
          <w:p w:rsidR="00D5780B" w:rsidRDefault="00D5780B">
            <w:pPr>
              <w:spacing w:line="276" w:lineRule="auto"/>
              <w:jc w:val="center"/>
            </w:pPr>
            <w:r>
              <w:rPr>
                <w:rFonts w:ascii="Times New Roman" w:hAnsi="Times New Roman"/>
                <w:noProof/>
                <w:sz w:val="24"/>
                <w:szCs w:val="24"/>
              </w:rPr>
              <w:t>0,100</w:t>
            </w:r>
          </w:p>
        </w:tc>
        <w:tc>
          <w:tcPr>
            <w:tcW w:w="340" w:type="pct"/>
          </w:tcPr>
          <w:p w:rsidR="00D5780B" w:rsidRDefault="00D5780B">
            <w:pPr>
              <w:spacing w:before="80" w:line="228" w:lineRule="auto"/>
              <w:jc w:val="center"/>
              <w:rPr>
                <w:rFonts w:ascii="Times New Roman" w:hAnsi="Times New Roman"/>
                <w:noProof/>
                <w:sz w:val="24"/>
                <w:szCs w:val="24"/>
                <w:lang w:val="en-US"/>
              </w:rPr>
            </w:pPr>
          </w:p>
        </w:tc>
        <w:tc>
          <w:tcPr>
            <w:tcW w:w="354" w:type="pct"/>
          </w:tcPr>
          <w:p w:rsidR="00D5780B" w:rsidRDefault="00D5780B">
            <w:pPr>
              <w:spacing w:before="80" w:line="228" w:lineRule="auto"/>
              <w:jc w:val="center"/>
              <w:rPr>
                <w:rFonts w:ascii="Times New Roman" w:hAnsi="Times New Roman"/>
                <w:noProof/>
                <w:sz w:val="24"/>
                <w:szCs w:val="24"/>
                <w:lang w:val="en-US"/>
              </w:rPr>
            </w:pPr>
          </w:p>
        </w:tc>
        <w:tc>
          <w:tcPr>
            <w:tcW w:w="363" w:type="pct"/>
            <w:hideMark/>
          </w:tcPr>
          <w:p w:rsidR="00D5780B" w:rsidRDefault="00D5780B">
            <w:pPr>
              <w:spacing w:line="276" w:lineRule="auto"/>
              <w:jc w:val="center"/>
            </w:pPr>
            <w:r>
              <w:rPr>
                <w:rFonts w:ascii="Times New Roman" w:hAnsi="Times New Roman"/>
                <w:noProof/>
                <w:sz w:val="24"/>
                <w:szCs w:val="24"/>
              </w:rPr>
              <w:t>0,100</w:t>
            </w:r>
          </w:p>
        </w:tc>
        <w:tc>
          <w:tcPr>
            <w:tcW w:w="318" w:type="pct"/>
          </w:tcPr>
          <w:p w:rsidR="00D5780B" w:rsidRDefault="00D5780B">
            <w:pPr>
              <w:spacing w:before="80" w:line="228" w:lineRule="auto"/>
              <w:jc w:val="center"/>
              <w:rPr>
                <w:rFonts w:ascii="Times New Roman" w:hAnsi="Times New Roman"/>
                <w:noProof/>
                <w:sz w:val="24"/>
                <w:szCs w:val="24"/>
                <w:lang w:val="en-US"/>
              </w:rPr>
            </w:pPr>
          </w:p>
        </w:tc>
        <w:tc>
          <w:tcPr>
            <w:tcW w:w="331" w:type="pct"/>
          </w:tcPr>
          <w:p w:rsidR="00D5780B" w:rsidRDefault="00D5780B">
            <w:pPr>
              <w:spacing w:before="80" w:line="228"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80" w:line="228" w:lineRule="auto"/>
              <w:rPr>
                <w:rFonts w:ascii="Times New Roman" w:hAnsi="Times New Roman"/>
                <w:noProof/>
                <w:sz w:val="24"/>
                <w:szCs w:val="24"/>
                <w:lang w:val="en-US"/>
              </w:rPr>
            </w:pPr>
            <w:r>
              <w:rPr>
                <w:rFonts w:ascii="Times New Roman" w:hAnsi="Times New Roman"/>
                <w:noProof/>
                <w:sz w:val="24"/>
                <w:szCs w:val="24"/>
                <w:lang w:val="en-US"/>
              </w:rPr>
              <w:t xml:space="preserve">1271.3 </w:t>
            </w:r>
          </w:p>
        </w:tc>
        <w:tc>
          <w:tcPr>
            <w:tcW w:w="2583" w:type="pct"/>
            <w:vAlign w:val="center"/>
            <w:hideMark/>
          </w:tcPr>
          <w:p w:rsidR="00D5780B" w:rsidRDefault="00D5780B">
            <w:pPr>
              <w:spacing w:before="80" w:line="228" w:lineRule="auto"/>
              <w:rPr>
                <w:rFonts w:ascii="Times New Roman" w:hAnsi="Times New Roman"/>
                <w:noProof/>
                <w:sz w:val="24"/>
                <w:szCs w:val="24"/>
                <w:lang w:val="en-US"/>
              </w:rPr>
            </w:pPr>
            <w:r>
              <w:rPr>
                <w:rFonts w:ascii="Times New Roman" w:hAnsi="Times New Roman"/>
                <w:noProof/>
                <w:sz w:val="24"/>
                <w:szCs w:val="24"/>
                <w:lang w:val="en-US"/>
              </w:rPr>
              <w:t>Будівлі для зберігання зерна</w:t>
            </w:r>
            <w:r>
              <w:rPr>
                <w:rFonts w:ascii="Times New Roman" w:hAnsi="Times New Roman"/>
                <w:noProof/>
                <w:sz w:val="24"/>
                <w:szCs w:val="24"/>
                <w:vertAlign w:val="superscript"/>
                <w:lang w:val="en-US"/>
              </w:rPr>
              <w:t>5</w:t>
            </w:r>
          </w:p>
        </w:tc>
        <w:tc>
          <w:tcPr>
            <w:tcW w:w="345" w:type="pct"/>
            <w:hideMark/>
          </w:tcPr>
          <w:p w:rsidR="00D5780B" w:rsidRDefault="00D5780B">
            <w:pPr>
              <w:spacing w:line="276" w:lineRule="auto"/>
              <w:jc w:val="center"/>
            </w:pPr>
            <w:r>
              <w:rPr>
                <w:rFonts w:ascii="Times New Roman" w:hAnsi="Times New Roman"/>
                <w:noProof/>
                <w:sz w:val="24"/>
                <w:szCs w:val="24"/>
              </w:rPr>
              <w:t>0,100</w:t>
            </w:r>
          </w:p>
        </w:tc>
        <w:tc>
          <w:tcPr>
            <w:tcW w:w="340" w:type="pct"/>
          </w:tcPr>
          <w:p w:rsidR="00D5780B" w:rsidRDefault="00D5780B">
            <w:pPr>
              <w:spacing w:before="80" w:line="228" w:lineRule="auto"/>
              <w:jc w:val="center"/>
              <w:rPr>
                <w:rFonts w:ascii="Times New Roman" w:hAnsi="Times New Roman"/>
                <w:noProof/>
                <w:sz w:val="24"/>
                <w:szCs w:val="24"/>
                <w:lang w:val="en-US"/>
              </w:rPr>
            </w:pPr>
          </w:p>
        </w:tc>
        <w:tc>
          <w:tcPr>
            <w:tcW w:w="354" w:type="pct"/>
          </w:tcPr>
          <w:p w:rsidR="00D5780B" w:rsidRDefault="00D5780B">
            <w:pPr>
              <w:spacing w:before="80" w:line="228" w:lineRule="auto"/>
              <w:jc w:val="center"/>
              <w:rPr>
                <w:rFonts w:ascii="Times New Roman" w:hAnsi="Times New Roman"/>
                <w:noProof/>
                <w:sz w:val="24"/>
                <w:szCs w:val="24"/>
                <w:lang w:val="en-US"/>
              </w:rPr>
            </w:pPr>
          </w:p>
        </w:tc>
        <w:tc>
          <w:tcPr>
            <w:tcW w:w="363" w:type="pct"/>
            <w:hideMark/>
          </w:tcPr>
          <w:p w:rsidR="00D5780B" w:rsidRDefault="00D5780B">
            <w:pPr>
              <w:spacing w:line="276" w:lineRule="auto"/>
              <w:jc w:val="center"/>
            </w:pPr>
            <w:r>
              <w:rPr>
                <w:rFonts w:ascii="Times New Roman" w:hAnsi="Times New Roman"/>
                <w:noProof/>
                <w:sz w:val="24"/>
                <w:szCs w:val="24"/>
              </w:rPr>
              <w:t>0,100</w:t>
            </w:r>
          </w:p>
        </w:tc>
        <w:tc>
          <w:tcPr>
            <w:tcW w:w="318" w:type="pct"/>
          </w:tcPr>
          <w:p w:rsidR="00D5780B" w:rsidRDefault="00D5780B">
            <w:pPr>
              <w:spacing w:before="80" w:line="228" w:lineRule="auto"/>
              <w:jc w:val="center"/>
              <w:rPr>
                <w:rFonts w:ascii="Times New Roman" w:hAnsi="Times New Roman"/>
                <w:noProof/>
                <w:sz w:val="24"/>
                <w:szCs w:val="24"/>
                <w:lang w:val="en-US"/>
              </w:rPr>
            </w:pPr>
          </w:p>
        </w:tc>
        <w:tc>
          <w:tcPr>
            <w:tcW w:w="331" w:type="pct"/>
          </w:tcPr>
          <w:p w:rsidR="00D5780B" w:rsidRDefault="00D5780B">
            <w:pPr>
              <w:spacing w:before="80" w:line="228"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80" w:line="228" w:lineRule="auto"/>
              <w:rPr>
                <w:rFonts w:ascii="Times New Roman" w:hAnsi="Times New Roman"/>
                <w:noProof/>
                <w:sz w:val="24"/>
                <w:szCs w:val="24"/>
                <w:lang w:val="en-US"/>
              </w:rPr>
            </w:pPr>
            <w:r>
              <w:rPr>
                <w:rFonts w:ascii="Times New Roman" w:hAnsi="Times New Roman"/>
                <w:noProof/>
                <w:sz w:val="24"/>
                <w:szCs w:val="24"/>
                <w:lang w:val="en-US"/>
              </w:rPr>
              <w:t xml:space="preserve">1271.4 </w:t>
            </w:r>
          </w:p>
        </w:tc>
        <w:tc>
          <w:tcPr>
            <w:tcW w:w="2583" w:type="pct"/>
            <w:vAlign w:val="center"/>
            <w:hideMark/>
          </w:tcPr>
          <w:p w:rsidR="00D5780B" w:rsidRDefault="00D5780B">
            <w:pPr>
              <w:spacing w:before="80" w:line="228" w:lineRule="auto"/>
              <w:rPr>
                <w:rFonts w:ascii="Times New Roman" w:hAnsi="Times New Roman"/>
                <w:noProof/>
                <w:sz w:val="24"/>
                <w:szCs w:val="24"/>
                <w:lang w:val="en-US"/>
              </w:rPr>
            </w:pPr>
            <w:r>
              <w:rPr>
                <w:rFonts w:ascii="Times New Roman" w:hAnsi="Times New Roman"/>
                <w:noProof/>
                <w:sz w:val="24"/>
                <w:szCs w:val="24"/>
                <w:lang w:val="en-US"/>
              </w:rPr>
              <w:t>Будівлі силосні та сінажні</w:t>
            </w:r>
            <w:r>
              <w:rPr>
                <w:rFonts w:ascii="Times New Roman" w:hAnsi="Times New Roman"/>
                <w:noProof/>
                <w:sz w:val="24"/>
                <w:szCs w:val="24"/>
                <w:vertAlign w:val="superscript"/>
                <w:lang w:val="en-US"/>
              </w:rPr>
              <w:t>5</w:t>
            </w:r>
          </w:p>
        </w:tc>
        <w:tc>
          <w:tcPr>
            <w:tcW w:w="345" w:type="pct"/>
            <w:hideMark/>
          </w:tcPr>
          <w:p w:rsidR="00D5780B" w:rsidRDefault="00D5780B">
            <w:pPr>
              <w:spacing w:line="276" w:lineRule="auto"/>
              <w:jc w:val="center"/>
            </w:pPr>
            <w:r>
              <w:rPr>
                <w:rFonts w:ascii="Times New Roman" w:hAnsi="Times New Roman"/>
                <w:noProof/>
                <w:sz w:val="24"/>
                <w:szCs w:val="24"/>
              </w:rPr>
              <w:t>0,100</w:t>
            </w:r>
          </w:p>
        </w:tc>
        <w:tc>
          <w:tcPr>
            <w:tcW w:w="340" w:type="pct"/>
          </w:tcPr>
          <w:p w:rsidR="00D5780B" w:rsidRDefault="00D5780B">
            <w:pPr>
              <w:spacing w:before="80" w:line="228" w:lineRule="auto"/>
              <w:jc w:val="center"/>
              <w:rPr>
                <w:rFonts w:ascii="Times New Roman" w:hAnsi="Times New Roman"/>
                <w:noProof/>
                <w:sz w:val="24"/>
                <w:szCs w:val="24"/>
                <w:lang w:val="en-US"/>
              </w:rPr>
            </w:pPr>
          </w:p>
        </w:tc>
        <w:tc>
          <w:tcPr>
            <w:tcW w:w="354" w:type="pct"/>
          </w:tcPr>
          <w:p w:rsidR="00D5780B" w:rsidRDefault="00D5780B">
            <w:pPr>
              <w:spacing w:before="80" w:line="228" w:lineRule="auto"/>
              <w:jc w:val="center"/>
              <w:rPr>
                <w:rFonts w:ascii="Times New Roman" w:hAnsi="Times New Roman"/>
                <w:noProof/>
                <w:sz w:val="24"/>
                <w:szCs w:val="24"/>
                <w:lang w:val="en-US"/>
              </w:rPr>
            </w:pPr>
          </w:p>
        </w:tc>
        <w:tc>
          <w:tcPr>
            <w:tcW w:w="363" w:type="pct"/>
            <w:hideMark/>
          </w:tcPr>
          <w:p w:rsidR="00D5780B" w:rsidRDefault="00D5780B">
            <w:pPr>
              <w:spacing w:line="276" w:lineRule="auto"/>
              <w:jc w:val="center"/>
            </w:pPr>
            <w:r>
              <w:rPr>
                <w:rFonts w:ascii="Times New Roman" w:hAnsi="Times New Roman"/>
                <w:noProof/>
                <w:sz w:val="24"/>
                <w:szCs w:val="24"/>
              </w:rPr>
              <w:t>0,100</w:t>
            </w:r>
          </w:p>
        </w:tc>
        <w:tc>
          <w:tcPr>
            <w:tcW w:w="318" w:type="pct"/>
          </w:tcPr>
          <w:p w:rsidR="00D5780B" w:rsidRDefault="00D5780B">
            <w:pPr>
              <w:spacing w:before="80" w:line="228" w:lineRule="auto"/>
              <w:jc w:val="center"/>
              <w:rPr>
                <w:rFonts w:ascii="Times New Roman" w:hAnsi="Times New Roman"/>
                <w:noProof/>
                <w:sz w:val="24"/>
                <w:szCs w:val="24"/>
                <w:lang w:val="en-US"/>
              </w:rPr>
            </w:pPr>
          </w:p>
        </w:tc>
        <w:tc>
          <w:tcPr>
            <w:tcW w:w="331" w:type="pct"/>
          </w:tcPr>
          <w:p w:rsidR="00D5780B" w:rsidRDefault="00D5780B">
            <w:pPr>
              <w:spacing w:before="80" w:line="228"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80" w:line="228" w:lineRule="auto"/>
              <w:rPr>
                <w:rFonts w:ascii="Times New Roman" w:hAnsi="Times New Roman"/>
                <w:noProof/>
                <w:sz w:val="24"/>
                <w:szCs w:val="24"/>
                <w:lang w:val="en-US"/>
              </w:rPr>
            </w:pPr>
            <w:r>
              <w:rPr>
                <w:rFonts w:ascii="Times New Roman" w:hAnsi="Times New Roman"/>
                <w:noProof/>
                <w:sz w:val="24"/>
                <w:szCs w:val="24"/>
                <w:lang w:val="en-US"/>
              </w:rPr>
              <w:t xml:space="preserve">1271.5 </w:t>
            </w:r>
          </w:p>
        </w:tc>
        <w:tc>
          <w:tcPr>
            <w:tcW w:w="2583" w:type="pct"/>
            <w:vAlign w:val="center"/>
            <w:hideMark/>
          </w:tcPr>
          <w:p w:rsidR="00D5780B" w:rsidRDefault="00D5780B">
            <w:pPr>
              <w:spacing w:before="80" w:line="228" w:lineRule="auto"/>
              <w:rPr>
                <w:rFonts w:ascii="Times New Roman" w:hAnsi="Times New Roman"/>
                <w:noProof/>
                <w:sz w:val="24"/>
                <w:szCs w:val="24"/>
                <w:lang w:val="ru-RU"/>
              </w:rPr>
            </w:pPr>
            <w:r>
              <w:rPr>
                <w:rFonts w:ascii="Times New Roman" w:hAnsi="Times New Roman"/>
                <w:noProof/>
                <w:sz w:val="24"/>
                <w:szCs w:val="24"/>
                <w:lang w:val="ru-RU"/>
              </w:rPr>
              <w:t>Будівлі для садівництва, виноградарства та виноробства</w:t>
            </w:r>
            <w:r>
              <w:rPr>
                <w:rFonts w:ascii="Times New Roman" w:hAnsi="Times New Roman"/>
                <w:noProof/>
                <w:sz w:val="24"/>
                <w:szCs w:val="24"/>
                <w:vertAlign w:val="superscript"/>
                <w:lang w:val="ru-RU"/>
              </w:rPr>
              <w:t>5</w:t>
            </w:r>
          </w:p>
        </w:tc>
        <w:tc>
          <w:tcPr>
            <w:tcW w:w="345" w:type="pct"/>
            <w:hideMark/>
          </w:tcPr>
          <w:p w:rsidR="00D5780B" w:rsidRDefault="00D5780B">
            <w:pPr>
              <w:spacing w:line="276" w:lineRule="auto"/>
              <w:jc w:val="center"/>
            </w:pPr>
            <w:r>
              <w:rPr>
                <w:rFonts w:ascii="Times New Roman" w:hAnsi="Times New Roman"/>
                <w:noProof/>
                <w:sz w:val="24"/>
                <w:szCs w:val="24"/>
              </w:rPr>
              <w:t>0,100</w:t>
            </w:r>
          </w:p>
        </w:tc>
        <w:tc>
          <w:tcPr>
            <w:tcW w:w="340" w:type="pct"/>
          </w:tcPr>
          <w:p w:rsidR="00D5780B" w:rsidRDefault="00D5780B">
            <w:pPr>
              <w:spacing w:before="80" w:line="228" w:lineRule="auto"/>
              <w:jc w:val="center"/>
              <w:rPr>
                <w:rFonts w:ascii="Times New Roman" w:hAnsi="Times New Roman"/>
                <w:noProof/>
                <w:sz w:val="24"/>
                <w:szCs w:val="24"/>
                <w:lang w:val="ru-RU"/>
              </w:rPr>
            </w:pPr>
          </w:p>
        </w:tc>
        <w:tc>
          <w:tcPr>
            <w:tcW w:w="354" w:type="pct"/>
          </w:tcPr>
          <w:p w:rsidR="00D5780B" w:rsidRDefault="00D5780B">
            <w:pPr>
              <w:spacing w:before="80" w:line="228" w:lineRule="auto"/>
              <w:jc w:val="center"/>
              <w:rPr>
                <w:rFonts w:ascii="Times New Roman" w:hAnsi="Times New Roman"/>
                <w:noProof/>
                <w:sz w:val="24"/>
                <w:szCs w:val="24"/>
                <w:lang w:val="ru-RU"/>
              </w:rPr>
            </w:pPr>
          </w:p>
        </w:tc>
        <w:tc>
          <w:tcPr>
            <w:tcW w:w="363" w:type="pct"/>
            <w:hideMark/>
          </w:tcPr>
          <w:p w:rsidR="00D5780B" w:rsidRDefault="00D5780B">
            <w:pPr>
              <w:spacing w:line="276" w:lineRule="auto"/>
              <w:jc w:val="center"/>
            </w:pPr>
            <w:r>
              <w:rPr>
                <w:rFonts w:ascii="Times New Roman" w:hAnsi="Times New Roman"/>
                <w:noProof/>
                <w:sz w:val="24"/>
                <w:szCs w:val="24"/>
              </w:rPr>
              <w:t>0,100</w:t>
            </w:r>
          </w:p>
        </w:tc>
        <w:tc>
          <w:tcPr>
            <w:tcW w:w="318" w:type="pct"/>
          </w:tcPr>
          <w:p w:rsidR="00D5780B" w:rsidRDefault="00D5780B">
            <w:pPr>
              <w:spacing w:before="80" w:line="228" w:lineRule="auto"/>
              <w:jc w:val="center"/>
              <w:rPr>
                <w:rFonts w:ascii="Times New Roman" w:hAnsi="Times New Roman"/>
                <w:noProof/>
                <w:sz w:val="24"/>
                <w:szCs w:val="24"/>
                <w:lang w:val="ru-RU"/>
              </w:rPr>
            </w:pPr>
          </w:p>
        </w:tc>
        <w:tc>
          <w:tcPr>
            <w:tcW w:w="331" w:type="pct"/>
          </w:tcPr>
          <w:p w:rsidR="00D5780B" w:rsidRDefault="00D5780B">
            <w:pPr>
              <w:spacing w:before="80" w:line="228" w:lineRule="auto"/>
              <w:jc w:val="center"/>
              <w:rPr>
                <w:rFonts w:ascii="Times New Roman" w:hAnsi="Times New Roman"/>
                <w:noProof/>
                <w:sz w:val="24"/>
                <w:szCs w:val="24"/>
                <w:lang w:val="ru-RU"/>
              </w:rPr>
            </w:pPr>
          </w:p>
        </w:tc>
      </w:tr>
      <w:tr w:rsidR="00D5780B" w:rsidTr="00D5780B">
        <w:trPr>
          <w:trHeight w:val="20"/>
          <w:jc w:val="center"/>
        </w:trPr>
        <w:tc>
          <w:tcPr>
            <w:tcW w:w="366" w:type="pct"/>
            <w:hideMark/>
          </w:tcPr>
          <w:p w:rsidR="00D5780B" w:rsidRDefault="00D5780B">
            <w:pPr>
              <w:spacing w:before="80" w:line="228" w:lineRule="auto"/>
              <w:rPr>
                <w:rFonts w:ascii="Times New Roman" w:hAnsi="Times New Roman"/>
                <w:noProof/>
                <w:sz w:val="24"/>
                <w:szCs w:val="24"/>
                <w:lang w:val="en-US"/>
              </w:rPr>
            </w:pPr>
            <w:r>
              <w:rPr>
                <w:rFonts w:ascii="Times New Roman" w:hAnsi="Times New Roman"/>
                <w:noProof/>
                <w:sz w:val="24"/>
                <w:szCs w:val="24"/>
                <w:lang w:val="en-US"/>
              </w:rPr>
              <w:t xml:space="preserve">1271.6 </w:t>
            </w:r>
          </w:p>
        </w:tc>
        <w:tc>
          <w:tcPr>
            <w:tcW w:w="2583" w:type="pct"/>
            <w:vAlign w:val="center"/>
            <w:hideMark/>
          </w:tcPr>
          <w:p w:rsidR="00D5780B" w:rsidRDefault="00D5780B">
            <w:pPr>
              <w:spacing w:before="80" w:line="228" w:lineRule="auto"/>
              <w:rPr>
                <w:rFonts w:ascii="Times New Roman" w:hAnsi="Times New Roman"/>
                <w:noProof/>
                <w:sz w:val="24"/>
                <w:szCs w:val="24"/>
                <w:lang w:val="en-US"/>
              </w:rPr>
            </w:pPr>
            <w:r>
              <w:rPr>
                <w:rFonts w:ascii="Times New Roman" w:hAnsi="Times New Roman"/>
                <w:noProof/>
                <w:sz w:val="24"/>
                <w:szCs w:val="24"/>
                <w:lang w:val="en-US"/>
              </w:rPr>
              <w:t>Будівлі тепличного господарства</w:t>
            </w:r>
            <w:r>
              <w:rPr>
                <w:rFonts w:ascii="Times New Roman" w:hAnsi="Times New Roman"/>
                <w:noProof/>
                <w:sz w:val="24"/>
                <w:szCs w:val="24"/>
                <w:vertAlign w:val="superscript"/>
                <w:lang w:val="en-US"/>
              </w:rPr>
              <w:t>5</w:t>
            </w:r>
          </w:p>
        </w:tc>
        <w:tc>
          <w:tcPr>
            <w:tcW w:w="345" w:type="pct"/>
            <w:hideMark/>
          </w:tcPr>
          <w:p w:rsidR="00D5780B" w:rsidRDefault="00D5780B">
            <w:pPr>
              <w:spacing w:line="276" w:lineRule="auto"/>
              <w:jc w:val="center"/>
            </w:pPr>
            <w:r>
              <w:rPr>
                <w:rFonts w:ascii="Times New Roman" w:hAnsi="Times New Roman"/>
                <w:noProof/>
                <w:sz w:val="24"/>
                <w:szCs w:val="24"/>
              </w:rPr>
              <w:t>0,100</w:t>
            </w:r>
          </w:p>
        </w:tc>
        <w:tc>
          <w:tcPr>
            <w:tcW w:w="340" w:type="pct"/>
          </w:tcPr>
          <w:p w:rsidR="00D5780B" w:rsidRDefault="00D5780B">
            <w:pPr>
              <w:spacing w:before="80" w:line="228" w:lineRule="auto"/>
              <w:jc w:val="center"/>
              <w:rPr>
                <w:rFonts w:ascii="Times New Roman" w:hAnsi="Times New Roman"/>
                <w:noProof/>
                <w:sz w:val="24"/>
                <w:szCs w:val="24"/>
                <w:lang w:val="en-US"/>
              </w:rPr>
            </w:pPr>
          </w:p>
        </w:tc>
        <w:tc>
          <w:tcPr>
            <w:tcW w:w="354" w:type="pct"/>
          </w:tcPr>
          <w:p w:rsidR="00D5780B" w:rsidRDefault="00D5780B">
            <w:pPr>
              <w:spacing w:before="80" w:line="228" w:lineRule="auto"/>
              <w:jc w:val="center"/>
              <w:rPr>
                <w:rFonts w:ascii="Times New Roman" w:hAnsi="Times New Roman"/>
                <w:noProof/>
                <w:sz w:val="24"/>
                <w:szCs w:val="24"/>
                <w:lang w:val="en-US"/>
              </w:rPr>
            </w:pPr>
          </w:p>
        </w:tc>
        <w:tc>
          <w:tcPr>
            <w:tcW w:w="363" w:type="pct"/>
            <w:hideMark/>
          </w:tcPr>
          <w:p w:rsidR="00D5780B" w:rsidRDefault="00D5780B">
            <w:pPr>
              <w:spacing w:line="276" w:lineRule="auto"/>
              <w:jc w:val="center"/>
            </w:pPr>
            <w:r>
              <w:rPr>
                <w:rFonts w:ascii="Times New Roman" w:hAnsi="Times New Roman"/>
                <w:noProof/>
                <w:sz w:val="24"/>
                <w:szCs w:val="24"/>
              </w:rPr>
              <w:t>0,100</w:t>
            </w:r>
          </w:p>
        </w:tc>
        <w:tc>
          <w:tcPr>
            <w:tcW w:w="318" w:type="pct"/>
          </w:tcPr>
          <w:p w:rsidR="00D5780B" w:rsidRDefault="00D5780B">
            <w:pPr>
              <w:spacing w:before="80" w:line="228" w:lineRule="auto"/>
              <w:jc w:val="center"/>
              <w:rPr>
                <w:rFonts w:ascii="Times New Roman" w:hAnsi="Times New Roman"/>
                <w:noProof/>
                <w:sz w:val="24"/>
                <w:szCs w:val="24"/>
                <w:lang w:val="en-US"/>
              </w:rPr>
            </w:pPr>
          </w:p>
        </w:tc>
        <w:tc>
          <w:tcPr>
            <w:tcW w:w="331" w:type="pct"/>
          </w:tcPr>
          <w:p w:rsidR="00D5780B" w:rsidRDefault="00D5780B">
            <w:pPr>
              <w:spacing w:before="80" w:line="228"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80" w:line="228" w:lineRule="auto"/>
              <w:rPr>
                <w:rFonts w:ascii="Times New Roman" w:hAnsi="Times New Roman"/>
                <w:noProof/>
                <w:sz w:val="24"/>
                <w:szCs w:val="24"/>
                <w:lang w:val="en-US"/>
              </w:rPr>
            </w:pPr>
            <w:r>
              <w:rPr>
                <w:rFonts w:ascii="Times New Roman" w:hAnsi="Times New Roman"/>
                <w:noProof/>
                <w:sz w:val="24"/>
                <w:szCs w:val="24"/>
                <w:lang w:val="en-US"/>
              </w:rPr>
              <w:t xml:space="preserve">1271.7 </w:t>
            </w:r>
          </w:p>
        </w:tc>
        <w:tc>
          <w:tcPr>
            <w:tcW w:w="2583" w:type="pct"/>
            <w:vAlign w:val="center"/>
            <w:hideMark/>
          </w:tcPr>
          <w:p w:rsidR="00D5780B" w:rsidRDefault="00D5780B">
            <w:pPr>
              <w:spacing w:before="80" w:line="228" w:lineRule="auto"/>
              <w:rPr>
                <w:rFonts w:ascii="Times New Roman" w:hAnsi="Times New Roman"/>
                <w:noProof/>
                <w:sz w:val="24"/>
                <w:szCs w:val="24"/>
                <w:lang w:val="en-US"/>
              </w:rPr>
            </w:pPr>
            <w:r>
              <w:rPr>
                <w:rFonts w:ascii="Times New Roman" w:hAnsi="Times New Roman"/>
                <w:noProof/>
                <w:sz w:val="24"/>
                <w:szCs w:val="24"/>
                <w:lang w:val="en-US"/>
              </w:rPr>
              <w:t>Будівлі рибного господарства</w:t>
            </w:r>
            <w:r>
              <w:rPr>
                <w:rFonts w:ascii="Times New Roman" w:hAnsi="Times New Roman"/>
                <w:noProof/>
                <w:sz w:val="24"/>
                <w:szCs w:val="24"/>
                <w:vertAlign w:val="superscript"/>
                <w:lang w:val="en-US"/>
              </w:rPr>
              <w:t>5</w:t>
            </w:r>
          </w:p>
        </w:tc>
        <w:tc>
          <w:tcPr>
            <w:tcW w:w="345" w:type="pct"/>
            <w:hideMark/>
          </w:tcPr>
          <w:p w:rsidR="00D5780B" w:rsidRDefault="00D5780B">
            <w:pPr>
              <w:spacing w:line="276" w:lineRule="auto"/>
              <w:jc w:val="center"/>
            </w:pPr>
            <w:r>
              <w:rPr>
                <w:rFonts w:ascii="Times New Roman" w:hAnsi="Times New Roman"/>
                <w:noProof/>
                <w:sz w:val="24"/>
                <w:szCs w:val="24"/>
              </w:rPr>
              <w:t>0,100</w:t>
            </w:r>
          </w:p>
        </w:tc>
        <w:tc>
          <w:tcPr>
            <w:tcW w:w="340" w:type="pct"/>
          </w:tcPr>
          <w:p w:rsidR="00D5780B" w:rsidRDefault="00D5780B">
            <w:pPr>
              <w:spacing w:before="80" w:line="228" w:lineRule="auto"/>
              <w:jc w:val="center"/>
              <w:rPr>
                <w:rFonts w:ascii="Times New Roman" w:hAnsi="Times New Roman"/>
                <w:noProof/>
                <w:sz w:val="24"/>
                <w:szCs w:val="24"/>
                <w:lang w:val="en-US"/>
              </w:rPr>
            </w:pPr>
          </w:p>
        </w:tc>
        <w:tc>
          <w:tcPr>
            <w:tcW w:w="354" w:type="pct"/>
          </w:tcPr>
          <w:p w:rsidR="00D5780B" w:rsidRDefault="00D5780B">
            <w:pPr>
              <w:spacing w:before="80" w:line="228" w:lineRule="auto"/>
              <w:jc w:val="center"/>
              <w:rPr>
                <w:rFonts w:ascii="Times New Roman" w:hAnsi="Times New Roman"/>
                <w:noProof/>
                <w:sz w:val="24"/>
                <w:szCs w:val="24"/>
                <w:lang w:val="en-US"/>
              </w:rPr>
            </w:pPr>
          </w:p>
        </w:tc>
        <w:tc>
          <w:tcPr>
            <w:tcW w:w="363" w:type="pct"/>
            <w:hideMark/>
          </w:tcPr>
          <w:p w:rsidR="00D5780B" w:rsidRDefault="00D5780B">
            <w:pPr>
              <w:spacing w:line="276" w:lineRule="auto"/>
              <w:jc w:val="center"/>
            </w:pPr>
            <w:r>
              <w:rPr>
                <w:rFonts w:ascii="Times New Roman" w:hAnsi="Times New Roman"/>
                <w:noProof/>
                <w:sz w:val="24"/>
                <w:szCs w:val="24"/>
              </w:rPr>
              <w:t>0,100</w:t>
            </w:r>
          </w:p>
        </w:tc>
        <w:tc>
          <w:tcPr>
            <w:tcW w:w="318" w:type="pct"/>
          </w:tcPr>
          <w:p w:rsidR="00D5780B" w:rsidRDefault="00D5780B">
            <w:pPr>
              <w:spacing w:before="80" w:line="228" w:lineRule="auto"/>
              <w:jc w:val="center"/>
              <w:rPr>
                <w:rFonts w:ascii="Times New Roman" w:hAnsi="Times New Roman"/>
                <w:noProof/>
                <w:sz w:val="24"/>
                <w:szCs w:val="24"/>
                <w:lang w:val="en-US"/>
              </w:rPr>
            </w:pPr>
          </w:p>
        </w:tc>
        <w:tc>
          <w:tcPr>
            <w:tcW w:w="331" w:type="pct"/>
          </w:tcPr>
          <w:p w:rsidR="00D5780B" w:rsidRDefault="00D5780B">
            <w:pPr>
              <w:spacing w:before="80" w:line="228"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80" w:line="228" w:lineRule="auto"/>
              <w:rPr>
                <w:rFonts w:ascii="Times New Roman" w:hAnsi="Times New Roman"/>
                <w:noProof/>
                <w:sz w:val="24"/>
                <w:szCs w:val="24"/>
                <w:lang w:val="en-US"/>
              </w:rPr>
            </w:pPr>
            <w:r>
              <w:rPr>
                <w:rFonts w:ascii="Times New Roman" w:hAnsi="Times New Roman"/>
                <w:noProof/>
                <w:sz w:val="24"/>
                <w:szCs w:val="24"/>
                <w:lang w:val="en-US"/>
              </w:rPr>
              <w:t xml:space="preserve">1271.8 </w:t>
            </w:r>
          </w:p>
        </w:tc>
        <w:tc>
          <w:tcPr>
            <w:tcW w:w="2583" w:type="pct"/>
            <w:vAlign w:val="center"/>
            <w:hideMark/>
          </w:tcPr>
          <w:p w:rsidR="00D5780B" w:rsidRDefault="00D5780B">
            <w:pPr>
              <w:spacing w:before="80" w:line="228" w:lineRule="auto"/>
              <w:rPr>
                <w:rFonts w:ascii="Times New Roman" w:hAnsi="Times New Roman"/>
                <w:noProof/>
                <w:sz w:val="24"/>
                <w:szCs w:val="24"/>
                <w:lang w:val="en-US"/>
              </w:rPr>
            </w:pPr>
            <w:r>
              <w:rPr>
                <w:rFonts w:ascii="Times New Roman" w:hAnsi="Times New Roman"/>
                <w:noProof/>
                <w:sz w:val="24"/>
                <w:szCs w:val="24"/>
                <w:lang w:val="en-US"/>
              </w:rPr>
              <w:t>Будівлі підприємств лісівництва та звірівництва</w:t>
            </w:r>
            <w:r>
              <w:rPr>
                <w:rFonts w:ascii="Times New Roman" w:hAnsi="Times New Roman"/>
                <w:noProof/>
                <w:sz w:val="24"/>
                <w:szCs w:val="24"/>
                <w:vertAlign w:val="superscript"/>
                <w:lang w:val="en-US"/>
              </w:rPr>
              <w:t>5</w:t>
            </w:r>
          </w:p>
        </w:tc>
        <w:tc>
          <w:tcPr>
            <w:tcW w:w="345" w:type="pct"/>
            <w:hideMark/>
          </w:tcPr>
          <w:p w:rsidR="00D5780B" w:rsidRDefault="00D5780B">
            <w:pPr>
              <w:spacing w:line="276" w:lineRule="auto"/>
              <w:jc w:val="center"/>
            </w:pPr>
            <w:r>
              <w:rPr>
                <w:rFonts w:ascii="Times New Roman" w:hAnsi="Times New Roman"/>
                <w:noProof/>
                <w:sz w:val="24"/>
                <w:szCs w:val="24"/>
              </w:rPr>
              <w:t>0,100</w:t>
            </w:r>
          </w:p>
        </w:tc>
        <w:tc>
          <w:tcPr>
            <w:tcW w:w="340" w:type="pct"/>
          </w:tcPr>
          <w:p w:rsidR="00D5780B" w:rsidRDefault="00D5780B">
            <w:pPr>
              <w:spacing w:before="80" w:line="228" w:lineRule="auto"/>
              <w:jc w:val="center"/>
              <w:rPr>
                <w:rFonts w:ascii="Times New Roman" w:hAnsi="Times New Roman"/>
                <w:noProof/>
                <w:sz w:val="24"/>
                <w:szCs w:val="24"/>
                <w:lang w:val="en-US"/>
              </w:rPr>
            </w:pPr>
          </w:p>
        </w:tc>
        <w:tc>
          <w:tcPr>
            <w:tcW w:w="354" w:type="pct"/>
          </w:tcPr>
          <w:p w:rsidR="00D5780B" w:rsidRDefault="00D5780B">
            <w:pPr>
              <w:spacing w:before="80" w:line="228" w:lineRule="auto"/>
              <w:jc w:val="center"/>
              <w:rPr>
                <w:rFonts w:ascii="Times New Roman" w:hAnsi="Times New Roman"/>
                <w:noProof/>
                <w:sz w:val="24"/>
                <w:szCs w:val="24"/>
                <w:lang w:val="en-US"/>
              </w:rPr>
            </w:pPr>
          </w:p>
        </w:tc>
        <w:tc>
          <w:tcPr>
            <w:tcW w:w="363" w:type="pct"/>
            <w:hideMark/>
          </w:tcPr>
          <w:p w:rsidR="00D5780B" w:rsidRDefault="00D5780B">
            <w:pPr>
              <w:spacing w:line="276" w:lineRule="auto"/>
              <w:jc w:val="center"/>
            </w:pPr>
            <w:r>
              <w:rPr>
                <w:rFonts w:ascii="Times New Roman" w:hAnsi="Times New Roman"/>
                <w:noProof/>
                <w:sz w:val="24"/>
                <w:szCs w:val="24"/>
              </w:rPr>
              <w:t>0,100</w:t>
            </w:r>
          </w:p>
        </w:tc>
        <w:tc>
          <w:tcPr>
            <w:tcW w:w="318" w:type="pct"/>
          </w:tcPr>
          <w:p w:rsidR="00D5780B" w:rsidRDefault="00D5780B">
            <w:pPr>
              <w:spacing w:before="80" w:line="228" w:lineRule="auto"/>
              <w:jc w:val="center"/>
              <w:rPr>
                <w:rFonts w:ascii="Times New Roman" w:hAnsi="Times New Roman"/>
                <w:noProof/>
                <w:sz w:val="24"/>
                <w:szCs w:val="24"/>
                <w:lang w:val="en-US"/>
              </w:rPr>
            </w:pPr>
          </w:p>
        </w:tc>
        <w:tc>
          <w:tcPr>
            <w:tcW w:w="331" w:type="pct"/>
          </w:tcPr>
          <w:p w:rsidR="00D5780B" w:rsidRDefault="00D5780B">
            <w:pPr>
              <w:spacing w:before="80" w:line="228"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80" w:line="228" w:lineRule="auto"/>
              <w:rPr>
                <w:rFonts w:ascii="Times New Roman" w:hAnsi="Times New Roman"/>
                <w:noProof/>
                <w:sz w:val="24"/>
                <w:szCs w:val="24"/>
                <w:lang w:val="en-US"/>
              </w:rPr>
            </w:pPr>
            <w:r>
              <w:rPr>
                <w:rFonts w:ascii="Times New Roman" w:hAnsi="Times New Roman"/>
                <w:noProof/>
                <w:sz w:val="24"/>
                <w:szCs w:val="24"/>
                <w:lang w:val="en-US"/>
              </w:rPr>
              <w:t xml:space="preserve">1271.9 </w:t>
            </w:r>
          </w:p>
        </w:tc>
        <w:tc>
          <w:tcPr>
            <w:tcW w:w="2583" w:type="pct"/>
            <w:vAlign w:val="center"/>
            <w:hideMark/>
          </w:tcPr>
          <w:p w:rsidR="00D5780B" w:rsidRDefault="00D5780B">
            <w:pPr>
              <w:spacing w:before="80" w:line="228" w:lineRule="auto"/>
              <w:rPr>
                <w:rFonts w:ascii="Times New Roman" w:hAnsi="Times New Roman"/>
                <w:noProof/>
                <w:sz w:val="24"/>
                <w:szCs w:val="24"/>
                <w:lang w:val="en-US"/>
              </w:rPr>
            </w:pPr>
            <w:r>
              <w:rPr>
                <w:rFonts w:ascii="Times New Roman" w:hAnsi="Times New Roman"/>
                <w:noProof/>
                <w:sz w:val="24"/>
                <w:szCs w:val="24"/>
                <w:lang w:val="en-US"/>
              </w:rPr>
              <w:t>Будівлі сільськогосподарського призначення інші</w:t>
            </w:r>
            <w:r>
              <w:rPr>
                <w:rFonts w:ascii="Times New Roman" w:hAnsi="Times New Roman"/>
                <w:noProof/>
                <w:sz w:val="24"/>
                <w:szCs w:val="24"/>
                <w:vertAlign w:val="superscript"/>
                <w:lang w:val="en-US"/>
              </w:rPr>
              <w:t>5</w:t>
            </w:r>
          </w:p>
        </w:tc>
        <w:tc>
          <w:tcPr>
            <w:tcW w:w="345" w:type="pct"/>
            <w:hideMark/>
          </w:tcPr>
          <w:p w:rsidR="00D5780B" w:rsidRDefault="00D5780B">
            <w:pPr>
              <w:spacing w:line="276" w:lineRule="auto"/>
              <w:jc w:val="center"/>
            </w:pPr>
            <w:r>
              <w:rPr>
                <w:rFonts w:ascii="Times New Roman" w:hAnsi="Times New Roman"/>
                <w:noProof/>
                <w:sz w:val="24"/>
                <w:szCs w:val="24"/>
              </w:rPr>
              <w:t>0,100</w:t>
            </w:r>
          </w:p>
        </w:tc>
        <w:tc>
          <w:tcPr>
            <w:tcW w:w="340" w:type="pct"/>
          </w:tcPr>
          <w:p w:rsidR="00D5780B" w:rsidRDefault="00D5780B">
            <w:pPr>
              <w:spacing w:before="80" w:line="228" w:lineRule="auto"/>
              <w:jc w:val="center"/>
              <w:rPr>
                <w:rFonts w:ascii="Times New Roman" w:hAnsi="Times New Roman"/>
                <w:noProof/>
                <w:sz w:val="24"/>
                <w:szCs w:val="24"/>
                <w:lang w:val="en-US"/>
              </w:rPr>
            </w:pPr>
          </w:p>
        </w:tc>
        <w:tc>
          <w:tcPr>
            <w:tcW w:w="354" w:type="pct"/>
          </w:tcPr>
          <w:p w:rsidR="00D5780B" w:rsidRDefault="00D5780B">
            <w:pPr>
              <w:spacing w:before="80" w:line="228" w:lineRule="auto"/>
              <w:jc w:val="center"/>
              <w:rPr>
                <w:rFonts w:ascii="Times New Roman" w:hAnsi="Times New Roman"/>
                <w:noProof/>
                <w:sz w:val="24"/>
                <w:szCs w:val="24"/>
                <w:lang w:val="en-US"/>
              </w:rPr>
            </w:pPr>
          </w:p>
        </w:tc>
        <w:tc>
          <w:tcPr>
            <w:tcW w:w="363" w:type="pct"/>
            <w:hideMark/>
          </w:tcPr>
          <w:p w:rsidR="00D5780B" w:rsidRDefault="00D5780B">
            <w:pPr>
              <w:spacing w:line="276" w:lineRule="auto"/>
              <w:jc w:val="center"/>
            </w:pPr>
            <w:r>
              <w:rPr>
                <w:rFonts w:ascii="Times New Roman" w:hAnsi="Times New Roman"/>
                <w:noProof/>
                <w:sz w:val="24"/>
                <w:szCs w:val="24"/>
              </w:rPr>
              <w:t>0,100</w:t>
            </w:r>
          </w:p>
        </w:tc>
        <w:tc>
          <w:tcPr>
            <w:tcW w:w="318" w:type="pct"/>
          </w:tcPr>
          <w:p w:rsidR="00D5780B" w:rsidRDefault="00D5780B">
            <w:pPr>
              <w:spacing w:before="80" w:line="228" w:lineRule="auto"/>
              <w:jc w:val="center"/>
              <w:rPr>
                <w:rFonts w:ascii="Times New Roman" w:hAnsi="Times New Roman"/>
                <w:noProof/>
                <w:sz w:val="24"/>
                <w:szCs w:val="24"/>
                <w:lang w:val="en-US"/>
              </w:rPr>
            </w:pPr>
          </w:p>
        </w:tc>
        <w:tc>
          <w:tcPr>
            <w:tcW w:w="331" w:type="pct"/>
          </w:tcPr>
          <w:p w:rsidR="00D5780B" w:rsidRDefault="00D5780B">
            <w:pPr>
              <w:spacing w:before="80" w:line="228"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80" w:line="228" w:lineRule="auto"/>
              <w:rPr>
                <w:rFonts w:ascii="Times New Roman" w:hAnsi="Times New Roman"/>
                <w:noProof/>
                <w:sz w:val="24"/>
                <w:szCs w:val="24"/>
                <w:lang w:val="en-US"/>
              </w:rPr>
            </w:pPr>
            <w:r>
              <w:rPr>
                <w:rFonts w:ascii="Times New Roman" w:hAnsi="Times New Roman"/>
                <w:noProof/>
                <w:sz w:val="24"/>
                <w:szCs w:val="24"/>
                <w:lang w:val="en-US"/>
              </w:rPr>
              <w:t xml:space="preserve">1272 </w:t>
            </w:r>
          </w:p>
        </w:tc>
        <w:tc>
          <w:tcPr>
            <w:tcW w:w="4634" w:type="pct"/>
            <w:gridSpan w:val="7"/>
            <w:vAlign w:val="center"/>
            <w:hideMark/>
          </w:tcPr>
          <w:p w:rsidR="00D5780B" w:rsidRDefault="00D5780B">
            <w:pPr>
              <w:spacing w:before="80" w:line="228" w:lineRule="auto"/>
              <w:jc w:val="center"/>
              <w:rPr>
                <w:rFonts w:ascii="Times New Roman" w:hAnsi="Times New Roman"/>
                <w:noProof/>
                <w:sz w:val="24"/>
                <w:szCs w:val="24"/>
                <w:lang w:val="ru-RU"/>
              </w:rPr>
            </w:pPr>
            <w:r>
              <w:rPr>
                <w:rFonts w:ascii="Times New Roman" w:hAnsi="Times New Roman"/>
                <w:noProof/>
                <w:sz w:val="24"/>
                <w:szCs w:val="24"/>
                <w:lang w:val="ru-RU"/>
              </w:rPr>
              <w:t>Будівлі для культової та релігійної діяльності</w:t>
            </w:r>
            <w:r>
              <w:rPr>
                <w:rFonts w:ascii="Times New Roman" w:hAnsi="Times New Roman"/>
                <w:noProof/>
                <w:sz w:val="24"/>
                <w:szCs w:val="24"/>
                <w:vertAlign w:val="superscript"/>
                <w:lang w:val="ru-RU"/>
              </w:rPr>
              <w:t>5</w:t>
            </w:r>
          </w:p>
        </w:tc>
      </w:tr>
      <w:tr w:rsidR="00D5780B" w:rsidTr="00D5780B">
        <w:trPr>
          <w:trHeight w:val="20"/>
          <w:jc w:val="center"/>
        </w:trPr>
        <w:tc>
          <w:tcPr>
            <w:tcW w:w="366" w:type="pct"/>
            <w:hideMark/>
          </w:tcPr>
          <w:p w:rsidR="00D5780B" w:rsidRDefault="00D5780B">
            <w:pPr>
              <w:spacing w:before="100" w:line="228" w:lineRule="auto"/>
              <w:rPr>
                <w:rFonts w:ascii="Times New Roman" w:hAnsi="Times New Roman"/>
                <w:noProof/>
                <w:sz w:val="24"/>
                <w:szCs w:val="24"/>
                <w:lang w:val="en-US"/>
              </w:rPr>
            </w:pPr>
            <w:r>
              <w:rPr>
                <w:rFonts w:ascii="Times New Roman" w:hAnsi="Times New Roman"/>
                <w:noProof/>
                <w:sz w:val="24"/>
                <w:szCs w:val="24"/>
                <w:lang w:val="en-US"/>
              </w:rPr>
              <w:t xml:space="preserve">1272.1 </w:t>
            </w:r>
          </w:p>
        </w:tc>
        <w:tc>
          <w:tcPr>
            <w:tcW w:w="2583" w:type="pct"/>
            <w:vAlign w:val="center"/>
            <w:hideMark/>
          </w:tcPr>
          <w:p w:rsidR="00D5780B" w:rsidRDefault="00D5780B">
            <w:pPr>
              <w:spacing w:before="100" w:line="228" w:lineRule="auto"/>
              <w:rPr>
                <w:rFonts w:ascii="Times New Roman" w:hAnsi="Times New Roman"/>
                <w:noProof/>
                <w:sz w:val="24"/>
                <w:szCs w:val="24"/>
                <w:lang w:val="ru-RU"/>
              </w:rPr>
            </w:pPr>
            <w:r>
              <w:rPr>
                <w:rFonts w:ascii="Times New Roman" w:hAnsi="Times New Roman"/>
                <w:noProof/>
                <w:sz w:val="24"/>
                <w:szCs w:val="24"/>
                <w:lang w:val="ru-RU"/>
              </w:rPr>
              <w:t>Церкви, собори, костьоли, мечеті, синагоги тощо</w:t>
            </w:r>
            <w:r>
              <w:rPr>
                <w:rFonts w:ascii="Times New Roman" w:hAnsi="Times New Roman"/>
                <w:noProof/>
                <w:sz w:val="24"/>
                <w:szCs w:val="24"/>
                <w:vertAlign w:val="superscript"/>
                <w:lang w:val="ru-RU"/>
              </w:rPr>
              <w:t>5</w:t>
            </w:r>
          </w:p>
        </w:tc>
        <w:tc>
          <w:tcPr>
            <w:tcW w:w="345" w:type="pct"/>
            <w:hideMark/>
          </w:tcPr>
          <w:p w:rsidR="00D5780B" w:rsidRDefault="00D5780B">
            <w:pPr>
              <w:spacing w:before="100" w:line="228" w:lineRule="auto"/>
              <w:jc w:val="center"/>
              <w:rPr>
                <w:rFonts w:ascii="Times New Roman" w:hAnsi="Times New Roman"/>
                <w:noProof/>
                <w:sz w:val="24"/>
                <w:szCs w:val="24"/>
                <w:lang w:val="ru-RU"/>
              </w:rPr>
            </w:pPr>
            <w:r>
              <w:rPr>
                <w:rFonts w:ascii="Times New Roman" w:hAnsi="Times New Roman"/>
                <w:noProof/>
                <w:sz w:val="24"/>
                <w:szCs w:val="24"/>
              </w:rPr>
              <w:t>0</w:t>
            </w:r>
          </w:p>
        </w:tc>
        <w:tc>
          <w:tcPr>
            <w:tcW w:w="340" w:type="pct"/>
          </w:tcPr>
          <w:p w:rsidR="00D5780B" w:rsidRDefault="00D5780B">
            <w:pPr>
              <w:spacing w:before="100" w:line="228" w:lineRule="auto"/>
              <w:jc w:val="center"/>
              <w:rPr>
                <w:rFonts w:ascii="Times New Roman" w:hAnsi="Times New Roman"/>
                <w:noProof/>
                <w:sz w:val="24"/>
                <w:szCs w:val="24"/>
                <w:lang w:val="ru-RU"/>
              </w:rPr>
            </w:pPr>
          </w:p>
        </w:tc>
        <w:tc>
          <w:tcPr>
            <w:tcW w:w="354" w:type="pct"/>
          </w:tcPr>
          <w:p w:rsidR="00D5780B" w:rsidRDefault="00D5780B">
            <w:pPr>
              <w:spacing w:before="100" w:line="228" w:lineRule="auto"/>
              <w:jc w:val="center"/>
              <w:rPr>
                <w:rFonts w:ascii="Times New Roman" w:hAnsi="Times New Roman"/>
                <w:noProof/>
                <w:sz w:val="24"/>
                <w:szCs w:val="24"/>
                <w:lang w:val="ru-RU"/>
              </w:rPr>
            </w:pPr>
          </w:p>
        </w:tc>
        <w:tc>
          <w:tcPr>
            <w:tcW w:w="363" w:type="pct"/>
            <w:hideMark/>
          </w:tcPr>
          <w:p w:rsidR="00D5780B" w:rsidRDefault="00D5780B">
            <w:pPr>
              <w:spacing w:before="100" w:line="228" w:lineRule="auto"/>
              <w:jc w:val="center"/>
              <w:rPr>
                <w:rFonts w:ascii="Times New Roman" w:hAnsi="Times New Roman"/>
                <w:noProof/>
                <w:sz w:val="24"/>
                <w:szCs w:val="24"/>
                <w:lang w:val="ru-RU"/>
              </w:rPr>
            </w:pPr>
            <w:r>
              <w:rPr>
                <w:rFonts w:ascii="Times New Roman" w:hAnsi="Times New Roman"/>
                <w:noProof/>
                <w:sz w:val="24"/>
                <w:szCs w:val="24"/>
              </w:rPr>
              <w:t>0</w:t>
            </w:r>
          </w:p>
        </w:tc>
        <w:tc>
          <w:tcPr>
            <w:tcW w:w="318" w:type="pct"/>
          </w:tcPr>
          <w:p w:rsidR="00D5780B" w:rsidRDefault="00D5780B">
            <w:pPr>
              <w:spacing w:before="100" w:line="228" w:lineRule="auto"/>
              <w:jc w:val="center"/>
              <w:rPr>
                <w:rFonts w:ascii="Times New Roman" w:hAnsi="Times New Roman"/>
                <w:noProof/>
                <w:sz w:val="24"/>
                <w:szCs w:val="24"/>
                <w:lang w:val="ru-RU"/>
              </w:rPr>
            </w:pPr>
          </w:p>
        </w:tc>
        <w:tc>
          <w:tcPr>
            <w:tcW w:w="331" w:type="pct"/>
          </w:tcPr>
          <w:p w:rsidR="00D5780B" w:rsidRDefault="00D5780B">
            <w:pPr>
              <w:spacing w:before="100" w:line="228" w:lineRule="auto"/>
              <w:jc w:val="center"/>
              <w:rPr>
                <w:rFonts w:ascii="Times New Roman" w:hAnsi="Times New Roman"/>
                <w:noProof/>
                <w:sz w:val="24"/>
                <w:szCs w:val="24"/>
                <w:lang w:val="ru-RU"/>
              </w:rPr>
            </w:pPr>
          </w:p>
        </w:tc>
      </w:tr>
      <w:tr w:rsidR="00D5780B" w:rsidTr="00D5780B">
        <w:trPr>
          <w:trHeight w:val="20"/>
          <w:jc w:val="center"/>
        </w:trPr>
        <w:tc>
          <w:tcPr>
            <w:tcW w:w="366" w:type="pct"/>
            <w:hideMark/>
          </w:tcPr>
          <w:p w:rsidR="00D5780B" w:rsidRDefault="00D5780B">
            <w:pPr>
              <w:spacing w:before="100" w:line="228" w:lineRule="auto"/>
              <w:rPr>
                <w:rFonts w:ascii="Times New Roman" w:hAnsi="Times New Roman"/>
                <w:noProof/>
                <w:sz w:val="24"/>
                <w:szCs w:val="24"/>
                <w:lang w:val="en-US"/>
              </w:rPr>
            </w:pPr>
            <w:r>
              <w:rPr>
                <w:rFonts w:ascii="Times New Roman" w:hAnsi="Times New Roman"/>
                <w:noProof/>
                <w:sz w:val="24"/>
                <w:szCs w:val="24"/>
                <w:lang w:val="en-US"/>
              </w:rPr>
              <w:t xml:space="preserve">1272.2 </w:t>
            </w:r>
          </w:p>
        </w:tc>
        <w:tc>
          <w:tcPr>
            <w:tcW w:w="2583" w:type="pct"/>
            <w:vAlign w:val="center"/>
            <w:hideMark/>
          </w:tcPr>
          <w:p w:rsidR="00D5780B" w:rsidRDefault="00D5780B">
            <w:pPr>
              <w:spacing w:before="100" w:line="228" w:lineRule="auto"/>
              <w:rPr>
                <w:rFonts w:ascii="Times New Roman" w:hAnsi="Times New Roman"/>
                <w:noProof/>
                <w:sz w:val="24"/>
                <w:szCs w:val="24"/>
                <w:lang w:val="ru-RU"/>
              </w:rPr>
            </w:pPr>
            <w:r>
              <w:rPr>
                <w:rFonts w:ascii="Times New Roman" w:hAnsi="Times New Roman"/>
                <w:noProof/>
                <w:sz w:val="24"/>
                <w:szCs w:val="24"/>
                <w:lang w:val="ru-RU"/>
              </w:rPr>
              <w:t xml:space="preserve">Похоронні бюро та ритуальні зали </w:t>
            </w:r>
          </w:p>
        </w:tc>
        <w:tc>
          <w:tcPr>
            <w:tcW w:w="345" w:type="pct"/>
            <w:hideMark/>
          </w:tcPr>
          <w:p w:rsidR="00D5780B" w:rsidRDefault="00D5780B">
            <w:pPr>
              <w:spacing w:line="276" w:lineRule="auto"/>
            </w:pPr>
            <w:r>
              <w:rPr>
                <w:rFonts w:ascii="Times New Roman" w:hAnsi="Times New Roman"/>
                <w:noProof/>
                <w:sz w:val="24"/>
                <w:szCs w:val="24"/>
              </w:rPr>
              <w:t>0,100</w:t>
            </w:r>
          </w:p>
        </w:tc>
        <w:tc>
          <w:tcPr>
            <w:tcW w:w="340" w:type="pct"/>
          </w:tcPr>
          <w:p w:rsidR="00D5780B" w:rsidRDefault="00D5780B">
            <w:pPr>
              <w:spacing w:before="100" w:line="228" w:lineRule="auto"/>
              <w:jc w:val="center"/>
              <w:rPr>
                <w:rFonts w:ascii="Times New Roman" w:hAnsi="Times New Roman"/>
                <w:noProof/>
                <w:sz w:val="24"/>
                <w:szCs w:val="24"/>
                <w:lang w:val="ru-RU"/>
              </w:rPr>
            </w:pPr>
          </w:p>
        </w:tc>
        <w:tc>
          <w:tcPr>
            <w:tcW w:w="354" w:type="pct"/>
          </w:tcPr>
          <w:p w:rsidR="00D5780B" w:rsidRDefault="00D5780B">
            <w:pPr>
              <w:spacing w:before="100" w:line="228" w:lineRule="auto"/>
              <w:jc w:val="center"/>
              <w:rPr>
                <w:rFonts w:ascii="Times New Roman" w:hAnsi="Times New Roman"/>
                <w:noProof/>
                <w:sz w:val="24"/>
                <w:szCs w:val="24"/>
                <w:lang w:val="ru-RU"/>
              </w:rPr>
            </w:pPr>
          </w:p>
        </w:tc>
        <w:tc>
          <w:tcPr>
            <w:tcW w:w="363" w:type="pct"/>
            <w:hideMark/>
          </w:tcPr>
          <w:p w:rsidR="00D5780B" w:rsidRDefault="00D5780B">
            <w:pPr>
              <w:spacing w:line="276" w:lineRule="auto"/>
            </w:pPr>
            <w:r>
              <w:rPr>
                <w:rFonts w:ascii="Times New Roman" w:hAnsi="Times New Roman"/>
                <w:noProof/>
                <w:sz w:val="24"/>
                <w:szCs w:val="24"/>
              </w:rPr>
              <w:t>0,100</w:t>
            </w:r>
          </w:p>
        </w:tc>
        <w:tc>
          <w:tcPr>
            <w:tcW w:w="318" w:type="pct"/>
          </w:tcPr>
          <w:p w:rsidR="00D5780B" w:rsidRDefault="00D5780B">
            <w:pPr>
              <w:spacing w:before="100" w:line="228" w:lineRule="auto"/>
              <w:jc w:val="center"/>
              <w:rPr>
                <w:rFonts w:ascii="Times New Roman" w:hAnsi="Times New Roman"/>
                <w:noProof/>
                <w:sz w:val="24"/>
                <w:szCs w:val="24"/>
                <w:lang w:val="ru-RU"/>
              </w:rPr>
            </w:pPr>
          </w:p>
        </w:tc>
        <w:tc>
          <w:tcPr>
            <w:tcW w:w="331" w:type="pct"/>
          </w:tcPr>
          <w:p w:rsidR="00D5780B" w:rsidRDefault="00D5780B">
            <w:pPr>
              <w:spacing w:before="100" w:line="228" w:lineRule="auto"/>
              <w:jc w:val="center"/>
              <w:rPr>
                <w:rFonts w:ascii="Times New Roman" w:hAnsi="Times New Roman"/>
                <w:noProof/>
                <w:sz w:val="24"/>
                <w:szCs w:val="24"/>
                <w:lang w:val="ru-RU"/>
              </w:rPr>
            </w:pPr>
          </w:p>
        </w:tc>
      </w:tr>
      <w:tr w:rsidR="00D5780B" w:rsidTr="00D5780B">
        <w:trPr>
          <w:trHeight w:val="20"/>
          <w:jc w:val="center"/>
        </w:trPr>
        <w:tc>
          <w:tcPr>
            <w:tcW w:w="366" w:type="pct"/>
            <w:hideMark/>
          </w:tcPr>
          <w:p w:rsidR="00D5780B" w:rsidRDefault="00D5780B">
            <w:pPr>
              <w:spacing w:before="100" w:line="228" w:lineRule="auto"/>
              <w:rPr>
                <w:rFonts w:ascii="Times New Roman" w:hAnsi="Times New Roman"/>
                <w:noProof/>
                <w:sz w:val="24"/>
                <w:szCs w:val="24"/>
                <w:lang w:val="en-US"/>
              </w:rPr>
            </w:pPr>
            <w:r>
              <w:rPr>
                <w:rFonts w:ascii="Times New Roman" w:hAnsi="Times New Roman"/>
                <w:noProof/>
                <w:sz w:val="24"/>
                <w:szCs w:val="24"/>
                <w:lang w:val="en-US"/>
              </w:rPr>
              <w:t xml:space="preserve">1272.3 </w:t>
            </w:r>
          </w:p>
        </w:tc>
        <w:tc>
          <w:tcPr>
            <w:tcW w:w="2583" w:type="pct"/>
            <w:vAlign w:val="center"/>
            <w:hideMark/>
          </w:tcPr>
          <w:p w:rsidR="00D5780B" w:rsidRDefault="00D5780B">
            <w:pPr>
              <w:spacing w:before="100" w:line="228" w:lineRule="auto"/>
              <w:rPr>
                <w:rFonts w:ascii="Times New Roman" w:hAnsi="Times New Roman"/>
                <w:noProof/>
                <w:sz w:val="24"/>
                <w:szCs w:val="24"/>
                <w:lang w:val="en-US"/>
              </w:rPr>
            </w:pPr>
            <w:r>
              <w:rPr>
                <w:rFonts w:ascii="Times New Roman" w:hAnsi="Times New Roman"/>
                <w:noProof/>
                <w:sz w:val="24"/>
                <w:szCs w:val="24"/>
                <w:lang w:val="en-US"/>
              </w:rPr>
              <w:t>Цвинтарі та крематорії</w:t>
            </w:r>
            <w:r>
              <w:rPr>
                <w:rFonts w:ascii="Times New Roman" w:hAnsi="Times New Roman"/>
                <w:noProof/>
                <w:sz w:val="24"/>
                <w:szCs w:val="24"/>
                <w:vertAlign w:val="superscript"/>
                <w:lang w:val="en-US"/>
              </w:rPr>
              <w:t>5</w:t>
            </w:r>
          </w:p>
        </w:tc>
        <w:tc>
          <w:tcPr>
            <w:tcW w:w="345" w:type="pct"/>
            <w:hideMark/>
          </w:tcPr>
          <w:p w:rsidR="00D5780B" w:rsidRDefault="00D5780B">
            <w:pPr>
              <w:spacing w:line="276" w:lineRule="auto"/>
              <w:jc w:val="center"/>
            </w:pPr>
            <w:r>
              <w:rPr>
                <w:rFonts w:ascii="Times New Roman" w:hAnsi="Times New Roman"/>
                <w:noProof/>
                <w:sz w:val="24"/>
                <w:szCs w:val="24"/>
              </w:rPr>
              <w:t>0</w:t>
            </w:r>
          </w:p>
        </w:tc>
        <w:tc>
          <w:tcPr>
            <w:tcW w:w="340" w:type="pct"/>
          </w:tcPr>
          <w:p w:rsidR="00D5780B" w:rsidRDefault="00D5780B">
            <w:pPr>
              <w:spacing w:before="100" w:line="228" w:lineRule="auto"/>
              <w:jc w:val="center"/>
              <w:rPr>
                <w:rFonts w:ascii="Times New Roman" w:hAnsi="Times New Roman"/>
                <w:noProof/>
                <w:sz w:val="24"/>
                <w:szCs w:val="24"/>
                <w:lang w:val="en-US"/>
              </w:rPr>
            </w:pPr>
          </w:p>
        </w:tc>
        <w:tc>
          <w:tcPr>
            <w:tcW w:w="354" w:type="pct"/>
          </w:tcPr>
          <w:p w:rsidR="00D5780B" w:rsidRDefault="00D5780B">
            <w:pPr>
              <w:spacing w:before="100" w:line="228" w:lineRule="auto"/>
              <w:jc w:val="center"/>
              <w:rPr>
                <w:rFonts w:ascii="Times New Roman" w:hAnsi="Times New Roman"/>
                <w:noProof/>
                <w:sz w:val="24"/>
                <w:szCs w:val="24"/>
                <w:lang w:val="en-US"/>
              </w:rPr>
            </w:pPr>
          </w:p>
        </w:tc>
        <w:tc>
          <w:tcPr>
            <w:tcW w:w="363" w:type="pct"/>
            <w:hideMark/>
          </w:tcPr>
          <w:p w:rsidR="00D5780B" w:rsidRDefault="00D5780B">
            <w:pPr>
              <w:spacing w:line="276" w:lineRule="auto"/>
              <w:jc w:val="center"/>
            </w:pPr>
            <w:r>
              <w:rPr>
                <w:rFonts w:ascii="Times New Roman" w:hAnsi="Times New Roman"/>
                <w:noProof/>
                <w:sz w:val="24"/>
                <w:szCs w:val="24"/>
              </w:rPr>
              <w:t>0</w:t>
            </w:r>
          </w:p>
        </w:tc>
        <w:tc>
          <w:tcPr>
            <w:tcW w:w="318" w:type="pct"/>
          </w:tcPr>
          <w:p w:rsidR="00D5780B" w:rsidRDefault="00D5780B">
            <w:pPr>
              <w:spacing w:before="100" w:line="228" w:lineRule="auto"/>
              <w:jc w:val="center"/>
              <w:rPr>
                <w:rFonts w:ascii="Times New Roman" w:hAnsi="Times New Roman"/>
                <w:noProof/>
                <w:sz w:val="24"/>
                <w:szCs w:val="24"/>
                <w:lang w:val="en-US"/>
              </w:rPr>
            </w:pPr>
          </w:p>
        </w:tc>
        <w:tc>
          <w:tcPr>
            <w:tcW w:w="331" w:type="pct"/>
          </w:tcPr>
          <w:p w:rsidR="00D5780B" w:rsidRDefault="00D5780B">
            <w:pPr>
              <w:spacing w:before="100" w:line="228"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100" w:line="228" w:lineRule="auto"/>
              <w:rPr>
                <w:rFonts w:ascii="Times New Roman" w:hAnsi="Times New Roman"/>
                <w:noProof/>
                <w:sz w:val="24"/>
                <w:szCs w:val="24"/>
                <w:lang w:val="en-US"/>
              </w:rPr>
            </w:pPr>
            <w:r>
              <w:rPr>
                <w:rFonts w:ascii="Times New Roman" w:hAnsi="Times New Roman"/>
                <w:noProof/>
                <w:sz w:val="24"/>
                <w:szCs w:val="24"/>
                <w:lang w:val="en-US"/>
              </w:rPr>
              <w:t xml:space="preserve">1273 </w:t>
            </w:r>
          </w:p>
        </w:tc>
        <w:tc>
          <w:tcPr>
            <w:tcW w:w="4634" w:type="pct"/>
            <w:gridSpan w:val="7"/>
            <w:vAlign w:val="center"/>
            <w:hideMark/>
          </w:tcPr>
          <w:p w:rsidR="00D5780B" w:rsidRDefault="00D5780B">
            <w:pPr>
              <w:spacing w:before="100" w:line="228" w:lineRule="auto"/>
              <w:jc w:val="center"/>
              <w:rPr>
                <w:rFonts w:ascii="Times New Roman" w:hAnsi="Times New Roman"/>
                <w:noProof/>
                <w:sz w:val="24"/>
                <w:szCs w:val="24"/>
                <w:lang w:val="ru-RU"/>
              </w:rPr>
            </w:pPr>
            <w:r>
              <w:rPr>
                <w:rFonts w:ascii="Times New Roman" w:hAnsi="Times New Roman"/>
                <w:noProof/>
                <w:sz w:val="24"/>
                <w:szCs w:val="24"/>
                <w:lang w:val="ru-RU"/>
              </w:rPr>
              <w:t>Пам’ятки історичні та такі, що охороняються державою</w:t>
            </w:r>
            <w:r>
              <w:rPr>
                <w:rFonts w:ascii="Times New Roman" w:hAnsi="Times New Roman"/>
                <w:noProof/>
                <w:sz w:val="24"/>
                <w:szCs w:val="24"/>
                <w:vertAlign w:val="superscript"/>
                <w:lang w:val="ru-RU"/>
              </w:rPr>
              <w:t>5</w:t>
            </w:r>
          </w:p>
        </w:tc>
      </w:tr>
      <w:tr w:rsidR="00D5780B" w:rsidTr="00D5780B">
        <w:trPr>
          <w:trHeight w:val="20"/>
          <w:jc w:val="center"/>
        </w:trPr>
        <w:tc>
          <w:tcPr>
            <w:tcW w:w="366" w:type="pct"/>
            <w:hideMark/>
          </w:tcPr>
          <w:p w:rsidR="00D5780B" w:rsidRDefault="00D5780B">
            <w:pPr>
              <w:spacing w:before="100" w:line="228" w:lineRule="auto"/>
              <w:rPr>
                <w:rFonts w:ascii="Times New Roman" w:hAnsi="Times New Roman"/>
                <w:noProof/>
                <w:sz w:val="24"/>
                <w:szCs w:val="24"/>
                <w:lang w:val="en-US"/>
              </w:rPr>
            </w:pPr>
            <w:r>
              <w:rPr>
                <w:rFonts w:ascii="Times New Roman" w:hAnsi="Times New Roman"/>
                <w:noProof/>
                <w:sz w:val="24"/>
                <w:szCs w:val="24"/>
                <w:lang w:val="en-US"/>
              </w:rPr>
              <w:t xml:space="preserve">1273.1 </w:t>
            </w:r>
          </w:p>
        </w:tc>
        <w:tc>
          <w:tcPr>
            <w:tcW w:w="2583" w:type="pct"/>
            <w:vAlign w:val="center"/>
            <w:hideMark/>
          </w:tcPr>
          <w:p w:rsidR="00D5780B" w:rsidRDefault="00D5780B">
            <w:pPr>
              <w:spacing w:before="100" w:line="228" w:lineRule="auto"/>
              <w:rPr>
                <w:rFonts w:ascii="Times New Roman" w:hAnsi="Times New Roman"/>
                <w:noProof/>
                <w:sz w:val="24"/>
                <w:szCs w:val="24"/>
                <w:lang w:val="en-US"/>
              </w:rPr>
            </w:pPr>
            <w:r>
              <w:rPr>
                <w:rFonts w:ascii="Times New Roman" w:hAnsi="Times New Roman"/>
                <w:noProof/>
                <w:sz w:val="24"/>
                <w:szCs w:val="24"/>
                <w:lang w:val="en-US"/>
              </w:rPr>
              <w:t>Пам’ятки історії та архітектури</w:t>
            </w:r>
            <w:r>
              <w:rPr>
                <w:rFonts w:ascii="Times New Roman" w:hAnsi="Times New Roman"/>
                <w:noProof/>
                <w:sz w:val="24"/>
                <w:szCs w:val="24"/>
                <w:vertAlign w:val="superscript"/>
                <w:lang w:val="en-US"/>
              </w:rPr>
              <w:t>5</w:t>
            </w:r>
          </w:p>
        </w:tc>
        <w:tc>
          <w:tcPr>
            <w:tcW w:w="345" w:type="pct"/>
            <w:hideMark/>
          </w:tcPr>
          <w:p w:rsidR="00D5780B" w:rsidRDefault="00D5780B">
            <w:pPr>
              <w:spacing w:line="276" w:lineRule="auto"/>
              <w:jc w:val="center"/>
            </w:pPr>
            <w:r>
              <w:rPr>
                <w:rFonts w:ascii="Times New Roman" w:hAnsi="Times New Roman"/>
                <w:noProof/>
                <w:sz w:val="24"/>
                <w:szCs w:val="24"/>
              </w:rPr>
              <w:t>0</w:t>
            </w:r>
          </w:p>
        </w:tc>
        <w:tc>
          <w:tcPr>
            <w:tcW w:w="340" w:type="pct"/>
          </w:tcPr>
          <w:p w:rsidR="00D5780B" w:rsidRDefault="00D5780B">
            <w:pPr>
              <w:spacing w:before="100" w:line="228" w:lineRule="auto"/>
              <w:jc w:val="center"/>
              <w:rPr>
                <w:rFonts w:ascii="Times New Roman" w:hAnsi="Times New Roman"/>
                <w:noProof/>
                <w:sz w:val="24"/>
                <w:szCs w:val="24"/>
                <w:lang w:val="en-US"/>
              </w:rPr>
            </w:pPr>
          </w:p>
        </w:tc>
        <w:tc>
          <w:tcPr>
            <w:tcW w:w="354" w:type="pct"/>
          </w:tcPr>
          <w:p w:rsidR="00D5780B" w:rsidRDefault="00D5780B">
            <w:pPr>
              <w:spacing w:before="100" w:line="228" w:lineRule="auto"/>
              <w:jc w:val="center"/>
              <w:rPr>
                <w:rFonts w:ascii="Times New Roman" w:hAnsi="Times New Roman"/>
                <w:noProof/>
                <w:sz w:val="24"/>
                <w:szCs w:val="24"/>
                <w:lang w:val="en-US"/>
              </w:rPr>
            </w:pPr>
          </w:p>
        </w:tc>
        <w:tc>
          <w:tcPr>
            <w:tcW w:w="363" w:type="pct"/>
            <w:hideMark/>
          </w:tcPr>
          <w:p w:rsidR="00D5780B" w:rsidRDefault="00D5780B">
            <w:pPr>
              <w:spacing w:line="276" w:lineRule="auto"/>
              <w:jc w:val="center"/>
            </w:pPr>
            <w:r>
              <w:rPr>
                <w:rFonts w:ascii="Times New Roman" w:hAnsi="Times New Roman"/>
                <w:noProof/>
                <w:sz w:val="24"/>
                <w:szCs w:val="24"/>
              </w:rPr>
              <w:t>0</w:t>
            </w:r>
          </w:p>
        </w:tc>
        <w:tc>
          <w:tcPr>
            <w:tcW w:w="318" w:type="pct"/>
          </w:tcPr>
          <w:p w:rsidR="00D5780B" w:rsidRDefault="00D5780B">
            <w:pPr>
              <w:spacing w:before="100" w:line="228" w:lineRule="auto"/>
              <w:jc w:val="center"/>
              <w:rPr>
                <w:rFonts w:ascii="Times New Roman" w:hAnsi="Times New Roman"/>
                <w:noProof/>
                <w:sz w:val="24"/>
                <w:szCs w:val="24"/>
                <w:lang w:val="en-US"/>
              </w:rPr>
            </w:pPr>
          </w:p>
        </w:tc>
        <w:tc>
          <w:tcPr>
            <w:tcW w:w="331" w:type="pct"/>
          </w:tcPr>
          <w:p w:rsidR="00D5780B" w:rsidRDefault="00D5780B">
            <w:pPr>
              <w:spacing w:before="100" w:line="228"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100" w:line="228" w:lineRule="auto"/>
              <w:rPr>
                <w:rFonts w:ascii="Times New Roman" w:hAnsi="Times New Roman"/>
                <w:noProof/>
                <w:sz w:val="24"/>
                <w:szCs w:val="24"/>
                <w:lang w:val="en-US"/>
              </w:rPr>
            </w:pPr>
            <w:r>
              <w:rPr>
                <w:rFonts w:ascii="Times New Roman" w:hAnsi="Times New Roman"/>
                <w:noProof/>
                <w:sz w:val="24"/>
                <w:szCs w:val="24"/>
                <w:lang w:val="en-US"/>
              </w:rPr>
              <w:t xml:space="preserve">1273.2 </w:t>
            </w:r>
          </w:p>
        </w:tc>
        <w:tc>
          <w:tcPr>
            <w:tcW w:w="2583" w:type="pct"/>
            <w:vAlign w:val="center"/>
            <w:hideMark/>
          </w:tcPr>
          <w:p w:rsidR="00D5780B" w:rsidRDefault="00D5780B">
            <w:pPr>
              <w:spacing w:before="100" w:line="228" w:lineRule="auto"/>
              <w:rPr>
                <w:rFonts w:ascii="Times New Roman" w:hAnsi="Times New Roman"/>
                <w:noProof/>
                <w:sz w:val="24"/>
                <w:szCs w:val="24"/>
                <w:lang w:val="en-US"/>
              </w:rPr>
            </w:pPr>
            <w:r>
              <w:rPr>
                <w:rFonts w:ascii="Times New Roman" w:hAnsi="Times New Roman"/>
                <w:noProof/>
                <w:sz w:val="24"/>
                <w:szCs w:val="24"/>
                <w:lang w:val="en-US"/>
              </w:rPr>
              <w:t>Археологічні розкопки, руїни та історичні місця, що охороняються державою</w:t>
            </w:r>
            <w:r>
              <w:rPr>
                <w:rFonts w:ascii="Times New Roman" w:hAnsi="Times New Roman"/>
                <w:noProof/>
                <w:sz w:val="24"/>
                <w:szCs w:val="24"/>
                <w:vertAlign w:val="superscript"/>
                <w:lang w:val="en-US"/>
              </w:rPr>
              <w:t>5</w:t>
            </w:r>
          </w:p>
        </w:tc>
        <w:tc>
          <w:tcPr>
            <w:tcW w:w="345" w:type="pct"/>
            <w:hideMark/>
          </w:tcPr>
          <w:p w:rsidR="00D5780B" w:rsidRDefault="00D5780B">
            <w:pPr>
              <w:spacing w:line="276" w:lineRule="auto"/>
              <w:jc w:val="center"/>
            </w:pPr>
            <w:r>
              <w:rPr>
                <w:rFonts w:ascii="Times New Roman" w:hAnsi="Times New Roman"/>
                <w:noProof/>
                <w:sz w:val="24"/>
                <w:szCs w:val="24"/>
              </w:rPr>
              <w:t>0</w:t>
            </w:r>
          </w:p>
        </w:tc>
        <w:tc>
          <w:tcPr>
            <w:tcW w:w="340" w:type="pct"/>
          </w:tcPr>
          <w:p w:rsidR="00D5780B" w:rsidRDefault="00D5780B">
            <w:pPr>
              <w:spacing w:before="100" w:line="228" w:lineRule="auto"/>
              <w:jc w:val="center"/>
              <w:rPr>
                <w:rFonts w:ascii="Times New Roman" w:hAnsi="Times New Roman"/>
                <w:noProof/>
                <w:sz w:val="24"/>
                <w:szCs w:val="24"/>
                <w:lang w:val="en-US"/>
              </w:rPr>
            </w:pPr>
          </w:p>
        </w:tc>
        <w:tc>
          <w:tcPr>
            <w:tcW w:w="354" w:type="pct"/>
          </w:tcPr>
          <w:p w:rsidR="00D5780B" w:rsidRDefault="00D5780B">
            <w:pPr>
              <w:spacing w:before="100" w:line="228" w:lineRule="auto"/>
              <w:jc w:val="center"/>
              <w:rPr>
                <w:rFonts w:ascii="Times New Roman" w:hAnsi="Times New Roman"/>
                <w:noProof/>
                <w:sz w:val="24"/>
                <w:szCs w:val="24"/>
                <w:lang w:val="en-US"/>
              </w:rPr>
            </w:pPr>
          </w:p>
        </w:tc>
        <w:tc>
          <w:tcPr>
            <w:tcW w:w="363" w:type="pct"/>
            <w:hideMark/>
          </w:tcPr>
          <w:p w:rsidR="00D5780B" w:rsidRDefault="00D5780B">
            <w:pPr>
              <w:spacing w:line="276" w:lineRule="auto"/>
              <w:jc w:val="center"/>
            </w:pPr>
            <w:r>
              <w:rPr>
                <w:rFonts w:ascii="Times New Roman" w:hAnsi="Times New Roman"/>
                <w:noProof/>
                <w:sz w:val="24"/>
                <w:szCs w:val="24"/>
              </w:rPr>
              <w:t>0</w:t>
            </w:r>
          </w:p>
        </w:tc>
        <w:tc>
          <w:tcPr>
            <w:tcW w:w="318" w:type="pct"/>
          </w:tcPr>
          <w:p w:rsidR="00D5780B" w:rsidRDefault="00D5780B">
            <w:pPr>
              <w:spacing w:before="100" w:line="228" w:lineRule="auto"/>
              <w:jc w:val="center"/>
              <w:rPr>
                <w:rFonts w:ascii="Times New Roman" w:hAnsi="Times New Roman"/>
                <w:noProof/>
                <w:sz w:val="24"/>
                <w:szCs w:val="24"/>
                <w:lang w:val="en-US"/>
              </w:rPr>
            </w:pPr>
          </w:p>
        </w:tc>
        <w:tc>
          <w:tcPr>
            <w:tcW w:w="331" w:type="pct"/>
          </w:tcPr>
          <w:p w:rsidR="00D5780B" w:rsidRDefault="00D5780B">
            <w:pPr>
              <w:spacing w:before="100" w:line="228"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100" w:line="228" w:lineRule="auto"/>
              <w:rPr>
                <w:rFonts w:ascii="Times New Roman" w:hAnsi="Times New Roman"/>
                <w:noProof/>
                <w:sz w:val="24"/>
                <w:szCs w:val="24"/>
                <w:lang w:val="en-US"/>
              </w:rPr>
            </w:pPr>
            <w:r>
              <w:rPr>
                <w:rFonts w:ascii="Times New Roman" w:hAnsi="Times New Roman"/>
                <w:noProof/>
                <w:sz w:val="24"/>
                <w:szCs w:val="24"/>
                <w:lang w:val="en-US"/>
              </w:rPr>
              <w:t xml:space="preserve">1273.3 </w:t>
            </w:r>
          </w:p>
        </w:tc>
        <w:tc>
          <w:tcPr>
            <w:tcW w:w="2583" w:type="pct"/>
            <w:vAlign w:val="center"/>
            <w:hideMark/>
          </w:tcPr>
          <w:p w:rsidR="00D5780B" w:rsidRDefault="00D5780B">
            <w:pPr>
              <w:spacing w:before="100" w:line="228" w:lineRule="auto"/>
              <w:rPr>
                <w:rFonts w:ascii="Times New Roman" w:hAnsi="Times New Roman"/>
                <w:noProof/>
                <w:sz w:val="24"/>
                <w:szCs w:val="24"/>
                <w:lang w:val="ru-RU"/>
              </w:rPr>
            </w:pPr>
            <w:r>
              <w:rPr>
                <w:rFonts w:ascii="Times New Roman" w:hAnsi="Times New Roman"/>
                <w:noProof/>
                <w:sz w:val="24"/>
                <w:szCs w:val="24"/>
                <w:lang w:val="ru-RU"/>
              </w:rPr>
              <w:t>Меморіали, художньо-декоративні будівлі, статуї</w:t>
            </w:r>
            <w:r>
              <w:rPr>
                <w:rFonts w:ascii="Times New Roman" w:hAnsi="Times New Roman"/>
                <w:noProof/>
                <w:sz w:val="24"/>
                <w:szCs w:val="24"/>
                <w:vertAlign w:val="superscript"/>
                <w:lang w:val="ru-RU"/>
              </w:rPr>
              <w:t>5</w:t>
            </w:r>
          </w:p>
        </w:tc>
        <w:tc>
          <w:tcPr>
            <w:tcW w:w="345" w:type="pct"/>
            <w:hideMark/>
          </w:tcPr>
          <w:p w:rsidR="00D5780B" w:rsidRDefault="00D5780B">
            <w:pPr>
              <w:spacing w:line="276" w:lineRule="auto"/>
              <w:jc w:val="center"/>
            </w:pPr>
            <w:r>
              <w:rPr>
                <w:rFonts w:ascii="Times New Roman" w:hAnsi="Times New Roman"/>
                <w:noProof/>
                <w:sz w:val="24"/>
                <w:szCs w:val="24"/>
              </w:rPr>
              <w:t>0</w:t>
            </w:r>
          </w:p>
        </w:tc>
        <w:tc>
          <w:tcPr>
            <w:tcW w:w="340" w:type="pct"/>
          </w:tcPr>
          <w:p w:rsidR="00D5780B" w:rsidRDefault="00D5780B">
            <w:pPr>
              <w:spacing w:before="100" w:line="228" w:lineRule="auto"/>
              <w:jc w:val="center"/>
              <w:rPr>
                <w:rFonts w:ascii="Times New Roman" w:hAnsi="Times New Roman"/>
                <w:noProof/>
                <w:sz w:val="24"/>
                <w:szCs w:val="24"/>
                <w:lang w:val="ru-RU"/>
              </w:rPr>
            </w:pPr>
          </w:p>
        </w:tc>
        <w:tc>
          <w:tcPr>
            <w:tcW w:w="354" w:type="pct"/>
          </w:tcPr>
          <w:p w:rsidR="00D5780B" w:rsidRDefault="00D5780B">
            <w:pPr>
              <w:spacing w:before="100" w:line="228" w:lineRule="auto"/>
              <w:jc w:val="center"/>
              <w:rPr>
                <w:rFonts w:ascii="Times New Roman" w:hAnsi="Times New Roman"/>
                <w:noProof/>
                <w:sz w:val="24"/>
                <w:szCs w:val="24"/>
                <w:lang w:val="ru-RU"/>
              </w:rPr>
            </w:pPr>
          </w:p>
        </w:tc>
        <w:tc>
          <w:tcPr>
            <w:tcW w:w="363" w:type="pct"/>
            <w:hideMark/>
          </w:tcPr>
          <w:p w:rsidR="00D5780B" w:rsidRDefault="00D5780B">
            <w:pPr>
              <w:spacing w:line="276" w:lineRule="auto"/>
              <w:jc w:val="center"/>
            </w:pPr>
            <w:r>
              <w:rPr>
                <w:rFonts w:ascii="Times New Roman" w:hAnsi="Times New Roman"/>
                <w:noProof/>
                <w:sz w:val="24"/>
                <w:szCs w:val="24"/>
              </w:rPr>
              <w:t>0</w:t>
            </w:r>
          </w:p>
        </w:tc>
        <w:tc>
          <w:tcPr>
            <w:tcW w:w="318" w:type="pct"/>
          </w:tcPr>
          <w:p w:rsidR="00D5780B" w:rsidRDefault="00D5780B">
            <w:pPr>
              <w:spacing w:before="100" w:line="228" w:lineRule="auto"/>
              <w:jc w:val="center"/>
              <w:rPr>
                <w:rFonts w:ascii="Times New Roman" w:hAnsi="Times New Roman"/>
                <w:noProof/>
                <w:sz w:val="24"/>
                <w:szCs w:val="24"/>
                <w:lang w:val="ru-RU"/>
              </w:rPr>
            </w:pPr>
          </w:p>
        </w:tc>
        <w:tc>
          <w:tcPr>
            <w:tcW w:w="331" w:type="pct"/>
          </w:tcPr>
          <w:p w:rsidR="00D5780B" w:rsidRDefault="00D5780B">
            <w:pPr>
              <w:spacing w:before="100" w:line="228" w:lineRule="auto"/>
              <w:jc w:val="center"/>
              <w:rPr>
                <w:rFonts w:ascii="Times New Roman" w:hAnsi="Times New Roman"/>
                <w:noProof/>
                <w:sz w:val="24"/>
                <w:szCs w:val="24"/>
                <w:lang w:val="ru-RU"/>
              </w:rPr>
            </w:pPr>
          </w:p>
        </w:tc>
      </w:tr>
      <w:tr w:rsidR="00D5780B" w:rsidTr="00D5780B">
        <w:trPr>
          <w:trHeight w:val="20"/>
          <w:jc w:val="center"/>
        </w:trPr>
        <w:tc>
          <w:tcPr>
            <w:tcW w:w="366" w:type="pct"/>
            <w:hideMark/>
          </w:tcPr>
          <w:p w:rsidR="00D5780B" w:rsidRDefault="00D5780B">
            <w:pPr>
              <w:spacing w:before="100" w:line="228" w:lineRule="auto"/>
              <w:rPr>
                <w:rFonts w:ascii="Times New Roman" w:hAnsi="Times New Roman"/>
                <w:noProof/>
                <w:sz w:val="24"/>
                <w:szCs w:val="24"/>
                <w:lang w:val="en-US"/>
              </w:rPr>
            </w:pPr>
            <w:r>
              <w:rPr>
                <w:rFonts w:ascii="Times New Roman" w:hAnsi="Times New Roman"/>
                <w:noProof/>
                <w:sz w:val="24"/>
                <w:szCs w:val="24"/>
                <w:lang w:val="en-US"/>
              </w:rPr>
              <w:t xml:space="preserve">1274 </w:t>
            </w:r>
          </w:p>
        </w:tc>
        <w:tc>
          <w:tcPr>
            <w:tcW w:w="4634" w:type="pct"/>
            <w:gridSpan w:val="7"/>
            <w:vAlign w:val="center"/>
            <w:hideMark/>
          </w:tcPr>
          <w:p w:rsidR="00D5780B" w:rsidRDefault="00D5780B">
            <w:pPr>
              <w:spacing w:before="100" w:line="228" w:lineRule="auto"/>
              <w:jc w:val="center"/>
              <w:rPr>
                <w:rFonts w:ascii="Times New Roman" w:hAnsi="Times New Roman"/>
                <w:noProof/>
                <w:sz w:val="24"/>
                <w:szCs w:val="24"/>
                <w:lang w:val="ru-RU"/>
              </w:rPr>
            </w:pPr>
            <w:r>
              <w:rPr>
                <w:rFonts w:ascii="Times New Roman" w:hAnsi="Times New Roman"/>
                <w:noProof/>
                <w:sz w:val="24"/>
                <w:szCs w:val="24"/>
                <w:lang w:val="ru-RU"/>
              </w:rPr>
              <w:t>Будівлі інші, не класифіковані раніше</w:t>
            </w:r>
            <w:r>
              <w:rPr>
                <w:rFonts w:ascii="Times New Roman" w:hAnsi="Times New Roman"/>
                <w:noProof/>
                <w:sz w:val="24"/>
                <w:szCs w:val="24"/>
                <w:vertAlign w:val="superscript"/>
                <w:lang w:val="ru-RU"/>
              </w:rPr>
              <w:t>5</w:t>
            </w:r>
          </w:p>
        </w:tc>
      </w:tr>
      <w:tr w:rsidR="00D5780B" w:rsidTr="00D5780B">
        <w:trPr>
          <w:trHeight w:val="20"/>
          <w:jc w:val="center"/>
        </w:trPr>
        <w:tc>
          <w:tcPr>
            <w:tcW w:w="366" w:type="pct"/>
            <w:hideMark/>
          </w:tcPr>
          <w:p w:rsidR="00D5780B" w:rsidRDefault="00D5780B">
            <w:pPr>
              <w:spacing w:before="100" w:line="228" w:lineRule="auto"/>
              <w:rPr>
                <w:rFonts w:ascii="Times New Roman" w:hAnsi="Times New Roman"/>
                <w:noProof/>
                <w:sz w:val="24"/>
                <w:szCs w:val="24"/>
                <w:lang w:val="en-US"/>
              </w:rPr>
            </w:pPr>
            <w:r>
              <w:rPr>
                <w:rFonts w:ascii="Times New Roman" w:hAnsi="Times New Roman"/>
                <w:noProof/>
                <w:sz w:val="24"/>
                <w:szCs w:val="24"/>
                <w:lang w:val="en-US"/>
              </w:rPr>
              <w:t xml:space="preserve">1274.1 </w:t>
            </w:r>
          </w:p>
        </w:tc>
        <w:tc>
          <w:tcPr>
            <w:tcW w:w="2583" w:type="pct"/>
            <w:vAlign w:val="center"/>
            <w:hideMark/>
          </w:tcPr>
          <w:p w:rsidR="00D5780B" w:rsidRDefault="00D5780B">
            <w:pPr>
              <w:spacing w:before="100" w:line="228" w:lineRule="auto"/>
              <w:rPr>
                <w:rFonts w:ascii="Times New Roman" w:hAnsi="Times New Roman"/>
                <w:noProof/>
                <w:sz w:val="24"/>
                <w:szCs w:val="24"/>
                <w:lang w:val="en-US"/>
              </w:rPr>
            </w:pPr>
            <w:r>
              <w:rPr>
                <w:rFonts w:ascii="Times New Roman" w:hAnsi="Times New Roman"/>
                <w:noProof/>
                <w:sz w:val="24"/>
                <w:szCs w:val="24"/>
                <w:lang w:val="en-US"/>
              </w:rPr>
              <w:t>Казарми Збройних Сил</w:t>
            </w:r>
            <w:r>
              <w:rPr>
                <w:rFonts w:ascii="Times New Roman" w:hAnsi="Times New Roman"/>
                <w:noProof/>
                <w:sz w:val="24"/>
                <w:szCs w:val="24"/>
                <w:vertAlign w:val="superscript"/>
                <w:lang w:val="en-US"/>
              </w:rPr>
              <w:t>5</w:t>
            </w:r>
          </w:p>
        </w:tc>
        <w:tc>
          <w:tcPr>
            <w:tcW w:w="345" w:type="pct"/>
            <w:hideMark/>
          </w:tcPr>
          <w:p w:rsidR="00D5780B" w:rsidRDefault="00D5780B">
            <w:pPr>
              <w:spacing w:line="276" w:lineRule="auto"/>
              <w:jc w:val="center"/>
            </w:pPr>
            <w:r>
              <w:rPr>
                <w:rFonts w:ascii="Times New Roman" w:hAnsi="Times New Roman"/>
                <w:noProof/>
                <w:sz w:val="24"/>
                <w:szCs w:val="24"/>
              </w:rPr>
              <w:t>0</w:t>
            </w:r>
          </w:p>
        </w:tc>
        <w:tc>
          <w:tcPr>
            <w:tcW w:w="340" w:type="pct"/>
          </w:tcPr>
          <w:p w:rsidR="00D5780B" w:rsidRDefault="00D5780B">
            <w:pPr>
              <w:spacing w:before="100" w:line="228" w:lineRule="auto"/>
              <w:jc w:val="center"/>
              <w:rPr>
                <w:rFonts w:ascii="Times New Roman" w:hAnsi="Times New Roman"/>
                <w:noProof/>
                <w:sz w:val="24"/>
                <w:szCs w:val="24"/>
                <w:lang w:val="en-US"/>
              </w:rPr>
            </w:pPr>
          </w:p>
        </w:tc>
        <w:tc>
          <w:tcPr>
            <w:tcW w:w="354" w:type="pct"/>
          </w:tcPr>
          <w:p w:rsidR="00D5780B" w:rsidRDefault="00D5780B">
            <w:pPr>
              <w:spacing w:before="100" w:line="228" w:lineRule="auto"/>
              <w:jc w:val="center"/>
              <w:rPr>
                <w:rFonts w:ascii="Times New Roman" w:hAnsi="Times New Roman"/>
                <w:noProof/>
                <w:sz w:val="24"/>
                <w:szCs w:val="24"/>
                <w:lang w:val="en-US"/>
              </w:rPr>
            </w:pPr>
          </w:p>
        </w:tc>
        <w:tc>
          <w:tcPr>
            <w:tcW w:w="363" w:type="pct"/>
            <w:hideMark/>
          </w:tcPr>
          <w:p w:rsidR="00D5780B" w:rsidRDefault="00D5780B">
            <w:pPr>
              <w:spacing w:line="276" w:lineRule="auto"/>
              <w:jc w:val="center"/>
            </w:pPr>
            <w:r>
              <w:rPr>
                <w:rFonts w:ascii="Times New Roman" w:hAnsi="Times New Roman"/>
                <w:noProof/>
                <w:sz w:val="24"/>
                <w:szCs w:val="24"/>
              </w:rPr>
              <w:t>0</w:t>
            </w:r>
          </w:p>
        </w:tc>
        <w:tc>
          <w:tcPr>
            <w:tcW w:w="318" w:type="pct"/>
          </w:tcPr>
          <w:p w:rsidR="00D5780B" w:rsidRDefault="00D5780B">
            <w:pPr>
              <w:spacing w:before="100" w:line="228" w:lineRule="auto"/>
              <w:jc w:val="center"/>
              <w:rPr>
                <w:rFonts w:ascii="Times New Roman" w:hAnsi="Times New Roman"/>
                <w:noProof/>
                <w:sz w:val="24"/>
                <w:szCs w:val="24"/>
                <w:lang w:val="en-US"/>
              </w:rPr>
            </w:pPr>
          </w:p>
        </w:tc>
        <w:tc>
          <w:tcPr>
            <w:tcW w:w="331" w:type="pct"/>
          </w:tcPr>
          <w:p w:rsidR="00D5780B" w:rsidRDefault="00D5780B">
            <w:pPr>
              <w:spacing w:before="100" w:line="228"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100" w:line="228" w:lineRule="auto"/>
              <w:rPr>
                <w:rFonts w:ascii="Times New Roman" w:hAnsi="Times New Roman"/>
                <w:noProof/>
                <w:sz w:val="24"/>
                <w:szCs w:val="24"/>
                <w:lang w:val="en-US"/>
              </w:rPr>
            </w:pPr>
            <w:r>
              <w:rPr>
                <w:rFonts w:ascii="Times New Roman" w:hAnsi="Times New Roman"/>
                <w:noProof/>
                <w:sz w:val="24"/>
                <w:szCs w:val="24"/>
                <w:lang w:val="en-US"/>
              </w:rPr>
              <w:t xml:space="preserve">1274.2 </w:t>
            </w:r>
          </w:p>
        </w:tc>
        <w:tc>
          <w:tcPr>
            <w:tcW w:w="2583" w:type="pct"/>
            <w:vAlign w:val="center"/>
            <w:hideMark/>
          </w:tcPr>
          <w:p w:rsidR="00D5780B" w:rsidRDefault="00D5780B">
            <w:pPr>
              <w:spacing w:before="100" w:line="228" w:lineRule="auto"/>
              <w:rPr>
                <w:rFonts w:ascii="Times New Roman" w:hAnsi="Times New Roman"/>
                <w:noProof/>
                <w:sz w:val="24"/>
                <w:szCs w:val="24"/>
                <w:lang w:val="ru-RU"/>
              </w:rPr>
            </w:pPr>
            <w:r>
              <w:rPr>
                <w:rFonts w:ascii="Times New Roman" w:hAnsi="Times New Roman"/>
                <w:noProof/>
                <w:sz w:val="24"/>
                <w:szCs w:val="24"/>
                <w:lang w:val="ru-RU"/>
              </w:rPr>
              <w:t>Будівлі поліцейських та пожежних служб</w:t>
            </w:r>
            <w:r>
              <w:rPr>
                <w:rFonts w:ascii="Times New Roman" w:hAnsi="Times New Roman"/>
                <w:noProof/>
                <w:sz w:val="24"/>
                <w:szCs w:val="24"/>
                <w:vertAlign w:val="superscript"/>
                <w:lang w:val="ru-RU"/>
              </w:rPr>
              <w:t>5</w:t>
            </w:r>
          </w:p>
        </w:tc>
        <w:tc>
          <w:tcPr>
            <w:tcW w:w="345" w:type="pct"/>
            <w:hideMark/>
          </w:tcPr>
          <w:p w:rsidR="00D5780B" w:rsidRDefault="00D5780B">
            <w:pPr>
              <w:spacing w:line="276" w:lineRule="auto"/>
              <w:jc w:val="center"/>
            </w:pPr>
            <w:r>
              <w:rPr>
                <w:rFonts w:ascii="Times New Roman" w:hAnsi="Times New Roman"/>
                <w:noProof/>
                <w:sz w:val="24"/>
                <w:szCs w:val="24"/>
              </w:rPr>
              <w:t>0</w:t>
            </w:r>
          </w:p>
        </w:tc>
        <w:tc>
          <w:tcPr>
            <w:tcW w:w="340" w:type="pct"/>
          </w:tcPr>
          <w:p w:rsidR="00D5780B" w:rsidRDefault="00D5780B">
            <w:pPr>
              <w:spacing w:before="100" w:line="228" w:lineRule="auto"/>
              <w:jc w:val="center"/>
              <w:rPr>
                <w:rFonts w:ascii="Times New Roman" w:hAnsi="Times New Roman"/>
                <w:noProof/>
                <w:sz w:val="24"/>
                <w:szCs w:val="24"/>
                <w:lang w:val="ru-RU"/>
              </w:rPr>
            </w:pPr>
          </w:p>
        </w:tc>
        <w:tc>
          <w:tcPr>
            <w:tcW w:w="354" w:type="pct"/>
          </w:tcPr>
          <w:p w:rsidR="00D5780B" w:rsidRDefault="00D5780B">
            <w:pPr>
              <w:spacing w:before="100" w:line="228" w:lineRule="auto"/>
              <w:jc w:val="center"/>
              <w:rPr>
                <w:rFonts w:ascii="Times New Roman" w:hAnsi="Times New Roman"/>
                <w:noProof/>
                <w:sz w:val="24"/>
                <w:szCs w:val="24"/>
                <w:lang w:val="ru-RU"/>
              </w:rPr>
            </w:pPr>
          </w:p>
        </w:tc>
        <w:tc>
          <w:tcPr>
            <w:tcW w:w="363" w:type="pct"/>
            <w:hideMark/>
          </w:tcPr>
          <w:p w:rsidR="00D5780B" w:rsidRDefault="00D5780B">
            <w:pPr>
              <w:spacing w:line="276" w:lineRule="auto"/>
              <w:jc w:val="center"/>
            </w:pPr>
            <w:r>
              <w:rPr>
                <w:rFonts w:ascii="Times New Roman" w:hAnsi="Times New Roman"/>
                <w:noProof/>
                <w:sz w:val="24"/>
                <w:szCs w:val="24"/>
              </w:rPr>
              <w:t>0</w:t>
            </w:r>
          </w:p>
        </w:tc>
        <w:tc>
          <w:tcPr>
            <w:tcW w:w="318" w:type="pct"/>
          </w:tcPr>
          <w:p w:rsidR="00D5780B" w:rsidRDefault="00D5780B">
            <w:pPr>
              <w:spacing w:before="100" w:line="228" w:lineRule="auto"/>
              <w:jc w:val="center"/>
              <w:rPr>
                <w:rFonts w:ascii="Times New Roman" w:hAnsi="Times New Roman"/>
                <w:noProof/>
                <w:sz w:val="24"/>
                <w:szCs w:val="24"/>
                <w:lang w:val="ru-RU"/>
              </w:rPr>
            </w:pPr>
          </w:p>
        </w:tc>
        <w:tc>
          <w:tcPr>
            <w:tcW w:w="331" w:type="pct"/>
          </w:tcPr>
          <w:p w:rsidR="00D5780B" w:rsidRDefault="00D5780B">
            <w:pPr>
              <w:spacing w:before="100" w:line="228" w:lineRule="auto"/>
              <w:jc w:val="center"/>
              <w:rPr>
                <w:rFonts w:ascii="Times New Roman" w:hAnsi="Times New Roman"/>
                <w:noProof/>
                <w:sz w:val="24"/>
                <w:szCs w:val="24"/>
                <w:lang w:val="ru-RU"/>
              </w:rPr>
            </w:pPr>
          </w:p>
        </w:tc>
      </w:tr>
      <w:tr w:rsidR="00D5780B" w:rsidTr="00D5780B">
        <w:trPr>
          <w:trHeight w:val="20"/>
          <w:jc w:val="center"/>
        </w:trPr>
        <w:tc>
          <w:tcPr>
            <w:tcW w:w="366" w:type="pct"/>
            <w:hideMark/>
          </w:tcPr>
          <w:p w:rsidR="00D5780B" w:rsidRDefault="00D5780B">
            <w:pPr>
              <w:spacing w:before="100" w:line="228" w:lineRule="auto"/>
              <w:rPr>
                <w:rFonts w:ascii="Times New Roman" w:hAnsi="Times New Roman"/>
                <w:noProof/>
                <w:sz w:val="24"/>
                <w:szCs w:val="24"/>
                <w:lang w:val="en-US"/>
              </w:rPr>
            </w:pPr>
            <w:r>
              <w:rPr>
                <w:rFonts w:ascii="Times New Roman" w:hAnsi="Times New Roman"/>
                <w:noProof/>
                <w:sz w:val="24"/>
                <w:szCs w:val="24"/>
                <w:lang w:val="en-US"/>
              </w:rPr>
              <w:t xml:space="preserve">1274.3 </w:t>
            </w:r>
          </w:p>
        </w:tc>
        <w:tc>
          <w:tcPr>
            <w:tcW w:w="2583" w:type="pct"/>
            <w:vAlign w:val="center"/>
            <w:hideMark/>
          </w:tcPr>
          <w:p w:rsidR="00D5780B" w:rsidRDefault="00D5780B">
            <w:pPr>
              <w:spacing w:before="100" w:line="228" w:lineRule="auto"/>
              <w:rPr>
                <w:rFonts w:ascii="Times New Roman" w:hAnsi="Times New Roman"/>
                <w:noProof/>
                <w:sz w:val="24"/>
                <w:szCs w:val="24"/>
                <w:lang w:val="en-US"/>
              </w:rPr>
            </w:pPr>
            <w:r>
              <w:rPr>
                <w:rFonts w:ascii="Times New Roman" w:hAnsi="Times New Roman"/>
                <w:noProof/>
                <w:sz w:val="24"/>
                <w:szCs w:val="24"/>
                <w:lang w:val="en-US"/>
              </w:rPr>
              <w:t>Будівлі виправних закладів, в’язниць та слідчих ізоляторів</w:t>
            </w:r>
            <w:r>
              <w:rPr>
                <w:rFonts w:ascii="Times New Roman" w:hAnsi="Times New Roman"/>
                <w:noProof/>
                <w:sz w:val="24"/>
                <w:szCs w:val="24"/>
                <w:vertAlign w:val="superscript"/>
                <w:lang w:val="en-US"/>
              </w:rPr>
              <w:t>5</w:t>
            </w:r>
          </w:p>
        </w:tc>
        <w:tc>
          <w:tcPr>
            <w:tcW w:w="345" w:type="pct"/>
            <w:hideMark/>
          </w:tcPr>
          <w:p w:rsidR="00D5780B" w:rsidRDefault="00D5780B">
            <w:pPr>
              <w:spacing w:line="276" w:lineRule="auto"/>
              <w:jc w:val="center"/>
            </w:pPr>
            <w:r>
              <w:rPr>
                <w:rFonts w:ascii="Times New Roman" w:hAnsi="Times New Roman"/>
                <w:noProof/>
                <w:sz w:val="24"/>
                <w:szCs w:val="24"/>
              </w:rPr>
              <w:t>0</w:t>
            </w:r>
          </w:p>
        </w:tc>
        <w:tc>
          <w:tcPr>
            <w:tcW w:w="340" w:type="pct"/>
          </w:tcPr>
          <w:p w:rsidR="00D5780B" w:rsidRDefault="00D5780B">
            <w:pPr>
              <w:spacing w:before="100" w:line="228" w:lineRule="auto"/>
              <w:jc w:val="center"/>
              <w:rPr>
                <w:rFonts w:ascii="Times New Roman" w:hAnsi="Times New Roman"/>
                <w:noProof/>
                <w:sz w:val="24"/>
                <w:szCs w:val="24"/>
                <w:lang w:val="en-US"/>
              </w:rPr>
            </w:pPr>
          </w:p>
        </w:tc>
        <w:tc>
          <w:tcPr>
            <w:tcW w:w="354" w:type="pct"/>
          </w:tcPr>
          <w:p w:rsidR="00D5780B" w:rsidRDefault="00D5780B">
            <w:pPr>
              <w:spacing w:before="100" w:line="228" w:lineRule="auto"/>
              <w:jc w:val="center"/>
              <w:rPr>
                <w:rFonts w:ascii="Times New Roman" w:hAnsi="Times New Roman"/>
                <w:noProof/>
                <w:sz w:val="24"/>
                <w:szCs w:val="24"/>
                <w:lang w:val="en-US"/>
              </w:rPr>
            </w:pPr>
          </w:p>
        </w:tc>
        <w:tc>
          <w:tcPr>
            <w:tcW w:w="363" w:type="pct"/>
            <w:hideMark/>
          </w:tcPr>
          <w:p w:rsidR="00D5780B" w:rsidRDefault="00D5780B">
            <w:pPr>
              <w:spacing w:line="276" w:lineRule="auto"/>
              <w:jc w:val="center"/>
            </w:pPr>
            <w:r>
              <w:rPr>
                <w:rFonts w:ascii="Times New Roman" w:hAnsi="Times New Roman"/>
                <w:noProof/>
                <w:sz w:val="24"/>
                <w:szCs w:val="24"/>
              </w:rPr>
              <w:t>0</w:t>
            </w:r>
          </w:p>
        </w:tc>
        <w:tc>
          <w:tcPr>
            <w:tcW w:w="318" w:type="pct"/>
          </w:tcPr>
          <w:p w:rsidR="00D5780B" w:rsidRDefault="00D5780B">
            <w:pPr>
              <w:spacing w:before="100" w:line="228" w:lineRule="auto"/>
              <w:jc w:val="center"/>
              <w:rPr>
                <w:rFonts w:ascii="Times New Roman" w:hAnsi="Times New Roman"/>
                <w:noProof/>
                <w:sz w:val="24"/>
                <w:szCs w:val="24"/>
                <w:lang w:val="en-US"/>
              </w:rPr>
            </w:pPr>
          </w:p>
        </w:tc>
        <w:tc>
          <w:tcPr>
            <w:tcW w:w="331" w:type="pct"/>
          </w:tcPr>
          <w:p w:rsidR="00D5780B" w:rsidRDefault="00D5780B">
            <w:pPr>
              <w:spacing w:before="100" w:line="228" w:lineRule="auto"/>
              <w:jc w:val="center"/>
              <w:rPr>
                <w:rFonts w:ascii="Times New Roman" w:hAnsi="Times New Roman"/>
                <w:noProof/>
                <w:sz w:val="24"/>
                <w:szCs w:val="24"/>
                <w:lang w:val="en-US"/>
              </w:rPr>
            </w:pPr>
          </w:p>
        </w:tc>
      </w:tr>
      <w:tr w:rsidR="00D5780B" w:rsidTr="00D5780B">
        <w:trPr>
          <w:trHeight w:val="20"/>
          <w:jc w:val="center"/>
        </w:trPr>
        <w:tc>
          <w:tcPr>
            <w:tcW w:w="366" w:type="pct"/>
          </w:tcPr>
          <w:p w:rsidR="00D5780B" w:rsidRDefault="00D5780B">
            <w:pPr>
              <w:spacing w:before="100" w:line="228" w:lineRule="auto"/>
              <w:rPr>
                <w:rFonts w:ascii="Times New Roman" w:hAnsi="Times New Roman"/>
                <w:noProof/>
                <w:sz w:val="24"/>
                <w:szCs w:val="24"/>
                <w:lang w:val="en-US"/>
              </w:rPr>
            </w:pPr>
          </w:p>
        </w:tc>
        <w:tc>
          <w:tcPr>
            <w:tcW w:w="2583" w:type="pct"/>
            <w:vAlign w:val="center"/>
          </w:tcPr>
          <w:p w:rsidR="00D5780B" w:rsidRDefault="00D5780B">
            <w:pPr>
              <w:spacing w:before="100" w:line="228" w:lineRule="auto"/>
              <w:rPr>
                <w:rFonts w:ascii="Times New Roman" w:hAnsi="Times New Roman"/>
                <w:noProof/>
                <w:sz w:val="24"/>
                <w:szCs w:val="24"/>
                <w:lang w:val="en-US"/>
              </w:rPr>
            </w:pPr>
          </w:p>
        </w:tc>
        <w:tc>
          <w:tcPr>
            <w:tcW w:w="345" w:type="pct"/>
          </w:tcPr>
          <w:p w:rsidR="00D5780B" w:rsidRDefault="00D5780B">
            <w:pPr>
              <w:spacing w:line="276" w:lineRule="auto"/>
            </w:pPr>
          </w:p>
        </w:tc>
        <w:tc>
          <w:tcPr>
            <w:tcW w:w="340" w:type="pct"/>
          </w:tcPr>
          <w:p w:rsidR="00D5780B" w:rsidRDefault="00D5780B">
            <w:pPr>
              <w:spacing w:before="100" w:line="228" w:lineRule="auto"/>
              <w:jc w:val="center"/>
              <w:rPr>
                <w:rFonts w:ascii="Times New Roman" w:hAnsi="Times New Roman"/>
                <w:noProof/>
                <w:sz w:val="24"/>
                <w:szCs w:val="24"/>
                <w:lang w:val="en-US"/>
              </w:rPr>
            </w:pPr>
          </w:p>
        </w:tc>
        <w:tc>
          <w:tcPr>
            <w:tcW w:w="354" w:type="pct"/>
          </w:tcPr>
          <w:p w:rsidR="00D5780B" w:rsidRDefault="00D5780B">
            <w:pPr>
              <w:spacing w:before="100" w:line="228" w:lineRule="auto"/>
              <w:jc w:val="center"/>
              <w:rPr>
                <w:rFonts w:ascii="Times New Roman" w:hAnsi="Times New Roman"/>
                <w:noProof/>
                <w:sz w:val="24"/>
                <w:szCs w:val="24"/>
                <w:lang w:val="en-US"/>
              </w:rPr>
            </w:pPr>
          </w:p>
        </w:tc>
        <w:tc>
          <w:tcPr>
            <w:tcW w:w="363" w:type="pct"/>
          </w:tcPr>
          <w:p w:rsidR="00D5780B" w:rsidRDefault="00D5780B">
            <w:pPr>
              <w:spacing w:before="100" w:line="228" w:lineRule="auto"/>
              <w:jc w:val="center"/>
              <w:rPr>
                <w:rFonts w:ascii="Times New Roman" w:hAnsi="Times New Roman"/>
                <w:noProof/>
                <w:sz w:val="24"/>
                <w:szCs w:val="24"/>
                <w:lang w:val="en-US"/>
              </w:rPr>
            </w:pPr>
          </w:p>
        </w:tc>
        <w:tc>
          <w:tcPr>
            <w:tcW w:w="318" w:type="pct"/>
          </w:tcPr>
          <w:p w:rsidR="00D5780B" w:rsidRDefault="00D5780B">
            <w:pPr>
              <w:spacing w:before="100" w:line="228" w:lineRule="auto"/>
              <w:jc w:val="center"/>
              <w:rPr>
                <w:rFonts w:ascii="Times New Roman" w:hAnsi="Times New Roman"/>
                <w:noProof/>
                <w:sz w:val="24"/>
                <w:szCs w:val="24"/>
                <w:lang w:val="en-US"/>
              </w:rPr>
            </w:pPr>
          </w:p>
        </w:tc>
        <w:tc>
          <w:tcPr>
            <w:tcW w:w="331" w:type="pct"/>
          </w:tcPr>
          <w:p w:rsidR="00D5780B" w:rsidRDefault="00D5780B">
            <w:pPr>
              <w:spacing w:before="100" w:line="228"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100" w:line="228" w:lineRule="auto"/>
              <w:rPr>
                <w:rFonts w:ascii="Times New Roman" w:hAnsi="Times New Roman"/>
                <w:noProof/>
                <w:sz w:val="24"/>
                <w:szCs w:val="24"/>
                <w:lang w:val="en-US"/>
              </w:rPr>
            </w:pPr>
            <w:r>
              <w:rPr>
                <w:rFonts w:ascii="Times New Roman" w:hAnsi="Times New Roman"/>
                <w:noProof/>
                <w:sz w:val="24"/>
                <w:szCs w:val="24"/>
                <w:lang w:val="en-US"/>
              </w:rPr>
              <w:t xml:space="preserve">1274.4 </w:t>
            </w:r>
          </w:p>
        </w:tc>
        <w:tc>
          <w:tcPr>
            <w:tcW w:w="2583" w:type="pct"/>
            <w:vAlign w:val="center"/>
            <w:hideMark/>
          </w:tcPr>
          <w:p w:rsidR="00D5780B" w:rsidRDefault="00D5780B">
            <w:pPr>
              <w:spacing w:before="100" w:line="228" w:lineRule="auto"/>
              <w:rPr>
                <w:rFonts w:ascii="Times New Roman" w:hAnsi="Times New Roman"/>
                <w:noProof/>
                <w:sz w:val="24"/>
                <w:szCs w:val="24"/>
                <w:lang w:val="en-US"/>
              </w:rPr>
            </w:pPr>
            <w:r>
              <w:rPr>
                <w:rFonts w:ascii="Times New Roman" w:hAnsi="Times New Roman"/>
                <w:noProof/>
                <w:sz w:val="24"/>
                <w:szCs w:val="24"/>
                <w:lang w:val="en-US"/>
              </w:rPr>
              <w:t xml:space="preserve">Будівлі лазень та пралень </w:t>
            </w:r>
          </w:p>
        </w:tc>
        <w:tc>
          <w:tcPr>
            <w:tcW w:w="345" w:type="pct"/>
            <w:hideMark/>
          </w:tcPr>
          <w:p w:rsidR="00D5780B" w:rsidRDefault="00D5780B">
            <w:pPr>
              <w:spacing w:line="276" w:lineRule="auto"/>
            </w:pPr>
            <w:r>
              <w:rPr>
                <w:rFonts w:ascii="Times New Roman" w:hAnsi="Times New Roman"/>
                <w:noProof/>
                <w:sz w:val="24"/>
                <w:szCs w:val="24"/>
              </w:rPr>
              <w:t>0,100</w:t>
            </w:r>
          </w:p>
        </w:tc>
        <w:tc>
          <w:tcPr>
            <w:tcW w:w="340" w:type="pct"/>
          </w:tcPr>
          <w:p w:rsidR="00D5780B" w:rsidRDefault="00D5780B">
            <w:pPr>
              <w:spacing w:before="100" w:line="228" w:lineRule="auto"/>
              <w:jc w:val="center"/>
              <w:rPr>
                <w:rFonts w:ascii="Times New Roman" w:hAnsi="Times New Roman"/>
                <w:noProof/>
                <w:sz w:val="24"/>
                <w:szCs w:val="24"/>
                <w:lang w:val="en-US"/>
              </w:rPr>
            </w:pPr>
          </w:p>
        </w:tc>
        <w:tc>
          <w:tcPr>
            <w:tcW w:w="354" w:type="pct"/>
          </w:tcPr>
          <w:p w:rsidR="00D5780B" w:rsidRDefault="00D5780B">
            <w:pPr>
              <w:spacing w:before="100" w:line="228" w:lineRule="auto"/>
              <w:jc w:val="center"/>
              <w:rPr>
                <w:rFonts w:ascii="Times New Roman" w:hAnsi="Times New Roman"/>
                <w:noProof/>
                <w:sz w:val="24"/>
                <w:szCs w:val="24"/>
                <w:lang w:val="en-US"/>
              </w:rPr>
            </w:pPr>
          </w:p>
        </w:tc>
        <w:tc>
          <w:tcPr>
            <w:tcW w:w="363" w:type="pct"/>
            <w:hideMark/>
          </w:tcPr>
          <w:p w:rsidR="00D5780B" w:rsidRDefault="00D5780B">
            <w:pPr>
              <w:spacing w:line="276" w:lineRule="auto"/>
            </w:pPr>
            <w:r>
              <w:rPr>
                <w:rFonts w:ascii="Times New Roman" w:hAnsi="Times New Roman"/>
                <w:noProof/>
                <w:sz w:val="24"/>
                <w:szCs w:val="24"/>
              </w:rPr>
              <w:t>0,100</w:t>
            </w:r>
          </w:p>
        </w:tc>
        <w:tc>
          <w:tcPr>
            <w:tcW w:w="318" w:type="pct"/>
          </w:tcPr>
          <w:p w:rsidR="00D5780B" w:rsidRDefault="00D5780B">
            <w:pPr>
              <w:spacing w:before="100" w:line="228" w:lineRule="auto"/>
              <w:jc w:val="center"/>
              <w:rPr>
                <w:rFonts w:ascii="Times New Roman" w:hAnsi="Times New Roman"/>
                <w:noProof/>
                <w:sz w:val="24"/>
                <w:szCs w:val="24"/>
                <w:lang w:val="en-US"/>
              </w:rPr>
            </w:pPr>
          </w:p>
        </w:tc>
        <w:tc>
          <w:tcPr>
            <w:tcW w:w="331" w:type="pct"/>
          </w:tcPr>
          <w:p w:rsidR="00D5780B" w:rsidRDefault="00D5780B">
            <w:pPr>
              <w:spacing w:before="100" w:line="228"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100" w:line="228" w:lineRule="auto"/>
              <w:rPr>
                <w:rFonts w:ascii="Times New Roman" w:hAnsi="Times New Roman"/>
                <w:noProof/>
                <w:sz w:val="24"/>
                <w:szCs w:val="24"/>
                <w:lang w:val="en-US"/>
              </w:rPr>
            </w:pPr>
            <w:r>
              <w:rPr>
                <w:rFonts w:ascii="Times New Roman" w:hAnsi="Times New Roman"/>
                <w:noProof/>
                <w:sz w:val="24"/>
                <w:szCs w:val="24"/>
                <w:lang w:val="en-US"/>
              </w:rPr>
              <w:t xml:space="preserve">1274.5 </w:t>
            </w:r>
          </w:p>
        </w:tc>
        <w:tc>
          <w:tcPr>
            <w:tcW w:w="2583" w:type="pct"/>
            <w:vAlign w:val="center"/>
            <w:hideMark/>
          </w:tcPr>
          <w:p w:rsidR="00D5780B" w:rsidRDefault="00D5780B">
            <w:pPr>
              <w:spacing w:before="100" w:line="228" w:lineRule="auto"/>
              <w:rPr>
                <w:rFonts w:ascii="Times New Roman" w:hAnsi="Times New Roman"/>
                <w:noProof/>
                <w:sz w:val="24"/>
                <w:szCs w:val="24"/>
                <w:lang w:val="ru-RU"/>
              </w:rPr>
            </w:pPr>
            <w:r>
              <w:rPr>
                <w:rFonts w:ascii="Times New Roman" w:hAnsi="Times New Roman"/>
                <w:noProof/>
                <w:sz w:val="24"/>
                <w:szCs w:val="24"/>
                <w:lang w:val="ru-RU"/>
              </w:rPr>
              <w:t xml:space="preserve">Будівлі з облаштування населених пунктів </w:t>
            </w:r>
          </w:p>
        </w:tc>
        <w:tc>
          <w:tcPr>
            <w:tcW w:w="345" w:type="pct"/>
            <w:hideMark/>
          </w:tcPr>
          <w:p w:rsidR="00D5780B" w:rsidRDefault="00D5780B">
            <w:pPr>
              <w:spacing w:line="276" w:lineRule="auto"/>
            </w:pPr>
            <w:r>
              <w:rPr>
                <w:rFonts w:ascii="Times New Roman" w:hAnsi="Times New Roman"/>
                <w:noProof/>
                <w:sz w:val="24"/>
                <w:szCs w:val="24"/>
              </w:rPr>
              <w:t>0,100</w:t>
            </w:r>
          </w:p>
        </w:tc>
        <w:tc>
          <w:tcPr>
            <w:tcW w:w="340" w:type="pct"/>
          </w:tcPr>
          <w:p w:rsidR="00D5780B" w:rsidRDefault="00D5780B">
            <w:pPr>
              <w:spacing w:before="100" w:line="228" w:lineRule="auto"/>
              <w:jc w:val="center"/>
              <w:rPr>
                <w:rFonts w:ascii="Times New Roman" w:hAnsi="Times New Roman"/>
                <w:noProof/>
                <w:sz w:val="24"/>
                <w:szCs w:val="24"/>
                <w:lang w:val="ru-RU"/>
              </w:rPr>
            </w:pPr>
          </w:p>
        </w:tc>
        <w:tc>
          <w:tcPr>
            <w:tcW w:w="354" w:type="pct"/>
          </w:tcPr>
          <w:p w:rsidR="00D5780B" w:rsidRDefault="00D5780B">
            <w:pPr>
              <w:spacing w:before="100" w:line="228" w:lineRule="auto"/>
              <w:jc w:val="center"/>
              <w:rPr>
                <w:rFonts w:ascii="Times New Roman" w:hAnsi="Times New Roman"/>
                <w:noProof/>
                <w:sz w:val="24"/>
                <w:szCs w:val="24"/>
                <w:lang w:val="ru-RU"/>
              </w:rPr>
            </w:pPr>
          </w:p>
        </w:tc>
        <w:tc>
          <w:tcPr>
            <w:tcW w:w="363" w:type="pct"/>
            <w:hideMark/>
          </w:tcPr>
          <w:p w:rsidR="00D5780B" w:rsidRDefault="00D5780B">
            <w:pPr>
              <w:spacing w:line="276" w:lineRule="auto"/>
            </w:pPr>
            <w:r>
              <w:rPr>
                <w:rFonts w:ascii="Times New Roman" w:hAnsi="Times New Roman"/>
                <w:noProof/>
                <w:sz w:val="24"/>
                <w:szCs w:val="24"/>
              </w:rPr>
              <w:t>0,100</w:t>
            </w:r>
          </w:p>
        </w:tc>
        <w:tc>
          <w:tcPr>
            <w:tcW w:w="318" w:type="pct"/>
          </w:tcPr>
          <w:p w:rsidR="00D5780B" w:rsidRDefault="00D5780B">
            <w:pPr>
              <w:spacing w:before="100" w:line="228" w:lineRule="auto"/>
              <w:jc w:val="center"/>
              <w:rPr>
                <w:rFonts w:ascii="Times New Roman" w:hAnsi="Times New Roman"/>
                <w:noProof/>
                <w:sz w:val="24"/>
                <w:szCs w:val="24"/>
                <w:lang w:val="ru-RU"/>
              </w:rPr>
            </w:pPr>
          </w:p>
        </w:tc>
        <w:tc>
          <w:tcPr>
            <w:tcW w:w="331" w:type="pct"/>
          </w:tcPr>
          <w:p w:rsidR="00D5780B" w:rsidRDefault="00D5780B">
            <w:pPr>
              <w:spacing w:before="100" w:line="228" w:lineRule="auto"/>
              <w:jc w:val="center"/>
              <w:rPr>
                <w:rFonts w:ascii="Times New Roman" w:hAnsi="Times New Roman"/>
                <w:noProof/>
                <w:sz w:val="24"/>
                <w:szCs w:val="24"/>
                <w:lang w:val="ru-RU"/>
              </w:rPr>
            </w:pPr>
          </w:p>
        </w:tc>
      </w:tr>
    </w:tbl>
    <w:p w:rsidR="00D5780B" w:rsidRDefault="00D5780B" w:rsidP="00D5780B">
      <w:pPr>
        <w:spacing w:before="120"/>
        <w:jc w:val="both"/>
        <w:rPr>
          <w:rFonts w:ascii="Times New Roman" w:hAnsi="Times New Roman"/>
          <w:noProof/>
          <w:sz w:val="24"/>
          <w:szCs w:val="24"/>
          <w:lang w:val="ru-RU"/>
        </w:rPr>
      </w:pPr>
      <w:r>
        <w:rPr>
          <w:rFonts w:ascii="Times New Roman" w:hAnsi="Times New Roman"/>
          <w:noProof/>
          <w:sz w:val="24"/>
          <w:szCs w:val="24"/>
          <w:lang w:val="ru-RU"/>
        </w:rPr>
        <w:t>__________</w:t>
      </w:r>
    </w:p>
    <w:p w:rsidR="00D5780B" w:rsidRDefault="00D5780B" w:rsidP="00D5780B">
      <w:pPr>
        <w:jc w:val="both"/>
        <w:rPr>
          <w:rFonts w:ascii="Times New Roman" w:hAnsi="Times New Roman"/>
          <w:noProof/>
          <w:sz w:val="20"/>
          <w:lang w:val="ru-RU"/>
        </w:rPr>
      </w:pPr>
      <w:r>
        <w:rPr>
          <w:rFonts w:ascii="Times New Roman" w:hAnsi="Times New Roman"/>
          <w:noProof/>
          <w:sz w:val="20"/>
          <w:vertAlign w:val="superscript"/>
          <w:lang w:val="ru-RU"/>
        </w:rPr>
        <w:t>1</w:t>
      </w:r>
      <w:r>
        <w:rPr>
          <w:rFonts w:ascii="Times New Roman" w:hAnsi="Times New Roman"/>
          <w:noProof/>
          <w:sz w:val="20"/>
          <w:lang w:val="ru-RU"/>
        </w:rPr>
        <w:t xml:space="preserve"> У разі встановлення ставок податку, відмінних на територіях різних населених пунктів адміністративно-територіальної одиниці, за кожним населеним пунктом ставки затверджуються окремими додатками.</w:t>
      </w:r>
    </w:p>
    <w:p w:rsidR="00D5780B" w:rsidRDefault="00D5780B" w:rsidP="00D5780B">
      <w:pPr>
        <w:spacing w:before="60"/>
        <w:jc w:val="both"/>
        <w:rPr>
          <w:rFonts w:ascii="Times New Roman" w:hAnsi="Times New Roman"/>
          <w:noProof/>
          <w:sz w:val="20"/>
          <w:lang w:val="ru-RU"/>
        </w:rPr>
      </w:pPr>
      <w:r>
        <w:rPr>
          <w:rFonts w:ascii="Times New Roman" w:hAnsi="Times New Roman"/>
          <w:noProof/>
          <w:sz w:val="20"/>
          <w:vertAlign w:val="superscript"/>
          <w:lang w:val="ru-RU"/>
        </w:rPr>
        <w:t>2</w:t>
      </w:r>
      <w:r>
        <w:rPr>
          <w:rFonts w:ascii="Times New Roman" w:hAnsi="Times New Roman"/>
          <w:noProof/>
          <w:sz w:val="20"/>
          <w:lang w:val="ru-RU"/>
        </w:rPr>
        <w:t xml:space="preserve"> Класифікація будівель та споруд, код та найменування зазначаються відповідно до Державного класифікатора будівель та споруд ДК 018-2000, затвердженого наказом Держстандарту від 17 серпня 2000 р. № 507.</w:t>
      </w:r>
    </w:p>
    <w:p w:rsidR="00D5780B" w:rsidRDefault="00D5780B" w:rsidP="00D5780B">
      <w:pPr>
        <w:spacing w:before="60"/>
        <w:jc w:val="both"/>
        <w:rPr>
          <w:rFonts w:ascii="Times New Roman" w:hAnsi="Times New Roman"/>
          <w:noProof/>
          <w:sz w:val="20"/>
          <w:lang w:val="ru-RU"/>
        </w:rPr>
      </w:pPr>
      <w:r>
        <w:rPr>
          <w:rFonts w:ascii="Times New Roman" w:hAnsi="Times New Roman"/>
          <w:noProof/>
          <w:sz w:val="20"/>
          <w:vertAlign w:val="superscript"/>
          <w:lang w:val="ru-RU"/>
        </w:rPr>
        <w:t>3</w:t>
      </w:r>
      <w:r>
        <w:rPr>
          <w:rFonts w:ascii="Times New Roman" w:hAnsi="Times New Roman"/>
          <w:noProof/>
          <w:sz w:val="20"/>
          <w:lang w:val="ru-RU"/>
        </w:rPr>
        <w:t xml:space="preserve"> Ставки податку встановлюються з урахуванням норм підпункту 12.3.7 пункту 12.3 статті 12, пункту 30.2 статті 30, пункту 266.2 статті 266 Податкового кодексу України і зазначаються десятковим дробом з трьома (у разі потреби чотирма) десятковими знаками після коми. </w:t>
      </w:r>
    </w:p>
    <w:p w:rsidR="00D5780B" w:rsidRDefault="00D5780B" w:rsidP="00D5780B">
      <w:pPr>
        <w:spacing w:before="60"/>
        <w:jc w:val="both"/>
        <w:rPr>
          <w:rFonts w:ascii="Times New Roman" w:hAnsi="Times New Roman"/>
          <w:noProof/>
          <w:sz w:val="20"/>
          <w:lang w:val="ru-RU"/>
        </w:rPr>
      </w:pPr>
      <w:r>
        <w:rPr>
          <w:rFonts w:ascii="Times New Roman" w:hAnsi="Times New Roman"/>
          <w:noProof/>
          <w:sz w:val="20"/>
          <w:vertAlign w:val="superscript"/>
          <w:lang w:val="ru-RU"/>
        </w:rPr>
        <w:t>4</w:t>
      </w:r>
      <w:r>
        <w:rPr>
          <w:rFonts w:ascii="Times New Roman" w:hAnsi="Times New Roman"/>
          <w:noProof/>
          <w:sz w:val="20"/>
          <w:lang w:val="ru-RU"/>
        </w:rPr>
        <w:t xml:space="preserve"> У разі визначення у рішенні про оподаткування податком на нерухоме майно, відмінне від земельної ділянки, зон адміністративно-територіальної одиниці, щодо якої приймається рішення, ставки встановлюються залежно від зони. Без урахування зони ставки зазначаються у графі “1 зона”. </w:t>
      </w:r>
    </w:p>
    <w:p w:rsidR="00D5780B" w:rsidRDefault="00D5780B" w:rsidP="00D5780B">
      <w:pPr>
        <w:spacing w:before="60"/>
        <w:jc w:val="both"/>
        <w:rPr>
          <w:rFonts w:ascii="Times New Roman" w:hAnsi="Times New Roman"/>
          <w:noProof/>
          <w:sz w:val="20"/>
          <w:vertAlign w:val="superscript"/>
          <w:lang w:val="ru-RU"/>
        </w:rPr>
      </w:pPr>
      <w:proofErr w:type="gramStart"/>
      <w:r>
        <w:rPr>
          <w:rFonts w:ascii="Times New Roman" w:hAnsi="Times New Roman"/>
          <w:noProof/>
          <w:sz w:val="20"/>
          <w:vertAlign w:val="superscript"/>
          <w:lang w:val="ru-RU"/>
        </w:rPr>
        <w:t>5</w:t>
      </w:r>
      <w:r>
        <w:rPr>
          <w:rFonts w:ascii="Times New Roman" w:hAnsi="Times New Roman"/>
          <w:noProof/>
          <w:sz w:val="20"/>
          <w:lang w:val="ru-RU"/>
        </w:rPr>
        <w:t xml:space="preserve"> Об’єкти нерухомості, що класифікуються за цим підкласом, звільняються/можуть звільнятися повністю або частково від оподаткування податком на нерухоме майно, відмінне від земельної ділянки, відповідно до норм підпункту 266.2.2 пункту 266.2 та пункту 266.4 статті 266 Податкового кодексу України.</w:t>
      </w:r>
      <w:r>
        <w:rPr>
          <w:rFonts w:ascii="Times New Roman" w:hAnsi="Times New Roman"/>
          <w:noProof/>
          <w:sz w:val="20"/>
          <w:vertAlign w:val="superscript"/>
          <w:lang w:val="ru-RU"/>
        </w:rPr>
        <w:t xml:space="preserve"> </w:t>
      </w:r>
      <w:proofErr w:type="gramEnd"/>
    </w:p>
    <w:p w:rsidR="00D5780B" w:rsidRDefault="00D5780B" w:rsidP="00D5780B">
      <w:pPr>
        <w:pStyle w:val="a9"/>
        <w:jc w:val="both"/>
        <w:rPr>
          <w:rFonts w:ascii="Times New Roman" w:hAnsi="Times New Roman"/>
          <w:noProof/>
          <w:sz w:val="20"/>
          <w:lang w:val="ru-RU"/>
        </w:rPr>
      </w:pPr>
    </w:p>
    <w:p w:rsidR="00D5780B" w:rsidRDefault="00D5780B" w:rsidP="00D5780B">
      <w:pPr>
        <w:pStyle w:val="a9"/>
        <w:jc w:val="both"/>
        <w:rPr>
          <w:rFonts w:ascii="Times New Roman" w:hAnsi="Times New Roman"/>
          <w:noProof/>
          <w:sz w:val="20"/>
          <w:lang w:val="ru-RU"/>
        </w:rPr>
      </w:pPr>
    </w:p>
    <w:p w:rsidR="00D5780B" w:rsidRDefault="00D5780B" w:rsidP="00D5780B">
      <w:pPr>
        <w:pStyle w:val="a9"/>
        <w:jc w:val="center"/>
        <w:rPr>
          <w:rFonts w:ascii="Times New Roman" w:hAnsi="Times New Roman"/>
          <w:noProof/>
          <w:sz w:val="28"/>
          <w:szCs w:val="28"/>
          <w:lang w:val="ru-RU"/>
        </w:rPr>
      </w:pPr>
      <w:r>
        <w:rPr>
          <w:rFonts w:ascii="Times New Roman" w:hAnsi="Times New Roman"/>
          <w:noProof/>
          <w:sz w:val="28"/>
          <w:szCs w:val="28"/>
          <w:lang w:val="ru-RU"/>
        </w:rPr>
        <w:t>Секретар сільської ради                                                         Т.В. Чумак</w:t>
      </w:r>
    </w:p>
    <w:p w:rsidR="00D5780B" w:rsidRDefault="00D5780B" w:rsidP="00D5780B">
      <w:pPr>
        <w:pStyle w:val="a9"/>
        <w:jc w:val="center"/>
        <w:rPr>
          <w:rFonts w:ascii="Times New Roman" w:hAnsi="Times New Roman"/>
          <w:noProof/>
          <w:sz w:val="28"/>
          <w:szCs w:val="28"/>
          <w:lang w:val="ru-RU"/>
        </w:rPr>
      </w:pPr>
    </w:p>
    <w:p w:rsidR="00D5780B" w:rsidRDefault="00D5780B" w:rsidP="00D5780B">
      <w:pPr>
        <w:pStyle w:val="a9"/>
        <w:jc w:val="center"/>
        <w:rPr>
          <w:rFonts w:ascii="Times New Roman" w:hAnsi="Times New Roman"/>
          <w:noProof/>
          <w:sz w:val="28"/>
          <w:szCs w:val="28"/>
          <w:lang w:val="ru-RU"/>
        </w:rPr>
      </w:pPr>
    </w:p>
    <w:p w:rsidR="00D5780B" w:rsidRDefault="00D5780B" w:rsidP="00D5780B">
      <w:pPr>
        <w:pStyle w:val="a9"/>
        <w:jc w:val="center"/>
        <w:rPr>
          <w:rFonts w:ascii="Times New Roman" w:hAnsi="Times New Roman"/>
          <w:noProof/>
          <w:sz w:val="28"/>
          <w:szCs w:val="28"/>
          <w:lang w:val="ru-RU"/>
        </w:rPr>
      </w:pPr>
    </w:p>
    <w:p w:rsidR="00D5780B" w:rsidRDefault="00D5780B" w:rsidP="00D5780B">
      <w:pPr>
        <w:pStyle w:val="a9"/>
        <w:jc w:val="center"/>
        <w:rPr>
          <w:rFonts w:ascii="Times New Roman" w:hAnsi="Times New Roman"/>
          <w:noProof/>
          <w:sz w:val="28"/>
          <w:szCs w:val="28"/>
          <w:lang w:val="ru-RU"/>
        </w:rPr>
      </w:pPr>
    </w:p>
    <w:p w:rsidR="00D5780B" w:rsidRDefault="00D5780B" w:rsidP="00D5780B">
      <w:pPr>
        <w:pStyle w:val="a9"/>
        <w:jc w:val="center"/>
        <w:rPr>
          <w:rFonts w:ascii="Times New Roman" w:hAnsi="Times New Roman"/>
          <w:noProof/>
          <w:sz w:val="28"/>
          <w:szCs w:val="28"/>
          <w:lang w:val="ru-RU"/>
        </w:rPr>
      </w:pPr>
    </w:p>
    <w:p w:rsidR="00163E2A" w:rsidRDefault="00163E2A" w:rsidP="00D5780B">
      <w:pPr>
        <w:pStyle w:val="a9"/>
        <w:jc w:val="center"/>
        <w:rPr>
          <w:rFonts w:ascii="Times New Roman" w:hAnsi="Times New Roman"/>
          <w:noProof/>
          <w:sz w:val="28"/>
          <w:szCs w:val="28"/>
          <w:lang w:val="ru-RU"/>
        </w:rPr>
      </w:pPr>
    </w:p>
    <w:p w:rsidR="00E4456C" w:rsidRDefault="00E4456C" w:rsidP="00D5780B">
      <w:pPr>
        <w:pStyle w:val="a9"/>
        <w:jc w:val="center"/>
        <w:rPr>
          <w:rFonts w:ascii="Times New Roman" w:hAnsi="Times New Roman"/>
          <w:noProof/>
          <w:sz w:val="28"/>
          <w:szCs w:val="28"/>
          <w:lang w:val="ru-RU"/>
        </w:rPr>
      </w:pPr>
    </w:p>
    <w:p w:rsidR="00E4456C" w:rsidRDefault="00E4456C" w:rsidP="00D5780B">
      <w:pPr>
        <w:pStyle w:val="a9"/>
        <w:jc w:val="center"/>
        <w:rPr>
          <w:rFonts w:ascii="Times New Roman" w:hAnsi="Times New Roman"/>
          <w:noProof/>
          <w:sz w:val="28"/>
          <w:szCs w:val="28"/>
          <w:lang w:val="ru-RU"/>
        </w:rPr>
      </w:pPr>
    </w:p>
    <w:p w:rsidR="00165E6F" w:rsidRDefault="008F2392" w:rsidP="00165E6F">
      <w:pPr>
        <w:keepNext/>
        <w:keepLines/>
        <w:spacing w:after="240"/>
        <w:jc w:val="right"/>
        <w:rPr>
          <w:rFonts w:ascii="Times New Roman" w:hAnsi="Times New Roman"/>
          <w:noProof/>
          <w:sz w:val="24"/>
          <w:szCs w:val="24"/>
          <w:lang w:val="ru-RU"/>
        </w:rPr>
      </w:pPr>
      <w:r>
        <w:rPr>
          <w:rFonts w:ascii="Times New Roman" w:hAnsi="Times New Roman"/>
          <w:noProof/>
          <w:sz w:val="24"/>
          <w:szCs w:val="24"/>
          <w:lang w:val="ru-RU"/>
        </w:rPr>
        <w:t>Додаток 3</w:t>
      </w:r>
      <w:r w:rsidR="00165E6F">
        <w:rPr>
          <w:rFonts w:ascii="Times New Roman" w:hAnsi="Times New Roman"/>
          <w:noProof/>
          <w:sz w:val="24"/>
          <w:szCs w:val="24"/>
          <w:lang w:val="ru-RU"/>
        </w:rPr>
        <w:br/>
        <w:t xml:space="preserve">рішення про встановлення ставок </w:t>
      </w:r>
      <w:r w:rsidR="00165E6F">
        <w:rPr>
          <w:rFonts w:ascii="Times New Roman" w:hAnsi="Times New Roman"/>
          <w:noProof/>
          <w:sz w:val="24"/>
          <w:szCs w:val="24"/>
          <w:lang w:val="ru-RU"/>
        </w:rPr>
        <w:br/>
        <w:t xml:space="preserve">та пільг із сплати податку на нерухоме майно, </w:t>
      </w:r>
      <w:r w:rsidR="00165E6F">
        <w:rPr>
          <w:rFonts w:ascii="Times New Roman" w:hAnsi="Times New Roman"/>
          <w:noProof/>
          <w:sz w:val="24"/>
          <w:szCs w:val="24"/>
          <w:lang w:val="ru-RU"/>
        </w:rPr>
        <w:br/>
        <w:t>відмінне від земельної ділянки</w:t>
      </w:r>
    </w:p>
    <w:p w:rsidR="00D5780B" w:rsidRDefault="00D5780B" w:rsidP="00D5780B">
      <w:pPr>
        <w:keepNext/>
        <w:keepLines/>
        <w:spacing w:before="240" w:after="240"/>
        <w:jc w:val="center"/>
        <w:rPr>
          <w:rFonts w:ascii="Times New Roman" w:hAnsi="Times New Roman"/>
          <w:b/>
          <w:sz w:val="28"/>
          <w:szCs w:val="28"/>
        </w:rPr>
      </w:pPr>
      <w:r>
        <w:rPr>
          <w:rFonts w:ascii="Times New Roman" w:hAnsi="Times New Roman"/>
          <w:b/>
          <w:sz w:val="28"/>
          <w:szCs w:val="28"/>
        </w:rPr>
        <w:t>ПЕРЕЛІК</w:t>
      </w:r>
      <w:r>
        <w:rPr>
          <w:rFonts w:ascii="Times New Roman" w:hAnsi="Times New Roman"/>
          <w:b/>
          <w:sz w:val="28"/>
          <w:szCs w:val="28"/>
        </w:rPr>
        <w:br/>
        <w:t>пільг для фізичних та юридичних осіб, наданих відповідно до підпункту 266.4.2 пункту 266.4 статті 266 Податкового кодексу України, із сплати податку на нерухоме майно, відмінне від земельної ділянки</w:t>
      </w:r>
      <w:r>
        <w:rPr>
          <w:rFonts w:ascii="Times New Roman" w:hAnsi="Times New Roman"/>
          <w:b/>
          <w:sz w:val="28"/>
          <w:szCs w:val="28"/>
          <w:vertAlign w:val="superscript"/>
        </w:rPr>
        <w:t>1</w:t>
      </w:r>
    </w:p>
    <w:p w:rsidR="00D5780B" w:rsidRDefault="00A028DA" w:rsidP="00A028DA">
      <w:pPr>
        <w:spacing w:before="120"/>
        <w:ind w:firstLine="567"/>
        <w:rPr>
          <w:rFonts w:ascii="Times New Roman" w:hAnsi="Times New Roman"/>
          <w:sz w:val="24"/>
          <w:szCs w:val="24"/>
        </w:rPr>
      </w:pPr>
      <w:r>
        <w:rPr>
          <w:rFonts w:ascii="Times New Roman" w:hAnsi="Times New Roman"/>
          <w:sz w:val="24"/>
          <w:szCs w:val="24"/>
        </w:rPr>
        <w:t xml:space="preserve">Пільги вводяться в дію </w:t>
      </w:r>
      <w:r w:rsidR="00D5780B">
        <w:rPr>
          <w:rFonts w:ascii="Times New Roman" w:hAnsi="Times New Roman"/>
          <w:sz w:val="24"/>
          <w:szCs w:val="24"/>
        </w:rPr>
        <w:t xml:space="preserve">з </w:t>
      </w:r>
      <w:r w:rsidR="00D5780B" w:rsidRPr="000D4CB8">
        <w:rPr>
          <w:rFonts w:ascii="Times New Roman" w:hAnsi="Times New Roman"/>
          <w:sz w:val="24"/>
          <w:szCs w:val="24"/>
        </w:rPr>
        <w:t>01</w:t>
      </w:r>
      <w:r w:rsidR="00D5780B">
        <w:rPr>
          <w:rFonts w:ascii="Times New Roman" w:hAnsi="Times New Roman"/>
          <w:sz w:val="24"/>
          <w:szCs w:val="24"/>
        </w:rPr>
        <w:t>.</w:t>
      </w:r>
      <w:r w:rsidR="00D5780B" w:rsidRPr="000D4CB8">
        <w:rPr>
          <w:rFonts w:ascii="Times New Roman" w:hAnsi="Times New Roman"/>
          <w:sz w:val="24"/>
          <w:szCs w:val="24"/>
        </w:rPr>
        <w:t>01</w:t>
      </w:r>
      <w:r w:rsidR="00163E2A">
        <w:rPr>
          <w:rFonts w:ascii="Times New Roman" w:hAnsi="Times New Roman"/>
          <w:sz w:val="24"/>
          <w:szCs w:val="24"/>
        </w:rPr>
        <w:t>. 2022</w:t>
      </w:r>
      <w:r w:rsidR="00D5780B">
        <w:rPr>
          <w:rFonts w:ascii="Times New Roman" w:hAnsi="Times New Roman"/>
          <w:sz w:val="24"/>
          <w:szCs w:val="24"/>
        </w:rPr>
        <w:t xml:space="preserve"> року.</w:t>
      </w:r>
    </w:p>
    <w:p w:rsidR="00D5780B" w:rsidRDefault="00D5780B" w:rsidP="00D5780B">
      <w:pPr>
        <w:spacing w:before="120" w:after="120"/>
        <w:ind w:firstLine="567"/>
        <w:jc w:val="both"/>
        <w:rPr>
          <w:rFonts w:ascii="Times New Roman" w:hAnsi="Times New Roman"/>
          <w:sz w:val="24"/>
          <w:szCs w:val="24"/>
        </w:rPr>
      </w:pPr>
      <w:r>
        <w:rPr>
          <w:rFonts w:ascii="Times New Roman" w:hAnsi="Times New Roman"/>
          <w:sz w:val="24"/>
          <w:szCs w:val="24"/>
        </w:rPr>
        <w:t>Адміністративно-територіальні одиниці або населені пункти, або території об’єднаних територіальних громад, на які поширюється дія рішення ради:</w:t>
      </w:r>
    </w:p>
    <w:tbl>
      <w:tblPr>
        <w:tblW w:w="5000" w:type="pct"/>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855"/>
        <w:gridCol w:w="1763"/>
        <w:gridCol w:w="1861"/>
        <w:gridCol w:w="4376"/>
      </w:tblGrid>
      <w:tr w:rsidR="00D5780B" w:rsidTr="004A3357">
        <w:tc>
          <w:tcPr>
            <w:tcW w:w="990" w:type="pct"/>
            <w:tcBorders>
              <w:top w:val="single" w:sz="4" w:space="0" w:color="auto"/>
              <w:left w:val="nil"/>
              <w:bottom w:val="single" w:sz="4" w:space="0" w:color="auto"/>
              <w:right w:val="single" w:sz="4" w:space="0" w:color="auto"/>
            </w:tcBorders>
            <w:vAlign w:val="center"/>
            <w:hideMark/>
          </w:tcPr>
          <w:p w:rsidR="00D5780B" w:rsidRDefault="00D5780B">
            <w:pPr>
              <w:spacing w:before="120" w:line="276" w:lineRule="auto"/>
              <w:ind w:firstLine="28"/>
              <w:jc w:val="center"/>
              <w:rPr>
                <w:rFonts w:ascii="Times New Roman" w:hAnsi="Times New Roman"/>
                <w:sz w:val="24"/>
                <w:szCs w:val="24"/>
              </w:rPr>
            </w:pPr>
            <w:r>
              <w:rPr>
                <w:rFonts w:ascii="Times New Roman" w:hAnsi="Times New Roman"/>
                <w:sz w:val="24"/>
                <w:szCs w:val="24"/>
              </w:rPr>
              <w:t>Код області</w:t>
            </w:r>
          </w:p>
        </w:tc>
        <w:tc>
          <w:tcPr>
            <w:tcW w:w="748" w:type="pct"/>
            <w:tcBorders>
              <w:top w:val="single" w:sz="4" w:space="0" w:color="auto"/>
              <w:left w:val="single" w:sz="4" w:space="0" w:color="auto"/>
              <w:bottom w:val="single" w:sz="4" w:space="0" w:color="auto"/>
              <w:right w:val="single" w:sz="4" w:space="0" w:color="auto"/>
            </w:tcBorders>
            <w:vAlign w:val="center"/>
            <w:hideMark/>
          </w:tcPr>
          <w:p w:rsidR="00D5780B" w:rsidRDefault="00D5780B">
            <w:pPr>
              <w:spacing w:before="120" w:line="276" w:lineRule="auto"/>
              <w:ind w:firstLine="28"/>
              <w:jc w:val="center"/>
              <w:rPr>
                <w:rFonts w:ascii="Times New Roman" w:hAnsi="Times New Roman"/>
                <w:sz w:val="24"/>
                <w:szCs w:val="24"/>
              </w:rPr>
            </w:pPr>
            <w:r>
              <w:rPr>
                <w:rFonts w:ascii="Times New Roman" w:hAnsi="Times New Roman"/>
                <w:sz w:val="24"/>
                <w:szCs w:val="24"/>
              </w:rPr>
              <w:t>Код району</w:t>
            </w:r>
          </w:p>
        </w:tc>
        <w:tc>
          <w:tcPr>
            <w:tcW w:w="993" w:type="pct"/>
            <w:tcBorders>
              <w:top w:val="single" w:sz="4" w:space="0" w:color="auto"/>
              <w:left w:val="single" w:sz="4" w:space="0" w:color="auto"/>
              <w:bottom w:val="single" w:sz="4" w:space="0" w:color="auto"/>
              <w:right w:val="single" w:sz="4" w:space="0" w:color="auto"/>
            </w:tcBorders>
            <w:vAlign w:val="center"/>
            <w:hideMark/>
          </w:tcPr>
          <w:p w:rsidR="00D5780B" w:rsidRDefault="00D5780B">
            <w:pPr>
              <w:spacing w:before="120" w:line="276" w:lineRule="auto"/>
              <w:ind w:firstLine="28"/>
              <w:jc w:val="center"/>
              <w:rPr>
                <w:rFonts w:ascii="Times New Roman" w:hAnsi="Times New Roman"/>
                <w:sz w:val="24"/>
                <w:szCs w:val="24"/>
              </w:rPr>
            </w:pPr>
            <w:r>
              <w:rPr>
                <w:rFonts w:ascii="Times New Roman" w:hAnsi="Times New Roman"/>
                <w:sz w:val="24"/>
                <w:szCs w:val="24"/>
              </w:rPr>
              <w:t>Код згідно з КОАТУУ</w:t>
            </w:r>
          </w:p>
        </w:tc>
        <w:tc>
          <w:tcPr>
            <w:tcW w:w="2269" w:type="pct"/>
            <w:tcBorders>
              <w:top w:val="single" w:sz="4" w:space="0" w:color="auto"/>
              <w:left w:val="single" w:sz="4" w:space="0" w:color="auto"/>
              <w:bottom w:val="single" w:sz="4" w:space="0" w:color="auto"/>
              <w:right w:val="nil"/>
            </w:tcBorders>
            <w:vAlign w:val="center"/>
            <w:hideMark/>
          </w:tcPr>
          <w:p w:rsidR="00D5780B" w:rsidRDefault="00D5780B">
            <w:pPr>
              <w:spacing w:before="120" w:line="276" w:lineRule="auto"/>
              <w:ind w:firstLine="28"/>
              <w:jc w:val="center"/>
              <w:rPr>
                <w:rFonts w:ascii="Times New Roman" w:hAnsi="Times New Roman"/>
                <w:sz w:val="24"/>
                <w:szCs w:val="24"/>
              </w:rPr>
            </w:pPr>
            <w:r>
              <w:rPr>
                <w:rFonts w:ascii="Times New Roman" w:hAnsi="Times New Roman"/>
                <w:sz w:val="24"/>
                <w:szCs w:val="24"/>
              </w:rPr>
              <w:t>Найменування адміністративно-територіальної одиниці</w:t>
            </w:r>
            <w:r>
              <w:rPr>
                <w:rFonts w:ascii="Times New Roman" w:hAnsi="Times New Roman"/>
                <w:sz w:val="24"/>
                <w:szCs w:val="24"/>
              </w:rPr>
              <w:br/>
              <w:t>або населеного пункту, або території об’єднаної територіальної громади</w:t>
            </w:r>
          </w:p>
        </w:tc>
      </w:tr>
      <w:tr w:rsidR="005943DF" w:rsidTr="004A3357">
        <w:tc>
          <w:tcPr>
            <w:tcW w:w="990" w:type="pct"/>
            <w:tcBorders>
              <w:top w:val="single" w:sz="4" w:space="0" w:color="auto"/>
              <w:left w:val="nil"/>
              <w:bottom w:val="single" w:sz="4" w:space="0" w:color="auto"/>
              <w:right w:val="single" w:sz="4" w:space="0" w:color="auto"/>
            </w:tcBorders>
            <w:vAlign w:val="center"/>
          </w:tcPr>
          <w:p w:rsidR="005943DF" w:rsidRPr="001A0DDD" w:rsidRDefault="005943DF" w:rsidP="00373719">
            <w:pPr>
              <w:spacing w:before="120" w:line="276" w:lineRule="auto"/>
              <w:jc w:val="center"/>
              <w:rPr>
                <w:rFonts w:ascii="Times New Roman" w:hAnsi="Times New Roman"/>
                <w:noProof/>
                <w:sz w:val="24"/>
                <w:szCs w:val="24"/>
              </w:rPr>
            </w:pPr>
            <w:r w:rsidRPr="00653CC9">
              <w:rPr>
                <w:rFonts w:ascii="Times New Roman" w:hAnsi="Times New Roman"/>
                <w:noProof/>
                <w:sz w:val="24"/>
                <w:szCs w:val="24"/>
                <w:lang w:val="en-US"/>
              </w:rPr>
              <w:t>UA</w:t>
            </w:r>
            <w:r>
              <w:rPr>
                <w:rFonts w:ascii="Times New Roman" w:hAnsi="Times New Roman"/>
                <w:noProof/>
                <w:sz w:val="24"/>
                <w:szCs w:val="24"/>
                <w:lang w:val="en-US"/>
              </w:rPr>
              <w:t>1200000000</w:t>
            </w:r>
          </w:p>
        </w:tc>
        <w:tc>
          <w:tcPr>
            <w:tcW w:w="748" w:type="pct"/>
            <w:tcBorders>
              <w:top w:val="single" w:sz="4" w:space="0" w:color="auto"/>
              <w:left w:val="single" w:sz="4" w:space="0" w:color="auto"/>
              <w:bottom w:val="single" w:sz="4" w:space="0" w:color="auto"/>
              <w:right w:val="single" w:sz="4" w:space="0" w:color="auto"/>
            </w:tcBorders>
            <w:vAlign w:val="center"/>
          </w:tcPr>
          <w:p w:rsidR="005943DF" w:rsidRPr="00D33CE4" w:rsidRDefault="005943DF" w:rsidP="00373719">
            <w:pPr>
              <w:spacing w:before="120" w:line="276" w:lineRule="auto"/>
              <w:jc w:val="center"/>
              <w:rPr>
                <w:rFonts w:ascii="Times New Roman" w:hAnsi="Times New Roman"/>
                <w:noProof/>
                <w:sz w:val="24"/>
                <w:szCs w:val="24"/>
                <w:lang w:val="en-US"/>
              </w:rPr>
            </w:pPr>
            <w:r>
              <w:rPr>
                <w:rFonts w:ascii="Times New Roman" w:hAnsi="Times New Roman"/>
                <w:noProof/>
                <w:sz w:val="24"/>
                <w:szCs w:val="24"/>
                <w:lang w:val="en-US"/>
              </w:rPr>
              <w:t>UA1223500000</w:t>
            </w:r>
          </w:p>
        </w:tc>
        <w:tc>
          <w:tcPr>
            <w:tcW w:w="993" w:type="pct"/>
            <w:tcBorders>
              <w:top w:val="single" w:sz="4" w:space="0" w:color="auto"/>
              <w:left w:val="single" w:sz="4" w:space="0" w:color="auto"/>
              <w:bottom w:val="single" w:sz="4" w:space="0" w:color="auto"/>
              <w:right w:val="single" w:sz="4" w:space="0" w:color="auto"/>
            </w:tcBorders>
            <w:vAlign w:val="center"/>
          </w:tcPr>
          <w:p w:rsidR="005943DF" w:rsidRPr="0093044F" w:rsidRDefault="005943DF" w:rsidP="00373719">
            <w:pPr>
              <w:spacing w:before="120" w:line="276" w:lineRule="auto"/>
              <w:jc w:val="center"/>
              <w:rPr>
                <w:rFonts w:ascii="Times New Roman" w:hAnsi="Times New Roman"/>
                <w:noProof/>
                <w:sz w:val="24"/>
                <w:szCs w:val="24"/>
              </w:rPr>
            </w:pPr>
            <w:r>
              <w:rPr>
                <w:rFonts w:ascii="Times New Roman" w:hAnsi="Times New Roman"/>
                <w:noProof/>
                <w:sz w:val="24"/>
                <w:szCs w:val="24"/>
                <w:lang w:val="en-US"/>
              </w:rPr>
              <w:t>UA122358450</w:t>
            </w:r>
            <w:r>
              <w:rPr>
                <w:rFonts w:ascii="Times New Roman" w:hAnsi="Times New Roman"/>
                <w:noProof/>
                <w:sz w:val="24"/>
                <w:szCs w:val="24"/>
              </w:rPr>
              <w:t>1</w:t>
            </w:r>
          </w:p>
        </w:tc>
        <w:tc>
          <w:tcPr>
            <w:tcW w:w="2269" w:type="pct"/>
            <w:tcBorders>
              <w:top w:val="single" w:sz="4" w:space="0" w:color="auto"/>
              <w:left w:val="single" w:sz="4" w:space="0" w:color="auto"/>
              <w:bottom w:val="single" w:sz="4" w:space="0" w:color="auto"/>
              <w:right w:val="nil"/>
            </w:tcBorders>
          </w:tcPr>
          <w:p w:rsidR="005943DF" w:rsidRPr="00D33CE4" w:rsidRDefault="005943DF" w:rsidP="00373719">
            <w:pPr>
              <w:rPr>
                <w:rFonts w:ascii="Times New Roman" w:hAnsi="Times New Roman"/>
              </w:rPr>
            </w:pPr>
            <w:r w:rsidRPr="00D33CE4">
              <w:rPr>
                <w:rFonts w:ascii="Times New Roman" w:hAnsi="Times New Roman"/>
              </w:rPr>
              <w:t>село  Межиріч</w:t>
            </w:r>
          </w:p>
        </w:tc>
      </w:tr>
      <w:tr w:rsidR="00AA1238" w:rsidTr="004A3357">
        <w:tc>
          <w:tcPr>
            <w:tcW w:w="990" w:type="pct"/>
            <w:tcBorders>
              <w:top w:val="single" w:sz="4" w:space="0" w:color="auto"/>
              <w:left w:val="nil"/>
              <w:bottom w:val="single" w:sz="4" w:space="0" w:color="auto"/>
              <w:right w:val="single" w:sz="4" w:space="0" w:color="auto"/>
            </w:tcBorders>
            <w:vAlign w:val="center"/>
          </w:tcPr>
          <w:p w:rsidR="00AA1238" w:rsidRDefault="00AA1238">
            <w:pPr>
              <w:spacing w:before="120" w:line="276" w:lineRule="auto"/>
              <w:ind w:firstLine="28"/>
              <w:jc w:val="center"/>
              <w:rPr>
                <w:rFonts w:ascii="Times New Roman" w:hAnsi="Times New Roman"/>
                <w:sz w:val="24"/>
                <w:szCs w:val="24"/>
              </w:rPr>
            </w:pPr>
          </w:p>
        </w:tc>
        <w:tc>
          <w:tcPr>
            <w:tcW w:w="748" w:type="pct"/>
            <w:tcBorders>
              <w:top w:val="single" w:sz="4" w:space="0" w:color="auto"/>
              <w:left w:val="single" w:sz="4" w:space="0" w:color="auto"/>
              <w:bottom w:val="single" w:sz="4" w:space="0" w:color="auto"/>
              <w:right w:val="single" w:sz="4" w:space="0" w:color="auto"/>
            </w:tcBorders>
            <w:vAlign w:val="center"/>
          </w:tcPr>
          <w:p w:rsidR="00AA1238" w:rsidRDefault="00AA1238">
            <w:pPr>
              <w:spacing w:before="120" w:line="276" w:lineRule="auto"/>
              <w:ind w:firstLine="28"/>
              <w:jc w:val="center"/>
              <w:rPr>
                <w:rFonts w:ascii="Times New Roman" w:hAnsi="Times New Roman"/>
                <w:sz w:val="24"/>
                <w:szCs w:val="24"/>
              </w:rPr>
            </w:pPr>
          </w:p>
        </w:tc>
        <w:tc>
          <w:tcPr>
            <w:tcW w:w="993" w:type="pct"/>
            <w:tcBorders>
              <w:top w:val="single" w:sz="4" w:space="0" w:color="auto"/>
              <w:left w:val="single" w:sz="4" w:space="0" w:color="auto"/>
              <w:bottom w:val="single" w:sz="4" w:space="0" w:color="auto"/>
              <w:right w:val="single" w:sz="4" w:space="0" w:color="auto"/>
            </w:tcBorders>
            <w:vAlign w:val="center"/>
          </w:tcPr>
          <w:p w:rsidR="00AA1238" w:rsidRPr="0093044F" w:rsidRDefault="00AA1238" w:rsidP="00373719">
            <w:pPr>
              <w:spacing w:before="120" w:line="276" w:lineRule="auto"/>
              <w:jc w:val="center"/>
              <w:rPr>
                <w:rFonts w:ascii="Times New Roman" w:hAnsi="Times New Roman"/>
                <w:noProof/>
                <w:sz w:val="24"/>
                <w:szCs w:val="24"/>
              </w:rPr>
            </w:pPr>
            <w:r>
              <w:rPr>
                <w:rFonts w:ascii="Times New Roman" w:hAnsi="Times New Roman"/>
                <w:noProof/>
                <w:sz w:val="24"/>
                <w:szCs w:val="24"/>
                <w:lang w:val="en-US"/>
              </w:rPr>
              <w:t>UA122358450</w:t>
            </w:r>
            <w:r>
              <w:rPr>
                <w:rFonts w:ascii="Times New Roman" w:hAnsi="Times New Roman"/>
                <w:noProof/>
                <w:sz w:val="24"/>
                <w:szCs w:val="24"/>
              </w:rPr>
              <w:t>5</w:t>
            </w:r>
          </w:p>
        </w:tc>
        <w:tc>
          <w:tcPr>
            <w:tcW w:w="2269" w:type="pct"/>
            <w:tcBorders>
              <w:top w:val="single" w:sz="4" w:space="0" w:color="auto"/>
              <w:left w:val="single" w:sz="4" w:space="0" w:color="auto"/>
              <w:bottom w:val="single" w:sz="4" w:space="0" w:color="auto"/>
              <w:right w:val="nil"/>
            </w:tcBorders>
          </w:tcPr>
          <w:p w:rsidR="00AA1238" w:rsidRPr="00D33CE4" w:rsidRDefault="00AA1238" w:rsidP="00373719">
            <w:pPr>
              <w:rPr>
                <w:rFonts w:ascii="Times New Roman" w:hAnsi="Times New Roman"/>
              </w:rPr>
            </w:pPr>
            <w:r w:rsidRPr="00D33CE4">
              <w:rPr>
                <w:rFonts w:ascii="Times New Roman" w:hAnsi="Times New Roman"/>
              </w:rPr>
              <w:t>село</w:t>
            </w:r>
            <w:r w:rsidRPr="00D33CE4">
              <w:rPr>
                <w:rFonts w:ascii="Times New Roman" w:hAnsi="Times New Roman"/>
                <w:spacing w:val="-3"/>
              </w:rPr>
              <w:t xml:space="preserve"> </w:t>
            </w:r>
            <w:proofErr w:type="spellStart"/>
            <w:r w:rsidRPr="00D33CE4">
              <w:rPr>
                <w:rFonts w:ascii="Times New Roman" w:hAnsi="Times New Roman"/>
              </w:rPr>
              <w:t>Оженківка</w:t>
            </w:r>
            <w:proofErr w:type="spellEnd"/>
          </w:p>
        </w:tc>
      </w:tr>
      <w:tr w:rsidR="00AA1238" w:rsidTr="004A3357">
        <w:tc>
          <w:tcPr>
            <w:tcW w:w="990" w:type="pct"/>
            <w:tcBorders>
              <w:top w:val="single" w:sz="4" w:space="0" w:color="auto"/>
              <w:left w:val="nil"/>
              <w:bottom w:val="single" w:sz="4" w:space="0" w:color="auto"/>
              <w:right w:val="single" w:sz="4" w:space="0" w:color="auto"/>
            </w:tcBorders>
            <w:vAlign w:val="center"/>
          </w:tcPr>
          <w:p w:rsidR="00AA1238" w:rsidRDefault="00AA1238">
            <w:pPr>
              <w:spacing w:before="120" w:line="276" w:lineRule="auto"/>
              <w:ind w:firstLine="28"/>
              <w:jc w:val="center"/>
              <w:rPr>
                <w:rFonts w:ascii="Times New Roman" w:hAnsi="Times New Roman"/>
                <w:sz w:val="24"/>
                <w:szCs w:val="24"/>
              </w:rPr>
            </w:pPr>
          </w:p>
        </w:tc>
        <w:tc>
          <w:tcPr>
            <w:tcW w:w="748" w:type="pct"/>
            <w:tcBorders>
              <w:top w:val="single" w:sz="4" w:space="0" w:color="auto"/>
              <w:left w:val="single" w:sz="4" w:space="0" w:color="auto"/>
              <w:bottom w:val="single" w:sz="4" w:space="0" w:color="auto"/>
              <w:right w:val="single" w:sz="4" w:space="0" w:color="auto"/>
            </w:tcBorders>
            <w:vAlign w:val="center"/>
          </w:tcPr>
          <w:p w:rsidR="00AA1238" w:rsidRDefault="00AA1238">
            <w:pPr>
              <w:spacing w:before="120" w:line="276" w:lineRule="auto"/>
              <w:ind w:firstLine="28"/>
              <w:jc w:val="center"/>
              <w:rPr>
                <w:rFonts w:ascii="Times New Roman" w:hAnsi="Times New Roman"/>
                <w:sz w:val="24"/>
                <w:szCs w:val="24"/>
              </w:rPr>
            </w:pPr>
          </w:p>
        </w:tc>
        <w:tc>
          <w:tcPr>
            <w:tcW w:w="993" w:type="pct"/>
            <w:tcBorders>
              <w:top w:val="single" w:sz="4" w:space="0" w:color="auto"/>
              <w:left w:val="single" w:sz="4" w:space="0" w:color="auto"/>
              <w:bottom w:val="single" w:sz="4" w:space="0" w:color="auto"/>
              <w:right w:val="single" w:sz="4" w:space="0" w:color="auto"/>
            </w:tcBorders>
            <w:vAlign w:val="center"/>
          </w:tcPr>
          <w:p w:rsidR="00AA1238" w:rsidRPr="0093044F" w:rsidRDefault="00AA1238" w:rsidP="00373719">
            <w:pPr>
              <w:spacing w:before="120" w:line="276" w:lineRule="auto"/>
              <w:jc w:val="center"/>
              <w:rPr>
                <w:rFonts w:ascii="Times New Roman" w:hAnsi="Times New Roman"/>
                <w:noProof/>
                <w:sz w:val="24"/>
                <w:szCs w:val="24"/>
              </w:rPr>
            </w:pPr>
            <w:r>
              <w:rPr>
                <w:rFonts w:ascii="Times New Roman" w:hAnsi="Times New Roman"/>
                <w:noProof/>
                <w:sz w:val="24"/>
                <w:szCs w:val="24"/>
                <w:lang w:val="en-US"/>
              </w:rPr>
              <w:t>UA122358450</w:t>
            </w:r>
            <w:r>
              <w:rPr>
                <w:rFonts w:ascii="Times New Roman" w:hAnsi="Times New Roman"/>
                <w:noProof/>
                <w:sz w:val="24"/>
                <w:szCs w:val="24"/>
              </w:rPr>
              <w:t>2</w:t>
            </w:r>
          </w:p>
        </w:tc>
        <w:tc>
          <w:tcPr>
            <w:tcW w:w="2269" w:type="pct"/>
            <w:tcBorders>
              <w:top w:val="single" w:sz="4" w:space="0" w:color="auto"/>
              <w:left w:val="single" w:sz="4" w:space="0" w:color="auto"/>
              <w:bottom w:val="single" w:sz="4" w:space="0" w:color="auto"/>
              <w:right w:val="nil"/>
            </w:tcBorders>
          </w:tcPr>
          <w:p w:rsidR="00AA1238" w:rsidRPr="00D33CE4" w:rsidRDefault="00AA1238" w:rsidP="00373719">
            <w:pPr>
              <w:rPr>
                <w:rFonts w:ascii="Times New Roman" w:hAnsi="Times New Roman"/>
              </w:rPr>
            </w:pPr>
            <w:r w:rsidRPr="00D33CE4">
              <w:rPr>
                <w:rFonts w:ascii="Times New Roman" w:hAnsi="Times New Roman"/>
              </w:rPr>
              <w:t>село</w:t>
            </w:r>
            <w:r w:rsidRPr="00D33CE4">
              <w:rPr>
                <w:rFonts w:ascii="Times New Roman" w:hAnsi="Times New Roman"/>
                <w:spacing w:val="-2"/>
              </w:rPr>
              <w:t xml:space="preserve"> </w:t>
            </w:r>
            <w:r w:rsidRPr="00D33CE4">
              <w:rPr>
                <w:rFonts w:ascii="Times New Roman" w:hAnsi="Times New Roman"/>
              </w:rPr>
              <w:t>Домаха</w:t>
            </w:r>
          </w:p>
        </w:tc>
      </w:tr>
      <w:tr w:rsidR="00AA1238" w:rsidTr="004A3357">
        <w:tc>
          <w:tcPr>
            <w:tcW w:w="990" w:type="pct"/>
            <w:tcBorders>
              <w:top w:val="single" w:sz="4" w:space="0" w:color="auto"/>
              <w:left w:val="nil"/>
              <w:bottom w:val="single" w:sz="4" w:space="0" w:color="auto"/>
              <w:right w:val="single" w:sz="4" w:space="0" w:color="auto"/>
            </w:tcBorders>
            <w:vAlign w:val="center"/>
          </w:tcPr>
          <w:p w:rsidR="00AA1238" w:rsidRDefault="00AA1238">
            <w:pPr>
              <w:spacing w:before="120" w:line="276" w:lineRule="auto"/>
              <w:ind w:firstLine="28"/>
              <w:jc w:val="center"/>
              <w:rPr>
                <w:rFonts w:ascii="Times New Roman" w:hAnsi="Times New Roman"/>
                <w:sz w:val="24"/>
                <w:szCs w:val="24"/>
              </w:rPr>
            </w:pPr>
          </w:p>
        </w:tc>
        <w:tc>
          <w:tcPr>
            <w:tcW w:w="748" w:type="pct"/>
            <w:tcBorders>
              <w:top w:val="single" w:sz="4" w:space="0" w:color="auto"/>
              <w:left w:val="single" w:sz="4" w:space="0" w:color="auto"/>
              <w:bottom w:val="single" w:sz="4" w:space="0" w:color="auto"/>
              <w:right w:val="single" w:sz="4" w:space="0" w:color="auto"/>
            </w:tcBorders>
            <w:vAlign w:val="center"/>
          </w:tcPr>
          <w:p w:rsidR="00AA1238" w:rsidRDefault="00AA1238">
            <w:pPr>
              <w:spacing w:before="120" w:line="276" w:lineRule="auto"/>
              <w:ind w:firstLine="28"/>
              <w:jc w:val="center"/>
              <w:rPr>
                <w:rFonts w:ascii="Times New Roman" w:hAnsi="Times New Roman"/>
                <w:sz w:val="24"/>
                <w:szCs w:val="24"/>
              </w:rPr>
            </w:pPr>
          </w:p>
        </w:tc>
        <w:tc>
          <w:tcPr>
            <w:tcW w:w="993" w:type="pct"/>
            <w:tcBorders>
              <w:top w:val="single" w:sz="4" w:space="0" w:color="auto"/>
              <w:left w:val="single" w:sz="4" w:space="0" w:color="auto"/>
              <w:bottom w:val="single" w:sz="4" w:space="0" w:color="auto"/>
              <w:right w:val="single" w:sz="4" w:space="0" w:color="auto"/>
            </w:tcBorders>
            <w:vAlign w:val="center"/>
          </w:tcPr>
          <w:p w:rsidR="00AA1238" w:rsidRPr="0093044F" w:rsidRDefault="00AA1238" w:rsidP="00373719">
            <w:pPr>
              <w:spacing w:before="120" w:line="276" w:lineRule="auto"/>
              <w:jc w:val="center"/>
              <w:rPr>
                <w:rFonts w:ascii="Times New Roman" w:hAnsi="Times New Roman"/>
                <w:noProof/>
                <w:sz w:val="24"/>
                <w:szCs w:val="24"/>
              </w:rPr>
            </w:pPr>
            <w:r>
              <w:rPr>
                <w:rFonts w:ascii="Times New Roman" w:hAnsi="Times New Roman"/>
                <w:noProof/>
                <w:sz w:val="24"/>
                <w:szCs w:val="24"/>
                <w:lang w:val="en-US"/>
              </w:rPr>
              <w:t>UA122358450</w:t>
            </w:r>
            <w:r>
              <w:rPr>
                <w:rFonts w:ascii="Times New Roman" w:hAnsi="Times New Roman"/>
                <w:noProof/>
                <w:sz w:val="24"/>
                <w:szCs w:val="24"/>
              </w:rPr>
              <w:t>3</w:t>
            </w:r>
          </w:p>
        </w:tc>
        <w:tc>
          <w:tcPr>
            <w:tcW w:w="2269" w:type="pct"/>
            <w:tcBorders>
              <w:top w:val="single" w:sz="4" w:space="0" w:color="auto"/>
              <w:left w:val="single" w:sz="4" w:space="0" w:color="auto"/>
              <w:bottom w:val="single" w:sz="4" w:space="0" w:color="auto"/>
              <w:right w:val="nil"/>
            </w:tcBorders>
          </w:tcPr>
          <w:p w:rsidR="00AA1238" w:rsidRPr="00D33CE4" w:rsidRDefault="00AA1238" w:rsidP="00373719">
            <w:pPr>
              <w:rPr>
                <w:rFonts w:ascii="Times New Roman" w:hAnsi="Times New Roman"/>
              </w:rPr>
            </w:pPr>
            <w:r w:rsidRPr="00D33CE4">
              <w:rPr>
                <w:rFonts w:ascii="Times New Roman" w:hAnsi="Times New Roman"/>
              </w:rPr>
              <w:t>село</w:t>
            </w:r>
            <w:r w:rsidRPr="00D33CE4">
              <w:rPr>
                <w:rFonts w:ascii="Times New Roman" w:hAnsi="Times New Roman"/>
                <w:spacing w:val="-4"/>
              </w:rPr>
              <w:t xml:space="preserve"> </w:t>
            </w:r>
            <w:r w:rsidRPr="00D33CE4">
              <w:rPr>
                <w:rFonts w:ascii="Times New Roman" w:hAnsi="Times New Roman"/>
              </w:rPr>
              <w:t>Дачне</w:t>
            </w:r>
          </w:p>
        </w:tc>
      </w:tr>
      <w:tr w:rsidR="00AA1238" w:rsidTr="004A3357">
        <w:tc>
          <w:tcPr>
            <w:tcW w:w="990" w:type="pct"/>
            <w:tcBorders>
              <w:top w:val="single" w:sz="4" w:space="0" w:color="auto"/>
              <w:left w:val="nil"/>
              <w:bottom w:val="single" w:sz="4" w:space="0" w:color="auto"/>
              <w:right w:val="single" w:sz="4" w:space="0" w:color="auto"/>
            </w:tcBorders>
            <w:vAlign w:val="center"/>
          </w:tcPr>
          <w:p w:rsidR="00AA1238" w:rsidRDefault="00AA1238">
            <w:pPr>
              <w:spacing w:before="120" w:line="276" w:lineRule="auto"/>
              <w:ind w:firstLine="28"/>
              <w:jc w:val="center"/>
              <w:rPr>
                <w:rFonts w:ascii="Times New Roman" w:hAnsi="Times New Roman"/>
                <w:sz w:val="24"/>
                <w:szCs w:val="24"/>
              </w:rPr>
            </w:pPr>
          </w:p>
        </w:tc>
        <w:tc>
          <w:tcPr>
            <w:tcW w:w="748" w:type="pct"/>
            <w:tcBorders>
              <w:top w:val="single" w:sz="4" w:space="0" w:color="auto"/>
              <w:left w:val="single" w:sz="4" w:space="0" w:color="auto"/>
              <w:bottom w:val="single" w:sz="4" w:space="0" w:color="auto"/>
              <w:right w:val="single" w:sz="4" w:space="0" w:color="auto"/>
            </w:tcBorders>
            <w:vAlign w:val="center"/>
          </w:tcPr>
          <w:p w:rsidR="00AA1238" w:rsidRDefault="00AA1238">
            <w:pPr>
              <w:spacing w:before="120" w:line="276" w:lineRule="auto"/>
              <w:ind w:firstLine="28"/>
              <w:jc w:val="center"/>
              <w:rPr>
                <w:rFonts w:ascii="Times New Roman" w:hAnsi="Times New Roman"/>
                <w:sz w:val="24"/>
                <w:szCs w:val="24"/>
              </w:rPr>
            </w:pPr>
          </w:p>
        </w:tc>
        <w:tc>
          <w:tcPr>
            <w:tcW w:w="993" w:type="pct"/>
            <w:tcBorders>
              <w:top w:val="single" w:sz="4" w:space="0" w:color="auto"/>
              <w:left w:val="single" w:sz="4" w:space="0" w:color="auto"/>
              <w:bottom w:val="single" w:sz="4" w:space="0" w:color="auto"/>
              <w:right w:val="single" w:sz="4" w:space="0" w:color="auto"/>
            </w:tcBorders>
            <w:vAlign w:val="center"/>
          </w:tcPr>
          <w:p w:rsidR="00AA1238" w:rsidRPr="0093044F" w:rsidRDefault="00AA1238" w:rsidP="00373719">
            <w:pPr>
              <w:spacing w:before="120" w:line="276" w:lineRule="auto"/>
              <w:jc w:val="center"/>
              <w:rPr>
                <w:rFonts w:ascii="Times New Roman" w:hAnsi="Times New Roman"/>
                <w:noProof/>
                <w:sz w:val="24"/>
                <w:szCs w:val="24"/>
              </w:rPr>
            </w:pPr>
            <w:r>
              <w:rPr>
                <w:rFonts w:ascii="Times New Roman" w:hAnsi="Times New Roman"/>
                <w:noProof/>
                <w:sz w:val="24"/>
                <w:szCs w:val="24"/>
                <w:lang w:val="en-US"/>
              </w:rPr>
              <w:t>UA122358450</w:t>
            </w:r>
            <w:r>
              <w:rPr>
                <w:rFonts w:ascii="Times New Roman" w:hAnsi="Times New Roman"/>
                <w:noProof/>
                <w:sz w:val="24"/>
                <w:szCs w:val="24"/>
              </w:rPr>
              <w:t>6</w:t>
            </w:r>
          </w:p>
        </w:tc>
        <w:tc>
          <w:tcPr>
            <w:tcW w:w="2269" w:type="pct"/>
            <w:tcBorders>
              <w:top w:val="single" w:sz="4" w:space="0" w:color="auto"/>
              <w:left w:val="single" w:sz="4" w:space="0" w:color="auto"/>
              <w:bottom w:val="single" w:sz="4" w:space="0" w:color="auto"/>
              <w:right w:val="nil"/>
            </w:tcBorders>
          </w:tcPr>
          <w:p w:rsidR="00AA1238" w:rsidRPr="00D33CE4" w:rsidRDefault="00AA1238" w:rsidP="00373719">
            <w:pPr>
              <w:rPr>
                <w:rFonts w:ascii="Times New Roman" w:hAnsi="Times New Roman"/>
              </w:rPr>
            </w:pPr>
            <w:r w:rsidRPr="00D33CE4">
              <w:rPr>
                <w:rFonts w:ascii="Times New Roman" w:hAnsi="Times New Roman"/>
              </w:rPr>
              <w:t>село</w:t>
            </w:r>
            <w:r w:rsidRPr="00D33CE4">
              <w:rPr>
                <w:rFonts w:ascii="Times New Roman" w:hAnsi="Times New Roman"/>
                <w:spacing w:val="-4"/>
              </w:rPr>
              <w:t xml:space="preserve"> </w:t>
            </w:r>
            <w:r w:rsidRPr="00D33CE4">
              <w:rPr>
                <w:rFonts w:ascii="Times New Roman" w:hAnsi="Times New Roman"/>
              </w:rPr>
              <w:t>Червона Нива</w:t>
            </w:r>
          </w:p>
        </w:tc>
      </w:tr>
      <w:tr w:rsidR="00AA1238" w:rsidTr="004A3357">
        <w:tc>
          <w:tcPr>
            <w:tcW w:w="990" w:type="pct"/>
            <w:tcBorders>
              <w:top w:val="single" w:sz="4" w:space="0" w:color="auto"/>
              <w:left w:val="nil"/>
              <w:bottom w:val="single" w:sz="4" w:space="0" w:color="auto"/>
              <w:right w:val="single" w:sz="4" w:space="0" w:color="auto"/>
            </w:tcBorders>
            <w:vAlign w:val="center"/>
          </w:tcPr>
          <w:p w:rsidR="00AA1238" w:rsidRDefault="00AA1238">
            <w:pPr>
              <w:spacing w:before="120" w:line="276" w:lineRule="auto"/>
              <w:ind w:firstLine="28"/>
              <w:jc w:val="center"/>
              <w:rPr>
                <w:rFonts w:ascii="Times New Roman" w:hAnsi="Times New Roman"/>
                <w:sz w:val="24"/>
                <w:szCs w:val="24"/>
              </w:rPr>
            </w:pPr>
          </w:p>
        </w:tc>
        <w:tc>
          <w:tcPr>
            <w:tcW w:w="748" w:type="pct"/>
            <w:tcBorders>
              <w:top w:val="single" w:sz="4" w:space="0" w:color="auto"/>
              <w:left w:val="single" w:sz="4" w:space="0" w:color="auto"/>
              <w:bottom w:val="single" w:sz="4" w:space="0" w:color="auto"/>
              <w:right w:val="single" w:sz="4" w:space="0" w:color="auto"/>
            </w:tcBorders>
            <w:vAlign w:val="center"/>
          </w:tcPr>
          <w:p w:rsidR="00AA1238" w:rsidRDefault="00AA1238">
            <w:pPr>
              <w:spacing w:before="120" w:line="276" w:lineRule="auto"/>
              <w:ind w:firstLine="28"/>
              <w:jc w:val="center"/>
              <w:rPr>
                <w:rFonts w:ascii="Times New Roman" w:hAnsi="Times New Roman"/>
                <w:sz w:val="24"/>
                <w:szCs w:val="24"/>
              </w:rPr>
            </w:pPr>
          </w:p>
        </w:tc>
        <w:tc>
          <w:tcPr>
            <w:tcW w:w="993" w:type="pct"/>
            <w:tcBorders>
              <w:top w:val="single" w:sz="4" w:space="0" w:color="auto"/>
              <w:left w:val="single" w:sz="4" w:space="0" w:color="auto"/>
              <w:bottom w:val="single" w:sz="4" w:space="0" w:color="auto"/>
              <w:right w:val="single" w:sz="4" w:space="0" w:color="auto"/>
            </w:tcBorders>
            <w:vAlign w:val="center"/>
          </w:tcPr>
          <w:p w:rsidR="00AA1238" w:rsidRPr="0093044F" w:rsidRDefault="00AA1238" w:rsidP="00373719">
            <w:pPr>
              <w:spacing w:before="120" w:line="276" w:lineRule="auto"/>
              <w:jc w:val="center"/>
              <w:rPr>
                <w:rFonts w:ascii="Times New Roman" w:hAnsi="Times New Roman"/>
                <w:noProof/>
                <w:sz w:val="24"/>
                <w:szCs w:val="24"/>
              </w:rPr>
            </w:pPr>
            <w:r>
              <w:rPr>
                <w:rFonts w:ascii="Times New Roman" w:hAnsi="Times New Roman"/>
                <w:noProof/>
                <w:sz w:val="24"/>
                <w:szCs w:val="24"/>
                <w:lang w:val="en-US"/>
              </w:rPr>
              <w:t>UA122358450</w:t>
            </w:r>
            <w:r>
              <w:rPr>
                <w:rFonts w:ascii="Times New Roman" w:hAnsi="Times New Roman"/>
                <w:noProof/>
                <w:sz w:val="24"/>
                <w:szCs w:val="24"/>
              </w:rPr>
              <w:t>4</w:t>
            </w:r>
          </w:p>
        </w:tc>
        <w:tc>
          <w:tcPr>
            <w:tcW w:w="2269" w:type="pct"/>
            <w:tcBorders>
              <w:top w:val="single" w:sz="4" w:space="0" w:color="auto"/>
              <w:left w:val="single" w:sz="4" w:space="0" w:color="auto"/>
              <w:bottom w:val="single" w:sz="4" w:space="0" w:color="auto"/>
              <w:right w:val="nil"/>
            </w:tcBorders>
          </w:tcPr>
          <w:p w:rsidR="00AA1238" w:rsidRPr="00D33CE4" w:rsidRDefault="00AA1238" w:rsidP="00F12072">
            <w:pPr>
              <w:rPr>
                <w:rFonts w:ascii="Times New Roman" w:hAnsi="Times New Roman"/>
              </w:rPr>
            </w:pPr>
            <w:r w:rsidRPr="00D33CE4">
              <w:rPr>
                <w:rFonts w:ascii="Times New Roman" w:hAnsi="Times New Roman"/>
              </w:rPr>
              <w:t>сел</w:t>
            </w:r>
            <w:r w:rsidR="00F12072">
              <w:rPr>
                <w:rFonts w:ascii="Times New Roman" w:hAnsi="Times New Roman"/>
              </w:rPr>
              <w:t>и</w:t>
            </w:r>
            <w:r w:rsidRPr="00D33CE4">
              <w:rPr>
                <w:rFonts w:ascii="Times New Roman" w:hAnsi="Times New Roman"/>
              </w:rPr>
              <w:t xml:space="preserve">ще </w:t>
            </w:r>
            <w:proofErr w:type="spellStart"/>
            <w:r w:rsidRPr="00D33CE4">
              <w:rPr>
                <w:rFonts w:ascii="Times New Roman" w:hAnsi="Times New Roman"/>
              </w:rPr>
              <w:t>Новоселівське</w:t>
            </w:r>
            <w:proofErr w:type="spellEnd"/>
          </w:p>
        </w:tc>
      </w:tr>
      <w:tr w:rsidR="00AA1238" w:rsidTr="004A3357">
        <w:tc>
          <w:tcPr>
            <w:tcW w:w="990" w:type="pct"/>
            <w:tcBorders>
              <w:top w:val="single" w:sz="4" w:space="0" w:color="auto"/>
              <w:left w:val="nil"/>
              <w:bottom w:val="single" w:sz="4" w:space="0" w:color="auto"/>
              <w:right w:val="single" w:sz="4" w:space="0" w:color="auto"/>
            </w:tcBorders>
            <w:vAlign w:val="center"/>
          </w:tcPr>
          <w:p w:rsidR="00AA1238" w:rsidRDefault="00AA1238">
            <w:pPr>
              <w:spacing w:before="120" w:line="276" w:lineRule="auto"/>
              <w:ind w:firstLine="28"/>
              <w:jc w:val="center"/>
              <w:rPr>
                <w:rFonts w:ascii="Times New Roman" w:hAnsi="Times New Roman"/>
                <w:sz w:val="24"/>
                <w:szCs w:val="24"/>
              </w:rPr>
            </w:pPr>
          </w:p>
        </w:tc>
        <w:tc>
          <w:tcPr>
            <w:tcW w:w="748" w:type="pct"/>
            <w:tcBorders>
              <w:top w:val="single" w:sz="4" w:space="0" w:color="auto"/>
              <w:left w:val="single" w:sz="4" w:space="0" w:color="auto"/>
              <w:bottom w:val="single" w:sz="4" w:space="0" w:color="auto"/>
              <w:right w:val="single" w:sz="4" w:space="0" w:color="auto"/>
            </w:tcBorders>
            <w:vAlign w:val="center"/>
          </w:tcPr>
          <w:p w:rsidR="00AA1238" w:rsidRDefault="00AA1238">
            <w:pPr>
              <w:spacing w:before="120" w:line="276" w:lineRule="auto"/>
              <w:ind w:firstLine="28"/>
              <w:jc w:val="center"/>
              <w:rPr>
                <w:rFonts w:ascii="Times New Roman" w:hAnsi="Times New Roman"/>
                <w:sz w:val="24"/>
                <w:szCs w:val="24"/>
              </w:rPr>
            </w:pPr>
          </w:p>
        </w:tc>
        <w:tc>
          <w:tcPr>
            <w:tcW w:w="993" w:type="pct"/>
            <w:tcBorders>
              <w:top w:val="single" w:sz="4" w:space="0" w:color="auto"/>
              <w:left w:val="single" w:sz="4" w:space="0" w:color="auto"/>
              <w:bottom w:val="single" w:sz="4" w:space="0" w:color="auto"/>
              <w:right w:val="single" w:sz="4" w:space="0" w:color="auto"/>
            </w:tcBorders>
            <w:vAlign w:val="center"/>
          </w:tcPr>
          <w:p w:rsidR="00AA1238" w:rsidRPr="00167E93" w:rsidRDefault="00AA1238" w:rsidP="00373719">
            <w:pPr>
              <w:spacing w:before="120" w:line="276" w:lineRule="auto"/>
              <w:jc w:val="center"/>
              <w:rPr>
                <w:rFonts w:ascii="Times New Roman" w:hAnsi="Times New Roman"/>
                <w:noProof/>
                <w:sz w:val="24"/>
                <w:szCs w:val="24"/>
              </w:rPr>
            </w:pPr>
            <w:r>
              <w:rPr>
                <w:rFonts w:ascii="Times New Roman" w:hAnsi="Times New Roman"/>
                <w:noProof/>
                <w:sz w:val="24"/>
                <w:szCs w:val="24"/>
                <w:lang w:val="en-US"/>
              </w:rPr>
              <w:t>UA122358</w:t>
            </w:r>
            <w:r>
              <w:rPr>
                <w:rFonts w:ascii="Times New Roman" w:hAnsi="Times New Roman"/>
                <w:noProof/>
                <w:sz w:val="24"/>
                <w:szCs w:val="24"/>
              </w:rPr>
              <w:t>4507</w:t>
            </w:r>
          </w:p>
        </w:tc>
        <w:tc>
          <w:tcPr>
            <w:tcW w:w="2269" w:type="pct"/>
            <w:tcBorders>
              <w:top w:val="single" w:sz="4" w:space="0" w:color="auto"/>
              <w:left w:val="single" w:sz="4" w:space="0" w:color="auto"/>
              <w:bottom w:val="single" w:sz="4" w:space="0" w:color="auto"/>
              <w:right w:val="nil"/>
            </w:tcBorders>
          </w:tcPr>
          <w:p w:rsidR="00AA1238" w:rsidRPr="00D33CE4" w:rsidRDefault="00AA1238" w:rsidP="00373719">
            <w:pPr>
              <w:rPr>
                <w:rFonts w:ascii="Times New Roman" w:hAnsi="Times New Roman"/>
              </w:rPr>
            </w:pPr>
            <w:r w:rsidRPr="00D33CE4">
              <w:rPr>
                <w:rFonts w:ascii="Times New Roman" w:hAnsi="Times New Roman"/>
              </w:rPr>
              <w:t xml:space="preserve">село </w:t>
            </w:r>
            <w:proofErr w:type="spellStart"/>
            <w:r w:rsidRPr="00D33CE4">
              <w:rPr>
                <w:rFonts w:ascii="Times New Roman" w:hAnsi="Times New Roman"/>
              </w:rPr>
              <w:t>Булахівка</w:t>
            </w:r>
            <w:proofErr w:type="spellEnd"/>
          </w:p>
        </w:tc>
      </w:tr>
      <w:tr w:rsidR="00AA1238" w:rsidTr="004A3357">
        <w:tc>
          <w:tcPr>
            <w:tcW w:w="990" w:type="pct"/>
            <w:tcBorders>
              <w:top w:val="single" w:sz="4" w:space="0" w:color="auto"/>
              <w:left w:val="nil"/>
              <w:bottom w:val="single" w:sz="4" w:space="0" w:color="auto"/>
              <w:right w:val="single" w:sz="4" w:space="0" w:color="auto"/>
            </w:tcBorders>
            <w:vAlign w:val="center"/>
          </w:tcPr>
          <w:p w:rsidR="00AA1238" w:rsidRDefault="00AA1238">
            <w:pPr>
              <w:spacing w:before="120" w:line="276" w:lineRule="auto"/>
              <w:ind w:firstLine="28"/>
              <w:jc w:val="center"/>
              <w:rPr>
                <w:rFonts w:ascii="Times New Roman" w:hAnsi="Times New Roman"/>
                <w:sz w:val="24"/>
                <w:szCs w:val="24"/>
              </w:rPr>
            </w:pPr>
          </w:p>
        </w:tc>
        <w:tc>
          <w:tcPr>
            <w:tcW w:w="748" w:type="pct"/>
            <w:tcBorders>
              <w:top w:val="single" w:sz="4" w:space="0" w:color="auto"/>
              <w:left w:val="single" w:sz="4" w:space="0" w:color="auto"/>
              <w:bottom w:val="single" w:sz="4" w:space="0" w:color="auto"/>
              <w:right w:val="single" w:sz="4" w:space="0" w:color="auto"/>
            </w:tcBorders>
            <w:vAlign w:val="center"/>
          </w:tcPr>
          <w:p w:rsidR="00AA1238" w:rsidRDefault="00AA1238">
            <w:pPr>
              <w:spacing w:before="120" w:line="276" w:lineRule="auto"/>
              <w:ind w:firstLine="28"/>
              <w:jc w:val="center"/>
              <w:rPr>
                <w:rFonts w:ascii="Times New Roman" w:hAnsi="Times New Roman"/>
                <w:sz w:val="24"/>
                <w:szCs w:val="24"/>
              </w:rPr>
            </w:pPr>
          </w:p>
        </w:tc>
        <w:tc>
          <w:tcPr>
            <w:tcW w:w="993" w:type="pct"/>
            <w:tcBorders>
              <w:top w:val="single" w:sz="4" w:space="0" w:color="auto"/>
              <w:left w:val="single" w:sz="4" w:space="0" w:color="auto"/>
              <w:bottom w:val="single" w:sz="4" w:space="0" w:color="auto"/>
              <w:right w:val="single" w:sz="4" w:space="0" w:color="auto"/>
            </w:tcBorders>
            <w:vAlign w:val="center"/>
          </w:tcPr>
          <w:p w:rsidR="00AA1238" w:rsidRPr="00167E93" w:rsidRDefault="00AA1238" w:rsidP="00373719">
            <w:pPr>
              <w:spacing w:before="120" w:line="276" w:lineRule="auto"/>
              <w:jc w:val="center"/>
              <w:rPr>
                <w:rFonts w:ascii="Times New Roman" w:hAnsi="Times New Roman"/>
                <w:noProof/>
                <w:sz w:val="24"/>
                <w:szCs w:val="24"/>
              </w:rPr>
            </w:pPr>
            <w:r>
              <w:rPr>
                <w:rFonts w:ascii="Times New Roman" w:hAnsi="Times New Roman"/>
                <w:noProof/>
                <w:sz w:val="24"/>
                <w:szCs w:val="24"/>
                <w:lang w:val="en-US"/>
              </w:rPr>
              <w:t>UA122358</w:t>
            </w:r>
            <w:r>
              <w:rPr>
                <w:rFonts w:ascii="Times New Roman" w:hAnsi="Times New Roman"/>
                <w:noProof/>
                <w:sz w:val="24"/>
                <w:szCs w:val="24"/>
              </w:rPr>
              <w:t>4512</w:t>
            </w:r>
          </w:p>
        </w:tc>
        <w:tc>
          <w:tcPr>
            <w:tcW w:w="2269" w:type="pct"/>
            <w:tcBorders>
              <w:top w:val="single" w:sz="4" w:space="0" w:color="auto"/>
              <w:left w:val="single" w:sz="4" w:space="0" w:color="auto"/>
              <w:bottom w:val="single" w:sz="4" w:space="0" w:color="auto"/>
              <w:right w:val="nil"/>
            </w:tcBorders>
          </w:tcPr>
          <w:p w:rsidR="00AA1238" w:rsidRPr="00D33CE4" w:rsidRDefault="00AA1238" w:rsidP="00373719">
            <w:pPr>
              <w:rPr>
                <w:rFonts w:ascii="Times New Roman" w:hAnsi="Times New Roman"/>
              </w:rPr>
            </w:pPr>
            <w:r w:rsidRPr="00D33CE4">
              <w:rPr>
                <w:rFonts w:ascii="Times New Roman" w:hAnsi="Times New Roman"/>
              </w:rPr>
              <w:t>село Червона Долина</w:t>
            </w:r>
          </w:p>
        </w:tc>
      </w:tr>
      <w:tr w:rsidR="00AA1238" w:rsidTr="004A3357">
        <w:tc>
          <w:tcPr>
            <w:tcW w:w="990" w:type="pct"/>
            <w:tcBorders>
              <w:top w:val="single" w:sz="4" w:space="0" w:color="auto"/>
              <w:left w:val="nil"/>
              <w:bottom w:val="single" w:sz="4" w:space="0" w:color="auto"/>
              <w:right w:val="single" w:sz="4" w:space="0" w:color="auto"/>
            </w:tcBorders>
            <w:vAlign w:val="center"/>
          </w:tcPr>
          <w:p w:rsidR="00AA1238" w:rsidRDefault="00AA1238">
            <w:pPr>
              <w:spacing w:before="120" w:line="276" w:lineRule="auto"/>
              <w:ind w:firstLine="28"/>
              <w:jc w:val="center"/>
              <w:rPr>
                <w:rFonts w:ascii="Times New Roman" w:hAnsi="Times New Roman"/>
                <w:sz w:val="24"/>
                <w:szCs w:val="24"/>
              </w:rPr>
            </w:pPr>
          </w:p>
        </w:tc>
        <w:tc>
          <w:tcPr>
            <w:tcW w:w="748" w:type="pct"/>
            <w:tcBorders>
              <w:top w:val="single" w:sz="4" w:space="0" w:color="auto"/>
              <w:left w:val="single" w:sz="4" w:space="0" w:color="auto"/>
              <w:bottom w:val="single" w:sz="4" w:space="0" w:color="auto"/>
              <w:right w:val="single" w:sz="4" w:space="0" w:color="auto"/>
            </w:tcBorders>
            <w:vAlign w:val="center"/>
          </w:tcPr>
          <w:p w:rsidR="00AA1238" w:rsidRDefault="00AA1238">
            <w:pPr>
              <w:spacing w:before="120" w:line="276" w:lineRule="auto"/>
              <w:ind w:firstLine="28"/>
              <w:jc w:val="center"/>
              <w:rPr>
                <w:rFonts w:ascii="Times New Roman" w:hAnsi="Times New Roman"/>
                <w:sz w:val="24"/>
                <w:szCs w:val="24"/>
              </w:rPr>
            </w:pPr>
          </w:p>
        </w:tc>
        <w:tc>
          <w:tcPr>
            <w:tcW w:w="993" w:type="pct"/>
            <w:tcBorders>
              <w:top w:val="single" w:sz="4" w:space="0" w:color="auto"/>
              <w:left w:val="single" w:sz="4" w:space="0" w:color="auto"/>
              <w:bottom w:val="single" w:sz="4" w:space="0" w:color="auto"/>
              <w:right w:val="single" w:sz="4" w:space="0" w:color="auto"/>
            </w:tcBorders>
            <w:vAlign w:val="center"/>
          </w:tcPr>
          <w:p w:rsidR="00AA1238" w:rsidRPr="00167E93" w:rsidRDefault="00AA1238" w:rsidP="00373719">
            <w:pPr>
              <w:spacing w:before="120" w:line="276" w:lineRule="auto"/>
              <w:jc w:val="center"/>
              <w:rPr>
                <w:rFonts w:ascii="Times New Roman" w:hAnsi="Times New Roman"/>
                <w:noProof/>
                <w:sz w:val="24"/>
                <w:szCs w:val="24"/>
              </w:rPr>
            </w:pPr>
            <w:r>
              <w:rPr>
                <w:rFonts w:ascii="Times New Roman" w:hAnsi="Times New Roman"/>
                <w:noProof/>
                <w:sz w:val="24"/>
                <w:szCs w:val="24"/>
                <w:lang w:val="en-US"/>
              </w:rPr>
              <w:t>UA122358</w:t>
            </w:r>
            <w:r>
              <w:rPr>
                <w:rFonts w:ascii="Times New Roman" w:hAnsi="Times New Roman"/>
                <w:noProof/>
                <w:sz w:val="24"/>
                <w:szCs w:val="24"/>
              </w:rPr>
              <w:t>4508</w:t>
            </w:r>
          </w:p>
        </w:tc>
        <w:tc>
          <w:tcPr>
            <w:tcW w:w="2269" w:type="pct"/>
            <w:tcBorders>
              <w:top w:val="single" w:sz="4" w:space="0" w:color="auto"/>
              <w:left w:val="single" w:sz="4" w:space="0" w:color="auto"/>
              <w:bottom w:val="single" w:sz="4" w:space="0" w:color="auto"/>
              <w:right w:val="nil"/>
            </w:tcBorders>
          </w:tcPr>
          <w:p w:rsidR="00AA1238" w:rsidRPr="00D33CE4" w:rsidRDefault="00AA1238" w:rsidP="00373719">
            <w:pPr>
              <w:rPr>
                <w:rFonts w:ascii="Times New Roman" w:hAnsi="Times New Roman"/>
              </w:rPr>
            </w:pPr>
            <w:r w:rsidRPr="00D33CE4">
              <w:rPr>
                <w:rFonts w:ascii="Times New Roman" w:hAnsi="Times New Roman"/>
              </w:rPr>
              <w:t xml:space="preserve">село </w:t>
            </w:r>
            <w:proofErr w:type="spellStart"/>
            <w:r w:rsidRPr="00D33CE4">
              <w:rPr>
                <w:rFonts w:ascii="Times New Roman" w:hAnsi="Times New Roman"/>
              </w:rPr>
              <w:t>Карабинівка</w:t>
            </w:r>
            <w:proofErr w:type="spellEnd"/>
          </w:p>
        </w:tc>
      </w:tr>
      <w:tr w:rsidR="00AA1238" w:rsidTr="004A3357">
        <w:tc>
          <w:tcPr>
            <w:tcW w:w="990" w:type="pct"/>
            <w:tcBorders>
              <w:top w:val="single" w:sz="4" w:space="0" w:color="auto"/>
              <w:left w:val="nil"/>
              <w:bottom w:val="single" w:sz="4" w:space="0" w:color="auto"/>
              <w:right w:val="single" w:sz="4" w:space="0" w:color="auto"/>
            </w:tcBorders>
            <w:vAlign w:val="center"/>
          </w:tcPr>
          <w:p w:rsidR="00AA1238" w:rsidRDefault="00AA1238">
            <w:pPr>
              <w:spacing w:before="120" w:line="276" w:lineRule="auto"/>
              <w:ind w:firstLine="28"/>
              <w:jc w:val="center"/>
              <w:rPr>
                <w:rFonts w:ascii="Times New Roman" w:hAnsi="Times New Roman"/>
                <w:sz w:val="24"/>
                <w:szCs w:val="24"/>
              </w:rPr>
            </w:pPr>
          </w:p>
        </w:tc>
        <w:tc>
          <w:tcPr>
            <w:tcW w:w="748" w:type="pct"/>
            <w:tcBorders>
              <w:top w:val="single" w:sz="4" w:space="0" w:color="auto"/>
              <w:left w:val="single" w:sz="4" w:space="0" w:color="auto"/>
              <w:bottom w:val="single" w:sz="4" w:space="0" w:color="auto"/>
              <w:right w:val="single" w:sz="4" w:space="0" w:color="auto"/>
            </w:tcBorders>
            <w:vAlign w:val="center"/>
          </w:tcPr>
          <w:p w:rsidR="00AA1238" w:rsidRDefault="00AA1238">
            <w:pPr>
              <w:spacing w:before="120" w:line="276" w:lineRule="auto"/>
              <w:ind w:firstLine="28"/>
              <w:jc w:val="center"/>
              <w:rPr>
                <w:rFonts w:ascii="Times New Roman" w:hAnsi="Times New Roman"/>
                <w:sz w:val="24"/>
                <w:szCs w:val="24"/>
              </w:rPr>
            </w:pPr>
          </w:p>
        </w:tc>
        <w:tc>
          <w:tcPr>
            <w:tcW w:w="993" w:type="pct"/>
            <w:tcBorders>
              <w:top w:val="single" w:sz="4" w:space="0" w:color="auto"/>
              <w:left w:val="single" w:sz="4" w:space="0" w:color="auto"/>
              <w:bottom w:val="single" w:sz="4" w:space="0" w:color="auto"/>
              <w:right w:val="single" w:sz="4" w:space="0" w:color="auto"/>
            </w:tcBorders>
            <w:vAlign w:val="center"/>
          </w:tcPr>
          <w:p w:rsidR="00AA1238" w:rsidRPr="00167E93" w:rsidRDefault="00AA1238" w:rsidP="00373719">
            <w:pPr>
              <w:spacing w:before="120" w:line="276" w:lineRule="auto"/>
              <w:jc w:val="center"/>
              <w:rPr>
                <w:rFonts w:ascii="Times New Roman" w:hAnsi="Times New Roman"/>
                <w:noProof/>
                <w:sz w:val="24"/>
                <w:szCs w:val="24"/>
              </w:rPr>
            </w:pPr>
            <w:r>
              <w:rPr>
                <w:rFonts w:ascii="Times New Roman" w:hAnsi="Times New Roman"/>
                <w:noProof/>
                <w:sz w:val="24"/>
                <w:szCs w:val="24"/>
                <w:lang w:val="en-US"/>
              </w:rPr>
              <w:t>UA122358</w:t>
            </w:r>
            <w:r>
              <w:rPr>
                <w:rFonts w:ascii="Times New Roman" w:hAnsi="Times New Roman"/>
                <w:noProof/>
                <w:sz w:val="24"/>
                <w:szCs w:val="24"/>
              </w:rPr>
              <w:t>4511</w:t>
            </w:r>
          </w:p>
        </w:tc>
        <w:tc>
          <w:tcPr>
            <w:tcW w:w="2269" w:type="pct"/>
            <w:tcBorders>
              <w:top w:val="single" w:sz="4" w:space="0" w:color="auto"/>
              <w:left w:val="single" w:sz="4" w:space="0" w:color="auto"/>
              <w:bottom w:val="single" w:sz="4" w:space="0" w:color="auto"/>
              <w:right w:val="nil"/>
            </w:tcBorders>
          </w:tcPr>
          <w:p w:rsidR="00AA1238" w:rsidRPr="00D33CE4" w:rsidRDefault="00AA1238" w:rsidP="00373719">
            <w:pPr>
              <w:rPr>
                <w:rFonts w:ascii="Times New Roman" w:hAnsi="Times New Roman"/>
              </w:rPr>
            </w:pPr>
            <w:r w:rsidRPr="00D33CE4">
              <w:rPr>
                <w:rFonts w:ascii="Times New Roman" w:hAnsi="Times New Roman"/>
              </w:rPr>
              <w:t xml:space="preserve">село </w:t>
            </w:r>
            <w:proofErr w:type="spellStart"/>
            <w:r w:rsidRPr="00D33CE4">
              <w:rPr>
                <w:rFonts w:ascii="Times New Roman" w:hAnsi="Times New Roman"/>
              </w:rPr>
              <w:t>Новоолександрівське</w:t>
            </w:r>
            <w:proofErr w:type="spellEnd"/>
          </w:p>
        </w:tc>
      </w:tr>
      <w:tr w:rsidR="00AA1238" w:rsidTr="004A3357">
        <w:tc>
          <w:tcPr>
            <w:tcW w:w="990" w:type="pct"/>
            <w:tcBorders>
              <w:top w:val="single" w:sz="4" w:space="0" w:color="auto"/>
              <w:left w:val="nil"/>
              <w:bottom w:val="single" w:sz="4" w:space="0" w:color="auto"/>
              <w:right w:val="single" w:sz="4" w:space="0" w:color="auto"/>
            </w:tcBorders>
            <w:vAlign w:val="center"/>
          </w:tcPr>
          <w:p w:rsidR="00AA1238" w:rsidRDefault="00AA1238">
            <w:pPr>
              <w:spacing w:before="120" w:line="276" w:lineRule="auto"/>
              <w:ind w:firstLine="28"/>
              <w:jc w:val="center"/>
              <w:rPr>
                <w:rFonts w:ascii="Times New Roman" w:hAnsi="Times New Roman"/>
                <w:sz w:val="24"/>
                <w:szCs w:val="24"/>
              </w:rPr>
            </w:pPr>
          </w:p>
        </w:tc>
        <w:tc>
          <w:tcPr>
            <w:tcW w:w="748" w:type="pct"/>
            <w:tcBorders>
              <w:top w:val="single" w:sz="4" w:space="0" w:color="auto"/>
              <w:left w:val="single" w:sz="4" w:space="0" w:color="auto"/>
              <w:bottom w:val="single" w:sz="4" w:space="0" w:color="auto"/>
              <w:right w:val="single" w:sz="4" w:space="0" w:color="auto"/>
            </w:tcBorders>
            <w:vAlign w:val="center"/>
          </w:tcPr>
          <w:p w:rsidR="00AA1238" w:rsidRDefault="00AA1238">
            <w:pPr>
              <w:spacing w:before="120" w:line="276" w:lineRule="auto"/>
              <w:ind w:firstLine="28"/>
              <w:jc w:val="center"/>
              <w:rPr>
                <w:rFonts w:ascii="Times New Roman" w:hAnsi="Times New Roman"/>
                <w:sz w:val="24"/>
                <w:szCs w:val="24"/>
              </w:rPr>
            </w:pPr>
          </w:p>
        </w:tc>
        <w:tc>
          <w:tcPr>
            <w:tcW w:w="993" w:type="pct"/>
            <w:tcBorders>
              <w:top w:val="single" w:sz="4" w:space="0" w:color="auto"/>
              <w:left w:val="single" w:sz="4" w:space="0" w:color="auto"/>
              <w:bottom w:val="single" w:sz="4" w:space="0" w:color="auto"/>
              <w:right w:val="single" w:sz="4" w:space="0" w:color="auto"/>
            </w:tcBorders>
            <w:vAlign w:val="center"/>
          </w:tcPr>
          <w:p w:rsidR="00AA1238" w:rsidRPr="00167E93" w:rsidRDefault="00AA1238" w:rsidP="00373719">
            <w:pPr>
              <w:spacing w:before="120" w:line="276" w:lineRule="auto"/>
              <w:jc w:val="center"/>
              <w:rPr>
                <w:rFonts w:ascii="Times New Roman" w:hAnsi="Times New Roman"/>
                <w:noProof/>
                <w:sz w:val="24"/>
                <w:szCs w:val="24"/>
              </w:rPr>
            </w:pPr>
            <w:r>
              <w:rPr>
                <w:rFonts w:ascii="Times New Roman" w:hAnsi="Times New Roman"/>
                <w:noProof/>
                <w:sz w:val="24"/>
                <w:szCs w:val="24"/>
                <w:lang w:val="en-US"/>
              </w:rPr>
              <w:t>UA122358</w:t>
            </w:r>
            <w:r>
              <w:rPr>
                <w:rFonts w:ascii="Times New Roman" w:hAnsi="Times New Roman"/>
                <w:noProof/>
                <w:sz w:val="24"/>
                <w:szCs w:val="24"/>
              </w:rPr>
              <w:t>4509</w:t>
            </w:r>
          </w:p>
        </w:tc>
        <w:tc>
          <w:tcPr>
            <w:tcW w:w="2269" w:type="pct"/>
            <w:tcBorders>
              <w:top w:val="single" w:sz="4" w:space="0" w:color="auto"/>
              <w:left w:val="single" w:sz="4" w:space="0" w:color="auto"/>
              <w:bottom w:val="single" w:sz="4" w:space="0" w:color="auto"/>
              <w:right w:val="nil"/>
            </w:tcBorders>
          </w:tcPr>
          <w:p w:rsidR="00AA1238" w:rsidRPr="00D33CE4" w:rsidRDefault="00AA1238" w:rsidP="00373719">
            <w:pPr>
              <w:rPr>
                <w:rFonts w:ascii="Times New Roman" w:hAnsi="Times New Roman"/>
              </w:rPr>
            </w:pPr>
            <w:r w:rsidRPr="00D33CE4">
              <w:rPr>
                <w:rFonts w:ascii="Times New Roman" w:hAnsi="Times New Roman"/>
              </w:rPr>
              <w:t xml:space="preserve">село </w:t>
            </w:r>
            <w:proofErr w:type="spellStart"/>
            <w:r w:rsidRPr="00D33CE4">
              <w:rPr>
                <w:rFonts w:ascii="Times New Roman" w:hAnsi="Times New Roman"/>
              </w:rPr>
              <w:t>Лиманське</w:t>
            </w:r>
            <w:proofErr w:type="spellEnd"/>
          </w:p>
        </w:tc>
      </w:tr>
      <w:tr w:rsidR="00AA1238" w:rsidTr="004A3357">
        <w:tc>
          <w:tcPr>
            <w:tcW w:w="990" w:type="pct"/>
            <w:tcBorders>
              <w:top w:val="single" w:sz="4" w:space="0" w:color="auto"/>
              <w:left w:val="nil"/>
              <w:bottom w:val="single" w:sz="4" w:space="0" w:color="auto"/>
              <w:right w:val="single" w:sz="4" w:space="0" w:color="auto"/>
            </w:tcBorders>
            <w:vAlign w:val="center"/>
          </w:tcPr>
          <w:p w:rsidR="00AA1238" w:rsidRDefault="00AA1238">
            <w:pPr>
              <w:spacing w:before="120" w:line="276" w:lineRule="auto"/>
              <w:ind w:firstLine="28"/>
              <w:jc w:val="center"/>
              <w:rPr>
                <w:rFonts w:ascii="Times New Roman" w:hAnsi="Times New Roman"/>
                <w:sz w:val="24"/>
                <w:szCs w:val="24"/>
              </w:rPr>
            </w:pPr>
          </w:p>
        </w:tc>
        <w:tc>
          <w:tcPr>
            <w:tcW w:w="748" w:type="pct"/>
            <w:tcBorders>
              <w:top w:val="single" w:sz="4" w:space="0" w:color="auto"/>
              <w:left w:val="single" w:sz="4" w:space="0" w:color="auto"/>
              <w:bottom w:val="single" w:sz="4" w:space="0" w:color="auto"/>
              <w:right w:val="single" w:sz="4" w:space="0" w:color="auto"/>
            </w:tcBorders>
            <w:vAlign w:val="center"/>
          </w:tcPr>
          <w:p w:rsidR="00AA1238" w:rsidRDefault="00AA1238">
            <w:pPr>
              <w:spacing w:before="120" w:line="276" w:lineRule="auto"/>
              <w:ind w:firstLine="28"/>
              <w:jc w:val="center"/>
              <w:rPr>
                <w:rFonts w:ascii="Times New Roman" w:hAnsi="Times New Roman"/>
                <w:sz w:val="24"/>
                <w:szCs w:val="24"/>
              </w:rPr>
            </w:pPr>
          </w:p>
        </w:tc>
        <w:tc>
          <w:tcPr>
            <w:tcW w:w="993" w:type="pct"/>
            <w:tcBorders>
              <w:top w:val="single" w:sz="4" w:space="0" w:color="auto"/>
              <w:left w:val="single" w:sz="4" w:space="0" w:color="auto"/>
              <w:bottom w:val="single" w:sz="4" w:space="0" w:color="auto"/>
              <w:right w:val="single" w:sz="4" w:space="0" w:color="auto"/>
            </w:tcBorders>
            <w:vAlign w:val="center"/>
          </w:tcPr>
          <w:p w:rsidR="00AA1238" w:rsidRPr="00682543" w:rsidRDefault="00AA1238" w:rsidP="00373719">
            <w:pPr>
              <w:spacing w:before="120" w:line="276" w:lineRule="auto"/>
              <w:jc w:val="center"/>
              <w:rPr>
                <w:rFonts w:ascii="Times New Roman" w:hAnsi="Times New Roman"/>
                <w:noProof/>
                <w:sz w:val="24"/>
                <w:szCs w:val="24"/>
              </w:rPr>
            </w:pPr>
            <w:r>
              <w:rPr>
                <w:rFonts w:ascii="Times New Roman" w:hAnsi="Times New Roman"/>
                <w:noProof/>
                <w:sz w:val="24"/>
                <w:szCs w:val="24"/>
                <w:lang w:val="en-US"/>
              </w:rPr>
              <w:t>UA122358</w:t>
            </w:r>
            <w:r>
              <w:rPr>
                <w:rFonts w:ascii="Times New Roman" w:hAnsi="Times New Roman"/>
                <w:noProof/>
                <w:sz w:val="24"/>
                <w:szCs w:val="24"/>
              </w:rPr>
              <w:t>4510</w:t>
            </w:r>
          </w:p>
        </w:tc>
        <w:tc>
          <w:tcPr>
            <w:tcW w:w="2269" w:type="pct"/>
            <w:tcBorders>
              <w:top w:val="single" w:sz="4" w:space="0" w:color="auto"/>
              <w:left w:val="single" w:sz="4" w:space="0" w:color="auto"/>
              <w:bottom w:val="single" w:sz="4" w:space="0" w:color="auto"/>
              <w:right w:val="nil"/>
            </w:tcBorders>
          </w:tcPr>
          <w:p w:rsidR="00AA1238" w:rsidRPr="00D33CE4" w:rsidRDefault="00AA1238" w:rsidP="00F12072">
            <w:pPr>
              <w:rPr>
                <w:rFonts w:ascii="Times New Roman" w:hAnsi="Times New Roman"/>
              </w:rPr>
            </w:pPr>
            <w:r w:rsidRPr="00D33CE4">
              <w:rPr>
                <w:rFonts w:ascii="Times New Roman" w:hAnsi="Times New Roman"/>
              </w:rPr>
              <w:t>сел</w:t>
            </w:r>
            <w:r w:rsidR="00F12072">
              <w:rPr>
                <w:rFonts w:ascii="Times New Roman" w:hAnsi="Times New Roman"/>
              </w:rPr>
              <w:t>и</w:t>
            </w:r>
            <w:bookmarkStart w:id="0" w:name="_GoBack"/>
            <w:bookmarkEnd w:id="0"/>
            <w:r w:rsidRPr="00D33CE4">
              <w:rPr>
                <w:rFonts w:ascii="Times New Roman" w:hAnsi="Times New Roman"/>
              </w:rPr>
              <w:t>ще Мінеральні Води</w:t>
            </w:r>
          </w:p>
        </w:tc>
      </w:tr>
    </w:tbl>
    <w:p w:rsidR="00D5780B" w:rsidRDefault="00D2246F" w:rsidP="00D2246F">
      <w:pPr>
        <w:spacing w:before="120"/>
        <w:jc w:val="both"/>
        <w:rPr>
          <w:rFonts w:ascii="Times New Roman" w:hAnsi="Times New Roman"/>
          <w:sz w:val="24"/>
          <w:szCs w:val="24"/>
        </w:rPr>
      </w:pPr>
      <w:r>
        <w:rPr>
          <w:rFonts w:ascii="Times New Roman" w:hAnsi="Times New Roman"/>
          <w:sz w:val="24"/>
          <w:szCs w:val="24"/>
        </w:rPr>
        <w:t>Зменшення надається один раз за кожний базовий податковий (звітний) період (рік)</w:t>
      </w:r>
      <w:r w:rsidR="00D5345D">
        <w:rPr>
          <w:rFonts w:ascii="Times New Roman" w:hAnsi="Times New Roman"/>
          <w:sz w:val="24"/>
          <w:szCs w:val="24"/>
        </w:rPr>
        <w:t>.</w:t>
      </w:r>
    </w:p>
    <w:p w:rsidR="00D5345D" w:rsidRDefault="00D5345D" w:rsidP="00D2246F">
      <w:pPr>
        <w:spacing w:before="120"/>
        <w:jc w:val="both"/>
        <w:rPr>
          <w:rFonts w:ascii="Times New Roman" w:hAnsi="Times New Roman"/>
          <w:sz w:val="24"/>
          <w:szCs w:val="24"/>
        </w:rPr>
      </w:pPr>
      <w:r>
        <w:rPr>
          <w:rFonts w:ascii="Times New Roman" w:hAnsi="Times New Roman"/>
          <w:sz w:val="24"/>
          <w:szCs w:val="24"/>
        </w:rPr>
        <w:t>Пільга встановлюється з об’єктів житлової нерухомості та/або нежитлової нерухомості, що перебувають у власності, але не більш одного об’єкту :</w:t>
      </w:r>
    </w:p>
    <w:tbl>
      <w:tblPr>
        <w:tblW w:w="5000" w:type="pct"/>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7034"/>
        <w:gridCol w:w="2821"/>
      </w:tblGrid>
      <w:tr w:rsidR="00D5780B" w:rsidTr="00D5780B">
        <w:tc>
          <w:tcPr>
            <w:tcW w:w="3569" w:type="pct"/>
            <w:tcBorders>
              <w:top w:val="single" w:sz="4" w:space="0" w:color="auto"/>
              <w:left w:val="nil"/>
              <w:bottom w:val="single" w:sz="4" w:space="0" w:color="auto"/>
              <w:right w:val="single" w:sz="4" w:space="0" w:color="auto"/>
            </w:tcBorders>
            <w:vAlign w:val="center"/>
            <w:hideMark/>
          </w:tcPr>
          <w:p w:rsidR="00D5780B" w:rsidRDefault="00D5780B">
            <w:pPr>
              <w:spacing w:before="120" w:line="276" w:lineRule="auto"/>
              <w:ind w:firstLine="28"/>
              <w:jc w:val="center"/>
              <w:rPr>
                <w:rFonts w:ascii="Times New Roman" w:hAnsi="Times New Roman"/>
                <w:sz w:val="24"/>
                <w:szCs w:val="24"/>
              </w:rPr>
            </w:pPr>
            <w:r>
              <w:rPr>
                <w:rFonts w:ascii="Times New Roman" w:hAnsi="Times New Roman"/>
                <w:sz w:val="24"/>
                <w:szCs w:val="24"/>
              </w:rPr>
              <w:t>Група платників, категорія/класифікація</w:t>
            </w:r>
            <w:r>
              <w:rPr>
                <w:rFonts w:ascii="Times New Roman" w:hAnsi="Times New Roman"/>
                <w:sz w:val="24"/>
                <w:szCs w:val="24"/>
              </w:rPr>
              <w:br/>
              <w:t>будівель та споруд</w:t>
            </w:r>
          </w:p>
        </w:tc>
        <w:tc>
          <w:tcPr>
            <w:tcW w:w="1431" w:type="pct"/>
            <w:tcBorders>
              <w:top w:val="single" w:sz="4" w:space="0" w:color="auto"/>
              <w:left w:val="single" w:sz="4" w:space="0" w:color="auto"/>
              <w:bottom w:val="single" w:sz="4" w:space="0" w:color="auto"/>
              <w:right w:val="nil"/>
            </w:tcBorders>
            <w:vAlign w:val="center"/>
            <w:hideMark/>
          </w:tcPr>
          <w:p w:rsidR="00D5780B" w:rsidRDefault="00D5780B">
            <w:pPr>
              <w:spacing w:before="120" w:line="276" w:lineRule="auto"/>
              <w:ind w:firstLine="28"/>
              <w:jc w:val="center"/>
              <w:rPr>
                <w:rFonts w:ascii="Times New Roman" w:hAnsi="Times New Roman"/>
                <w:sz w:val="24"/>
                <w:szCs w:val="24"/>
              </w:rPr>
            </w:pPr>
            <w:r>
              <w:rPr>
                <w:rFonts w:ascii="Times New Roman" w:hAnsi="Times New Roman"/>
                <w:sz w:val="24"/>
                <w:szCs w:val="24"/>
              </w:rPr>
              <w:t>Розмір пільги</w:t>
            </w:r>
            <w:r>
              <w:rPr>
                <w:rFonts w:ascii="Times New Roman" w:hAnsi="Times New Roman"/>
                <w:sz w:val="24"/>
                <w:szCs w:val="24"/>
              </w:rPr>
              <w:br/>
              <w:t>(відсотків суми податкового зобов’язання за рік)</w:t>
            </w:r>
          </w:p>
        </w:tc>
      </w:tr>
      <w:tr w:rsidR="00D5780B" w:rsidTr="002070A7">
        <w:tc>
          <w:tcPr>
            <w:tcW w:w="3569" w:type="pct"/>
            <w:tcBorders>
              <w:top w:val="single" w:sz="4" w:space="0" w:color="auto"/>
              <w:left w:val="nil"/>
              <w:bottom w:val="single" w:sz="4" w:space="0" w:color="auto"/>
              <w:right w:val="single" w:sz="4" w:space="0" w:color="auto"/>
            </w:tcBorders>
            <w:vAlign w:val="center"/>
          </w:tcPr>
          <w:p w:rsidR="00BB1970" w:rsidRPr="00BB1970" w:rsidRDefault="00BB1970" w:rsidP="00BB1970">
            <w:pPr>
              <w:spacing w:line="276" w:lineRule="auto"/>
              <w:jc w:val="both"/>
              <w:rPr>
                <w:rFonts w:ascii="Times New Roman" w:hAnsi="Times New Roman"/>
                <w:sz w:val="24"/>
                <w:szCs w:val="24"/>
              </w:rPr>
            </w:pPr>
            <w:r w:rsidRPr="00BB1970">
              <w:rPr>
                <w:rFonts w:ascii="Times New Roman" w:hAnsi="Times New Roman" w:hint="eastAsia"/>
                <w:sz w:val="24"/>
                <w:szCs w:val="24"/>
              </w:rPr>
              <w:t>фізичні</w:t>
            </w:r>
            <w:r w:rsidRPr="00BB1970">
              <w:rPr>
                <w:rFonts w:ascii="Times New Roman" w:hAnsi="Times New Roman"/>
                <w:sz w:val="24"/>
                <w:szCs w:val="24"/>
              </w:rPr>
              <w:t xml:space="preserve"> </w:t>
            </w:r>
            <w:r w:rsidRPr="00BB1970">
              <w:rPr>
                <w:rFonts w:ascii="Times New Roman" w:hAnsi="Times New Roman" w:hint="eastAsia"/>
                <w:sz w:val="24"/>
                <w:szCs w:val="24"/>
              </w:rPr>
              <w:t>особи</w:t>
            </w:r>
            <w:r w:rsidRPr="00BB1970">
              <w:rPr>
                <w:rFonts w:ascii="Times New Roman" w:hAnsi="Times New Roman"/>
                <w:sz w:val="24"/>
                <w:szCs w:val="24"/>
              </w:rPr>
              <w:t>:</w:t>
            </w:r>
          </w:p>
          <w:p w:rsidR="00D5780B" w:rsidRDefault="00BB1970" w:rsidP="00BB1970">
            <w:pPr>
              <w:spacing w:line="276" w:lineRule="auto"/>
              <w:jc w:val="both"/>
              <w:rPr>
                <w:rFonts w:ascii="Times New Roman" w:hAnsi="Times New Roman"/>
                <w:sz w:val="24"/>
                <w:szCs w:val="24"/>
              </w:rPr>
            </w:pPr>
            <w:r w:rsidRPr="00BB1970">
              <w:rPr>
                <w:rFonts w:ascii="Times New Roman" w:hAnsi="Times New Roman" w:hint="eastAsia"/>
                <w:sz w:val="24"/>
                <w:szCs w:val="24"/>
              </w:rPr>
              <w:t>господарські</w:t>
            </w:r>
            <w:r w:rsidRPr="00BB1970">
              <w:rPr>
                <w:rFonts w:ascii="Times New Roman" w:hAnsi="Times New Roman"/>
                <w:sz w:val="24"/>
                <w:szCs w:val="24"/>
              </w:rPr>
              <w:t>(</w:t>
            </w:r>
            <w:r w:rsidRPr="00BB1970">
              <w:rPr>
                <w:rFonts w:ascii="Times New Roman" w:hAnsi="Times New Roman" w:hint="eastAsia"/>
                <w:sz w:val="24"/>
                <w:szCs w:val="24"/>
              </w:rPr>
              <w:t>присадибні</w:t>
            </w:r>
            <w:r w:rsidRPr="00BB1970">
              <w:rPr>
                <w:rFonts w:ascii="Times New Roman" w:hAnsi="Times New Roman"/>
                <w:sz w:val="24"/>
                <w:szCs w:val="24"/>
              </w:rPr>
              <w:t xml:space="preserve">) </w:t>
            </w:r>
            <w:r w:rsidRPr="00BB1970">
              <w:rPr>
                <w:rFonts w:ascii="Times New Roman" w:hAnsi="Times New Roman" w:hint="eastAsia"/>
                <w:sz w:val="24"/>
                <w:szCs w:val="24"/>
              </w:rPr>
              <w:t>будівлі</w:t>
            </w:r>
            <w:r w:rsidRPr="00BB1970">
              <w:rPr>
                <w:rFonts w:ascii="Times New Roman" w:hAnsi="Times New Roman"/>
                <w:sz w:val="24"/>
                <w:szCs w:val="24"/>
              </w:rPr>
              <w:t xml:space="preserve"> – </w:t>
            </w:r>
            <w:r w:rsidRPr="00BB1970">
              <w:rPr>
                <w:rFonts w:ascii="Times New Roman" w:hAnsi="Times New Roman" w:hint="eastAsia"/>
                <w:sz w:val="24"/>
                <w:szCs w:val="24"/>
              </w:rPr>
              <w:t>допоміжні</w:t>
            </w:r>
            <w:r w:rsidRPr="00BB1970">
              <w:rPr>
                <w:rFonts w:ascii="Times New Roman" w:hAnsi="Times New Roman"/>
                <w:sz w:val="24"/>
                <w:szCs w:val="24"/>
              </w:rPr>
              <w:t xml:space="preserve"> (</w:t>
            </w:r>
            <w:r w:rsidRPr="00BB1970">
              <w:rPr>
                <w:rFonts w:ascii="Times New Roman" w:hAnsi="Times New Roman" w:hint="eastAsia"/>
                <w:sz w:val="24"/>
                <w:szCs w:val="24"/>
              </w:rPr>
              <w:t>нежитлові</w:t>
            </w:r>
            <w:r w:rsidRPr="00BB1970">
              <w:rPr>
                <w:rFonts w:ascii="Times New Roman" w:hAnsi="Times New Roman"/>
                <w:sz w:val="24"/>
                <w:szCs w:val="24"/>
              </w:rPr>
              <w:t xml:space="preserve">) </w:t>
            </w:r>
            <w:r w:rsidRPr="00BB1970">
              <w:rPr>
                <w:rFonts w:ascii="Times New Roman" w:hAnsi="Times New Roman" w:hint="eastAsia"/>
                <w:sz w:val="24"/>
                <w:szCs w:val="24"/>
              </w:rPr>
              <w:t>приміщення</w:t>
            </w:r>
            <w:r w:rsidRPr="00BB1970">
              <w:rPr>
                <w:rFonts w:ascii="Times New Roman" w:hAnsi="Times New Roman"/>
                <w:sz w:val="24"/>
                <w:szCs w:val="24"/>
              </w:rPr>
              <w:t xml:space="preserve">, </w:t>
            </w:r>
            <w:r w:rsidRPr="00BB1970">
              <w:rPr>
                <w:rFonts w:ascii="Times New Roman" w:hAnsi="Times New Roman" w:hint="eastAsia"/>
                <w:sz w:val="24"/>
                <w:szCs w:val="24"/>
              </w:rPr>
              <w:t>до</w:t>
            </w:r>
            <w:r w:rsidRPr="00BB1970">
              <w:rPr>
                <w:rFonts w:ascii="Times New Roman" w:hAnsi="Times New Roman"/>
                <w:sz w:val="24"/>
                <w:szCs w:val="24"/>
              </w:rPr>
              <w:t xml:space="preserve"> </w:t>
            </w:r>
            <w:r w:rsidRPr="00BB1970">
              <w:rPr>
                <w:rFonts w:ascii="Times New Roman" w:hAnsi="Times New Roman" w:hint="eastAsia"/>
                <w:sz w:val="24"/>
                <w:szCs w:val="24"/>
              </w:rPr>
              <w:t>яких</w:t>
            </w:r>
            <w:r w:rsidRPr="00BB1970">
              <w:rPr>
                <w:rFonts w:ascii="Times New Roman" w:hAnsi="Times New Roman"/>
                <w:sz w:val="24"/>
                <w:szCs w:val="24"/>
              </w:rPr>
              <w:t xml:space="preserve"> </w:t>
            </w:r>
            <w:r w:rsidRPr="00BB1970">
              <w:rPr>
                <w:rFonts w:ascii="Times New Roman" w:hAnsi="Times New Roman" w:hint="eastAsia"/>
                <w:sz w:val="24"/>
                <w:szCs w:val="24"/>
              </w:rPr>
              <w:t>належать</w:t>
            </w:r>
            <w:r w:rsidRPr="00BB1970">
              <w:rPr>
                <w:rFonts w:ascii="Times New Roman" w:hAnsi="Times New Roman"/>
                <w:sz w:val="24"/>
                <w:szCs w:val="24"/>
              </w:rPr>
              <w:t xml:space="preserve"> </w:t>
            </w:r>
            <w:r w:rsidRPr="00BB1970">
              <w:rPr>
                <w:rFonts w:ascii="Times New Roman" w:hAnsi="Times New Roman" w:hint="eastAsia"/>
                <w:sz w:val="24"/>
                <w:szCs w:val="24"/>
              </w:rPr>
              <w:t>сараї</w:t>
            </w:r>
            <w:r w:rsidRPr="00BB1970">
              <w:rPr>
                <w:rFonts w:ascii="Times New Roman" w:hAnsi="Times New Roman"/>
                <w:sz w:val="24"/>
                <w:szCs w:val="24"/>
              </w:rPr>
              <w:t xml:space="preserve">, </w:t>
            </w:r>
            <w:r w:rsidRPr="00BB1970">
              <w:rPr>
                <w:rFonts w:ascii="Times New Roman" w:hAnsi="Times New Roman" w:hint="eastAsia"/>
                <w:sz w:val="24"/>
                <w:szCs w:val="24"/>
              </w:rPr>
              <w:t>хліви</w:t>
            </w:r>
            <w:r w:rsidRPr="00BB1970">
              <w:rPr>
                <w:rFonts w:ascii="Times New Roman" w:hAnsi="Times New Roman"/>
                <w:sz w:val="24"/>
                <w:szCs w:val="24"/>
              </w:rPr>
              <w:t xml:space="preserve">, </w:t>
            </w:r>
            <w:r w:rsidRPr="00BB1970">
              <w:rPr>
                <w:rFonts w:ascii="Times New Roman" w:hAnsi="Times New Roman" w:hint="eastAsia"/>
                <w:sz w:val="24"/>
                <w:szCs w:val="24"/>
              </w:rPr>
              <w:t>гаражі</w:t>
            </w:r>
            <w:r w:rsidRPr="00BB1970">
              <w:rPr>
                <w:rFonts w:ascii="Times New Roman" w:hAnsi="Times New Roman"/>
                <w:sz w:val="24"/>
                <w:szCs w:val="24"/>
              </w:rPr>
              <w:t xml:space="preserve">, </w:t>
            </w:r>
            <w:r w:rsidRPr="00BB1970">
              <w:rPr>
                <w:rFonts w:ascii="Times New Roman" w:hAnsi="Times New Roman" w:hint="eastAsia"/>
                <w:sz w:val="24"/>
                <w:szCs w:val="24"/>
              </w:rPr>
              <w:t>літні</w:t>
            </w:r>
            <w:r w:rsidRPr="00BB1970">
              <w:rPr>
                <w:rFonts w:ascii="Times New Roman" w:hAnsi="Times New Roman"/>
                <w:sz w:val="24"/>
                <w:szCs w:val="24"/>
              </w:rPr>
              <w:t xml:space="preserve"> </w:t>
            </w:r>
            <w:r w:rsidRPr="00BB1970">
              <w:rPr>
                <w:rFonts w:ascii="Times New Roman" w:hAnsi="Times New Roman" w:hint="eastAsia"/>
                <w:sz w:val="24"/>
                <w:szCs w:val="24"/>
              </w:rPr>
              <w:t>кухні</w:t>
            </w:r>
            <w:r w:rsidRPr="00BB1970">
              <w:rPr>
                <w:rFonts w:ascii="Times New Roman" w:hAnsi="Times New Roman"/>
                <w:sz w:val="24"/>
                <w:szCs w:val="24"/>
              </w:rPr>
              <w:t xml:space="preserve">, </w:t>
            </w:r>
            <w:r w:rsidRPr="00BB1970">
              <w:rPr>
                <w:rFonts w:ascii="Times New Roman" w:hAnsi="Times New Roman" w:hint="eastAsia"/>
                <w:sz w:val="24"/>
                <w:szCs w:val="24"/>
              </w:rPr>
              <w:t>майстерні</w:t>
            </w:r>
            <w:r w:rsidRPr="00BB1970">
              <w:rPr>
                <w:rFonts w:ascii="Times New Roman" w:hAnsi="Times New Roman"/>
                <w:sz w:val="24"/>
                <w:szCs w:val="24"/>
              </w:rPr>
              <w:t xml:space="preserve">, </w:t>
            </w:r>
            <w:r w:rsidRPr="00BB1970">
              <w:rPr>
                <w:rFonts w:ascii="Times New Roman" w:hAnsi="Times New Roman" w:hint="eastAsia"/>
                <w:sz w:val="24"/>
                <w:szCs w:val="24"/>
              </w:rPr>
              <w:t>вбиральні</w:t>
            </w:r>
            <w:r w:rsidRPr="00BB1970">
              <w:rPr>
                <w:rFonts w:ascii="Times New Roman" w:hAnsi="Times New Roman"/>
                <w:sz w:val="24"/>
                <w:szCs w:val="24"/>
              </w:rPr>
              <w:t xml:space="preserve">, </w:t>
            </w:r>
            <w:r w:rsidRPr="00BB1970">
              <w:rPr>
                <w:rFonts w:ascii="Times New Roman" w:hAnsi="Times New Roman" w:hint="eastAsia"/>
                <w:sz w:val="24"/>
                <w:szCs w:val="24"/>
              </w:rPr>
              <w:t>погреби</w:t>
            </w:r>
            <w:r w:rsidRPr="00BB1970">
              <w:rPr>
                <w:rFonts w:ascii="Times New Roman" w:hAnsi="Times New Roman"/>
                <w:sz w:val="24"/>
                <w:szCs w:val="24"/>
              </w:rPr>
              <w:t xml:space="preserve">, </w:t>
            </w:r>
            <w:r w:rsidRPr="00BB1970">
              <w:rPr>
                <w:rFonts w:ascii="Times New Roman" w:hAnsi="Times New Roman" w:hint="eastAsia"/>
                <w:sz w:val="24"/>
                <w:szCs w:val="24"/>
              </w:rPr>
              <w:t>навіси</w:t>
            </w:r>
            <w:r w:rsidRPr="00BB1970">
              <w:rPr>
                <w:rFonts w:ascii="Times New Roman" w:hAnsi="Times New Roman"/>
                <w:sz w:val="24"/>
                <w:szCs w:val="24"/>
              </w:rPr>
              <w:t xml:space="preserve">, </w:t>
            </w:r>
            <w:r w:rsidRPr="00BB1970">
              <w:rPr>
                <w:rFonts w:ascii="Times New Roman" w:hAnsi="Times New Roman" w:hint="eastAsia"/>
                <w:sz w:val="24"/>
                <w:szCs w:val="24"/>
              </w:rPr>
              <w:t>котельні</w:t>
            </w:r>
            <w:r w:rsidRPr="00BB1970">
              <w:rPr>
                <w:rFonts w:ascii="Times New Roman" w:hAnsi="Times New Roman"/>
                <w:sz w:val="24"/>
                <w:szCs w:val="24"/>
              </w:rPr>
              <w:t xml:space="preserve">, </w:t>
            </w:r>
            <w:r w:rsidRPr="00BB1970">
              <w:rPr>
                <w:rFonts w:ascii="Times New Roman" w:hAnsi="Times New Roman" w:hint="eastAsia"/>
                <w:sz w:val="24"/>
                <w:szCs w:val="24"/>
              </w:rPr>
              <w:t>бойлерні</w:t>
            </w:r>
            <w:r w:rsidRPr="00BB1970">
              <w:rPr>
                <w:rFonts w:ascii="Times New Roman" w:hAnsi="Times New Roman"/>
                <w:sz w:val="24"/>
                <w:szCs w:val="24"/>
              </w:rPr>
              <w:t xml:space="preserve">, </w:t>
            </w:r>
            <w:r w:rsidRPr="00BB1970">
              <w:rPr>
                <w:rFonts w:ascii="Times New Roman" w:hAnsi="Times New Roman" w:hint="eastAsia"/>
                <w:sz w:val="24"/>
                <w:szCs w:val="24"/>
              </w:rPr>
              <w:t>трансформаторні</w:t>
            </w:r>
            <w:r w:rsidRPr="00BB1970">
              <w:rPr>
                <w:rFonts w:ascii="Times New Roman" w:hAnsi="Times New Roman"/>
                <w:sz w:val="24"/>
                <w:szCs w:val="24"/>
              </w:rPr>
              <w:t xml:space="preserve"> </w:t>
            </w:r>
            <w:r w:rsidRPr="00BB1970">
              <w:rPr>
                <w:rFonts w:ascii="Times New Roman" w:hAnsi="Times New Roman" w:hint="eastAsia"/>
                <w:sz w:val="24"/>
                <w:szCs w:val="24"/>
              </w:rPr>
              <w:t>підстанції</w:t>
            </w:r>
            <w:r w:rsidRPr="00BB1970">
              <w:rPr>
                <w:rFonts w:ascii="Times New Roman" w:hAnsi="Times New Roman"/>
                <w:sz w:val="24"/>
                <w:szCs w:val="24"/>
              </w:rPr>
              <w:t xml:space="preserve"> </w:t>
            </w:r>
            <w:r w:rsidRPr="00BB1970">
              <w:rPr>
                <w:rFonts w:ascii="Times New Roman" w:hAnsi="Times New Roman" w:hint="eastAsia"/>
                <w:sz w:val="24"/>
                <w:szCs w:val="24"/>
              </w:rPr>
              <w:t>тощо</w:t>
            </w:r>
            <w:r w:rsidRPr="00BB1970">
              <w:rPr>
                <w:rFonts w:ascii="Times New Roman" w:hAnsi="Times New Roman"/>
                <w:sz w:val="24"/>
                <w:szCs w:val="24"/>
              </w:rPr>
              <w:t xml:space="preserve">, </w:t>
            </w:r>
            <w:r w:rsidRPr="00BB1970">
              <w:rPr>
                <w:rFonts w:ascii="Times New Roman" w:hAnsi="Times New Roman" w:hint="eastAsia"/>
                <w:sz w:val="24"/>
                <w:szCs w:val="24"/>
              </w:rPr>
              <w:t>що</w:t>
            </w:r>
            <w:r w:rsidRPr="00BB1970">
              <w:rPr>
                <w:rFonts w:ascii="Times New Roman" w:hAnsi="Times New Roman"/>
                <w:sz w:val="24"/>
                <w:szCs w:val="24"/>
              </w:rPr>
              <w:t xml:space="preserve"> </w:t>
            </w:r>
            <w:r w:rsidRPr="00BB1970">
              <w:rPr>
                <w:rFonts w:ascii="Times New Roman" w:hAnsi="Times New Roman" w:hint="eastAsia"/>
                <w:sz w:val="24"/>
                <w:szCs w:val="24"/>
              </w:rPr>
              <w:t>перебувають</w:t>
            </w:r>
            <w:r w:rsidRPr="00BB1970">
              <w:rPr>
                <w:rFonts w:ascii="Times New Roman" w:hAnsi="Times New Roman"/>
                <w:sz w:val="24"/>
                <w:szCs w:val="24"/>
              </w:rPr>
              <w:t xml:space="preserve"> </w:t>
            </w:r>
            <w:r w:rsidRPr="00BB1970">
              <w:rPr>
                <w:rFonts w:ascii="Times New Roman" w:hAnsi="Times New Roman" w:hint="eastAsia"/>
                <w:sz w:val="24"/>
                <w:szCs w:val="24"/>
              </w:rPr>
              <w:t>у</w:t>
            </w:r>
            <w:r w:rsidRPr="00BB1970">
              <w:rPr>
                <w:rFonts w:ascii="Times New Roman" w:hAnsi="Times New Roman"/>
                <w:sz w:val="24"/>
                <w:szCs w:val="24"/>
              </w:rPr>
              <w:t xml:space="preserve"> </w:t>
            </w:r>
            <w:r w:rsidRPr="00BB1970">
              <w:rPr>
                <w:rFonts w:ascii="Times New Roman" w:hAnsi="Times New Roman" w:hint="eastAsia"/>
                <w:sz w:val="24"/>
                <w:szCs w:val="24"/>
              </w:rPr>
              <w:t>власності</w:t>
            </w:r>
            <w:r w:rsidRPr="00BB1970">
              <w:rPr>
                <w:rFonts w:ascii="Times New Roman" w:hAnsi="Times New Roman"/>
                <w:sz w:val="24"/>
                <w:szCs w:val="24"/>
              </w:rPr>
              <w:t xml:space="preserve"> </w:t>
            </w:r>
            <w:r w:rsidRPr="00BB1970">
              <w:rPr>
                <w:rFonts w:ascii="Times New Roman" w:hAnsi="Times New Roman" w:hint="eastAsia"/>
                <w:sz w:val="24"/>
                <w:szCs w:val="24"/>
              </w:rPr>
              <w:t>пенсіонерів</w:t>
            </w:r>
          </w:p>
        </w:tc>
        <w:tc>
          <w:tcPr>
            <w:tcW w:w="1431" w:type="pct"/>
            <w:tcBorders>
              <w:top w:val="single" w:sz="4" w:space="0" w:color="auto"/>
              <w:left w:val="single" w:sz="4" w:space="0" w:color="auto"/>
              <w:bottom w:val="single" w:sz="4" w:space="0" w:color="auto"/>
              <w:right w:val="nil"/>
            </w:tcBorders>
            <w:vAlign w:val="center"/>
            <w:hideMark/>
          </w:tcPr>
          <w:p w:rsidR="00D5780B" w:rsidRDefault="00D5780B">
            <w:pPr>
              <w:spacing w:before="120" w:line="276" w:lineRule="auto"/>
              <w:ind w:firstLine="28"/>
              <w:jc w:val="center"/>
              <w:rPr>
                <w:rFonts w:ascii="Times New Roman" w:hAnsi="Times New Roman"/>
                <w:sz w:val="24"/>
                <w:szCs w:val="24"/>
              </w:rPr>
            </w:pPr>
            <w:r>
              <w:rPr>
                <w:rFonts w:ascii="Times New Roman" w:hAnsi="Times New Roman"/>
                <w:sz w:val="24"/>
                <w:szCs w:val="24"/>
              </w:rPr>
              <w:t>100%</w:t>
            </w:r>
          </w:p>
        </w:tc>
      </w:tr>
    </w:tbl>
    <w:p w:rsidR="00D5780B" w:rsidRPr="000111F8" w:rsidRDefault="000111F8" w:rsidP="00D5780B">
      <w:pPr>
        <w:spacing w:before="120"/>
        <w:jc w:val="both"/>
        <w:rPr>
          <w:rFonts w:ascii="Times New Roman" w:hAnsi="Times New Roman"/>
          <w:i/>
          <w:sz w:val="24"/>
          <w:szCs w:val="24"/>
        </w:rPr>
      </w:pPr>
      <w:r>
        <w:rPr>
          <w:rFonts w:ascii="Times New Roman" w:hAnsi="Times New Roman"/>
          <w:i/>
          <w:sz w:val="24"/>
          <w:szCs w:val="24"/>
        </w:rPr>
        <w:t>Примітка: Пільги з податку не застосовуються до об’єкта/</w:t>
      </w:r>
      <w:r w:rsidR="005E2D4C">
        <w:rPr>
          <w:rFonts w:ascii="Times New Roman" w:hAnsi="Times New Roman"/>
          <w:i/>
          <w:sz w:val="24"/>
          <w:szCs w:val="24"/>
        </w:rPr>
        <w:t xml:space="preserve">об’єктів оподаткування, що використовуються їх власникам з метою одержання доходів </w:t>
      </w:r>
      <w:r w:rsidR="00B35D55">
        <w:rPr>
          <w:rFonts w:ascii="Times New Roman" w:hAnsi="Times New Roman"/>
          <w:i/>
          <w:sz w:val="24"/>
          <w:szCs w:val="24"/>
        </w:rPr>
        <w:t>(здаються в оренду, лізинг, позичку,</w:t>
      </w:r>
      <w:r w:rsidR="00DC3DD5">
        <w:rPr>
          <w:rFonts w:ascii="Times New Roman" w:hAnsi="Times New Roman"/>
          <w:i/>
          <w:sz w:val="24"/>
          <w:szCs w:val="24"/>
        </w:rPr>
        <w:t>використовуються в підприємницькій діяльності</w:t>
      </w:r>
      <w:r w:rsidR="004D5668">
        <w:rPr>
          <w:rFonts w:ascii="Times New Roman" w:hAnsi="Times New Roman"/>
          <w:i/>
          <w:sz w:val="24"/>
          <w:szCs w:val="24"/>
        </w:rPr>
        <w:t>).</w:t>
      </w:r>
    </w:p>
    <w:p w:rsidR="00D5780B" w:rsidRDefault="00D5780B" w:rsidP="00D5780B">
      <w:pPr>
        <w:spacing w:before="120"/>
        <w:jc w:val="both"/>
        <w:rPr>
          <w:rFonts w:ascii="Times New Roman" w:hAnsi="Times New Roman"/>
          <w:sz w:val="24"/>
          <w:szCs w:val="24"/>
        </w:rPr>
      </w:pPr>
      <w:r>
        <w:rPr>
          <w:rFonts w:ascii="Times New Roman" w:hAnsi="Times New Roman"/>
          <w:sz w:val="24"/>
          <w:szCs w:val="24"/>
        </w:rPr>
        <w:t>__________</w:t>
      </w:r>
    </w:p>
    <w:p w:rsidR="00D5780B" w:rsidRDefault="00D5780B" w:rsidP="00D5780B">
      <w:pPr>
        <w:spacing w:before="120"/>
        <w:ind w:firstLine="567"/>
        <w:jc w:val="both"/>
        <w:rPr>
          <w:rFonts w:ascii="Times New Roman" w:hAnsi="Times New Roman"/>
          <w:sz w:val="20"/>
        </w:rPr>
      </w:pPr>
      <w:r>
        <w:rPr>
          <w:rFonts w:ascii="Times New Roman" w:hAnsi="Times New Roman"/>
          <w:sz w:val="20"/>
          <w:vertAlign w:val="superscript"/>
        </w:rPr>
        <w:t xml:space="preserve">1 </w:t>
      </w:r>
      <w:r>
        <w:rPr>
          <w:rFonts w:ascii="Times New Roman" w:hAnsi="Times New Roman"/>
          <w:sz w:val="20"/>
        </w:rPr>
        <w:t>Пільги визначаються з урахуванням норм підпункту 12.3.7 пункту 12.3 статті</w:t>
      </w:r>
      <w:r>
        <w:rPr>
          <w:rFonts w:ascii="Times New Roman" w:hAnsi="Times New Roman"/>
          <w:sz w:val="20"/>
          <w:lang w:val="ru-RU"/>
        </w:rPr>
        <w:t xml:space="preserve"> </w:t>
      </w:r>
      <w:r>
        <w:rPr>
          <w:rFonts w:ascii="Times New Roman" w:hAnsi="Times New Roman"/>
          <w:sz w:val="20"/>
        </w:rPr>
        <w:t>12, пункту 30.2 статті 30, пункту 266.2 статті 266 Податкового кодексу України. У разі встановлення пільг, відмінних на територіях різних населених пунктів адміністративно-територіальної одиниці, за кожним населеним пунктом пільги затверджуються окремо.</w:t>
      </w:r>
    </w:p>
    <w:p w:rsidR="00D5780B" w:rsidRDefault="00D5780B" w:rsidP="00D5780B">
      <w:pPr>
        <w:pStyle w:val="a9"/>
        <w:jc w:val="center"/>
        <w:rPr>
          <w:rFonts w:ascii="Times New Roman" w:hAnsi="Times New Roman"/>
          <w:noProof/>
          <w:sz w:val="28"/>
          <w:szCs w:val="28"/>
        </w:rPr>
      </w:pPr>
    </w:p>
    <w:p w:rsidR="00D5780B" w:rsidRDefault="00D5780B" w:rsidP="00D5780B">
      <w:pPr>
        <w:pStyle w:val="a9"/>
        <w:jc w:val="center"/>
        <w:rPr>
          <w:rFonts w:ascii="Times New Roman" w:hAnsi="Times New Roman"/>
          <w:noProof/>
          <w:sz w:val="28"/>
          <w:szCs w:val="28"/>
        </w:rPr>
      </w:pPr>
    </w:p>
    <w:p w:rsidR="00D5780B" w:rsidRDefault="00D5780B" w:rsidP="00D5780B">
      <w:pPr>
        <w:pStyle w:val="a9"/>
        <w:jc w:val="center"/>
        <w:rPr>
          <w:rFonts w:ascii="Times New Roman" w:hAnsi="Times New Roman"/>
          <w:noProof/>
          <w:sz w:val="28"/>
          <w:szCs w:val="28"/>
        </w:rPr>
      </w:pPr>
    </w:p>
    <w:p w:rsidR="00D5780B" w:rsidRDefault="00D5780B" w:rsidP="00D5780B">
      <w:r>
        <w:rPr>
          <w:rFonts w:ascii="Times New Roman" w:hAnsi="Times New Roman"/>
          <w:noProof/>
          <w:sz w:val="28"/>
          <w:szCs w:val="28"/>
          <w:lang w:val="ru-RU"/>
        </w:rPr>
        <w:t xml:space="preserve">Секретар сільської ради        </w:t>
      </w:r>
      <w:r w:rsidR="00685260">
        <w:rPr>
          <w:rFonts w:ascii="Times New Roman" w:hAnsi="Times New Roman"/>
          <w:noProof/>
          <w:sz w:val="28"/>
          <w:szCs w:val="28"/>
          <w:lang w:val="ru-RU"/>
        </w:rPr>
        <w:t xml:space="preserve">                                          Т.В. Чумак</w:t>
      </w:r>
      <w:r>
        <w:rPr>
          <w:rFonts w:ascii="Times New Roman" w:hAnsi="Times New Roman"/>
          <w:noProof/>
          <w:sz w:val="28"/>
          <w:szCs w:val="28"/>
          <w:lang w:val="ru-RU"/>
        </w:rPr>
        <w:t xml:space="preserve">               </w:t>
      </w:r>
    </w:p>
    <w:p w:rsidR="00495CB6" w:rsidRDefault="00495CB6">
      <w:pPr>
        <w:rPr>
          <w:rFonts w:asciiTheme="minorHAnsi" w:hAnsiTheme="minorHAnsi"/>
        </w:rPr>
      </w:pPr>
    </w:p>
    <w:p w:rsidR="00193F76" w:rsidRDefault="00193F76">
      <w:pPr>
        <w:rPr>
          <w:rFonts w:asciiTheme="minorHAnsi" w:hAnsiTheme="minorHAnsi"/>
        </w:rPr>
      </w:pPr>
    </w:p>
    <w:p w:rsidR="00193F76" w:rsidRDefault="00193F76">
      <w:pPr>
        <w:rPr>
          <w:rFonts w:asciiTheme="minorHAnsi" w:hAnsiTheme="minorHAnsi"/>
        </w:rPr>
      </w:pPr>
    </w:p>
    <w:p w:rsidR="00193F76" w:rsidRDefault="00193F76">
      <w:pPr>
        <w:rPr>
          <w:rFonts w:asciiTheme="minorHAnsi" w:hAnsiTheme="minorHAnsi"/>
        </w:rPr>
      </w:pPr>
    </w:p>
    <w:p w:rsidR="00193F76" w:rsidRDefault="00193F76">
      <w:pPr>
        <w:rPr>
          <w:rFonts w:asciiTheme="minorHAnsi" w:hAnsiTheme="minorHAnsi"/>
        </w:rPr>
      </w:pPr>
    </w:p>
    <w:p w:rsidR="00193F76" w:rsidRDefault="00193F76">
      <w:pPr>
        <w:rPr>
          <w:rFonts w:asciiTheme="minorHAnsi" w:hAnsiTheme="minorHAnsi"/>
        </w:rPr>
      </w:pPr>
    </w:p>
    <w:p w:rsidR="00193F76" w:rsidRDefault="00193F76">
      <w:pPr>
        <w:rPr>
          <w:rFonts w:asciiTheme="minorHAnsi" w:hAnsiTheme="minorHAnsi"/>
        </w:rPr>
      </w:pPr>
    </w:p>
    <w:p w:rsidR="00193F76" w:rsidRDefault="00193F76">
      <w:pPr>
        <w:rPr>
          <w:rFonts w:asciiTheme="minorHAnsi" w:hAnsiTheme="minorHAnsi"/>
        </w:rPr>
      </w:pPr>
    </w:p>
    <w:p w:rsidR="00193F76" w:rsidRDefault="00193F76">
      <w:pPr>
        <w:rPr>
          <w:rFonts w:asciiTheme="minorHAnsi" w:hAnsiTheme="minorHAnsi"/>
        </w:rPr>
      </w:pPr>
    </w:p>
    <w:p w:rsidR="00193F76" w:rsidRDefault="00193F76">
      <w:pPr>
        <w:rPr>
          <w:rFonts w:asciiTheme="minorHAnsi" w:hAnsiTheme="minorHAnsi"/>
        </w:rPr>
      </w:pPr>
    </w:p>
    <w:p w:rsidR="00193F76" w:rsidRDefault="00193F76">
      <w:pPr>
        <w:rPr>
          <w:rFonts w:asciiTheme="minorHAnsi" w:hAnsiTheme="minorHAnsi"/>
        </w:rPr>
      </w:pPr>
    </w:p>
    <w:p w:rsidR="00463416" w:rsidRDefault="00463416">
      <w:pPr>
        <w:rPr>
          <w:rFonts w:asciiTheme="minorHAnsi" w:hAnsiTheme="minorHAnsi"/>
        </w:rPr>
      </w:pPr>
    </w:p>
    <w:sectPr w:rsidR="0046341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936"/>
    <w:rsid w:val="00003595"/>
    <w:rsid w:val="0000524D"/>
    <w:rsid w:val="000111F8"/>
    <w:rsid w:val="000263EE"/>
    <w:rsid w:val="0003182E"/>
    <w:rsid w:val="00083121"/>
    <w:rsid w:val="00095D65"/>
    <w:rsid w:val="000A07C2"/>
    <w:rsid w:val="000C399E"/>
    <w:rsid w:val="000D233E"/>
    <w:rsid w:val="000D4CB8"/>
    <w:rsid w:val="000D6529"/>
    <w:rsid w:val="000F120D"/>
    <w:rsid w:val="00163E2A"/>
    <w:rsid w:val="00165E6F"/>
    <w:rsid w:val="00167E93"/>
    <w:rsid w:val="0017629C"/>
    <w:rsid w:val="00193F76"/>
    <w:rsid w:val="00196764"/>
    <w:rsid w:val="001A0DDD"/>
    <w:rsid w:val="001E0DD8"/>
    <w:rsid w:val="001E64AE"/>
    <w:rsid w:val="001F093D"/>
    <w:rsid w:val="002070A7"/>
    <w:rsid w:val="00217430"/>
    <w:rsid w:val="00225D9E"/>
    <w:rsid w:val="00225FDA"/>
    <w:rsid w:val="00266BE6"/>
    <w:rsid w:val="00276927"/>
    <w:rsid w:val="0028641C"/>
    <w:rsid w:val="002C2A55"/>
    <w:rsid w:val="00322FA9"/>
    <w:rsid w:val="0036579D"/>
    <w:rsid w:val="0037044B"/>
    <w:rsid w:val="00373719"/>
    <w:rsid w:val="003745E3"/>
    <w:rsid w:val="00376011"/>
    <w:rsid w:val="00410736"/>
    <w:rsid w:val="004441A0"/>
    <w:rsid w:val="00447649"/>
    <w:rsid w:val="00463416"/>
    <w:rsid w:val="00480245"/>
    <w:rsid w:val="00495CB6"/>
    <w:rsid w:val="004A3357"/>
    <w:rsid w:val="004B4F1A"/>
    <w:rsid w:val="004C706D"/>
    <w:rsid w:val="004D5668"/>
    <w:rsid w:val="005451C9"/>
    <w:rsid w:val="00557B72"/>
    <w:rsid w:val="00570803"/>
    <w:rsid w:val="0059320A"/>
    <w:rsid w:val="005943DF"/>
    <w:rsid w:val="005B7C3B"/>
    <w:rsid w:val="005C76D6"/>
    <w:rsid w:val="005E2D4C"/>
    <w:rsid w:val="006336FA"/>
    <w:rsid w:val="00653CC9"/>
    <w:rsid w:val="0065597C"/>
    <w:rsid w:val="00682543"/>
    <w:rsid w:val="00685260"/>
    <w:rsid w:val="006873C9"/>
    <w:rsid w:val="006F7FA2"/>
    <w:rsid w:val="00743B63"/>
    <w:rsid w:val="007552A0"/>
    <w:rsid w:val="007657F1"/>
    <w:rsid w:val="00765819"/>
    <w:rsid w:val="0077542D"/>
    <w:rsid w:val="007C2F9A"/>
    <w:rsid w:val="007F45C7"/>
    <w:rsid w:val="00804F81"/>
    <w:rsid w:val="00805360"/>
    <w:rsid w:val="00861572"/>
    <w:rsid w:val="008D5304"/>
    <w:rsid w:val="008F2392"/>
    <w:rsid w:val="009270CA"/>
    <w:rsid w:val="0093044F"/>
    <w:rsid w:val="00957964"/>
    <w:rsid w:val="009A0E19"/>
    <w:rsid w:val="009B0432"/>
    <w:rsid w:val="009B2F17"/>
    <w:rsid w:val="009B5E43"/>
    <w:rsid w:val="009C3CB8"/>
    <w:rsid w:val="009C5C7C"/>
    <w:rsid w:val="009D1B5F"/>
    <w:rsid w:val="009D550F"/>
    <w:rsid w:val="009D6A78"/>
    <w:rsid w:val="009E3D46"/>
    <w:rsid w:val="009F79AD"/>
    <w:rsid w:val="00A01D7B"/>
    <w:rsid w:val="00A028DA"/>
    <w:rsid w:val="00A262B8"/>
    <w:rsid w:val="00A40578"/>
    <w:rsid w:val="00A90936"/>
    <w:rsid w:val="00AA1238"/>
    <w:rsid w:val="00AC4AA0"/>
    <w:rsid w:val="00B35D55"/>
    <w:rsid w:val="00B94BFD"/>
    <w:rsid w:val="00BB1970"/>
    <w:rsid w:val="00BD4B69"/>
    <w:rsid w:val="00CA170A"/>
    <w:rsid w:val="00CF0425"/>
    <w:rsid w:val="00D2246F"/>
    <w:rsid w:val="00D33CE4"/>
    <w:rsid w:val="00D5345D"/>
    <w:rsid w:val="00D5780B"/>
    <w:rsid w:val="00D61B60"/>
    <w:rsid w:val="00D767BC"/>
    <w:rsid w:val="00D95123"/>
    <w:rsid w:val="00DA5F46"/>
    <w:rsid w:val="00DC3DD5"/>
    <w:rsid w:val="00DC4691"/>
    <w:rsid w:val="00DD45D3"/>
    <w:rsid w:val="00DF7C17"/>
    <w:rsid w:val="00E16CDD"/>
    <w:rsid w:val="00E316BD"/>
    <w:rsid w:val="00E33FFB"/>
    <w:rsid w:val="00E4456C"/>
    <w:rsid w:val="00E44C39"/>
    <w:rsid w:val="00E54820"/>
    <w:rsid w:val="00E564F9"/>
    <w:rsid w:val="00E72D37"/>
    <w:rsid w:val="00E83C6F"/>
    <w:rsid w:val="00EA0762"/>
    <w:rsid w:val="00EE1DB0"/>
    <w:rsid w:val="00F04FDE"/>
    <w:rsid w:val="00F10A00"/>
    <w:rsid w:val="00F12072"/>
    <w:rsid w:val="00F316A4"/>
    <w:rsid w:val="00F508D5"/>
    <w:rsid w:val="00F70646"/>
    <w:rsid w:val="00F93480"/>
    <w:rsid w:val="00FA1A06"/>
    <w:rsid w:val="00FE71E0"/>
    <w:rsid w:val="00FF4A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E6F"/>
    <w:pPr>
      <w:spacing w:after="0" w:line="240" w:lineRule="auto"/>
    </w:pPr>
    <w:rPr>
      <w:rFonts w:ascii="Antiqua" w:eastAsia="Times New Roman" w:hAnsi="Antiqua" w:cs="Times New Roman"/>
      <w:sz w:val="26"/>
      <w:szCs w:val="20"/>
      <w:lang w:eastAsia="ru-RU"/>
    </w:rPr>
  </w:style>
  <w:style w:type="paragraph" w:styleId="3">
    <w:name w:val="heading 3"/>
    <w:basedOn w:val="a"/>
    <w:next w:val="a"/>
    <w:link w:val="30"/>
    <w:uiPriority w:val="9"/>
    <w:semiHidden/>
    <w:unhideWhenUsed/>
    <w:qFormat/>
    <w:rsid w:val="00D5780B"/>
    <w:pPr>
      <w:keepNext/>
      <w:spacing w:before="120"/>
      <w:ind w:left="567"/>
      <w:outlineLvl w:val="2"/>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D5780B"/>
    <w:rPr>
      <w:rFonts w:ascii="Antiqua" w:eastAsia="Times New Roman" w:hAnsi="Antiqua" w:cs="Times New Roman"/>
      <w:b/>
      <w:i/>
      <w:sz w:val="26"/>
      <w:szCs w:val="20"/>
      <w:lang w:eastAsia="ru-RU"/>
    </w:rPr>
  </w:style>
  <w:style w:type="paragraph" w:styleId="a3">
    <w:name w:val="header"/>
    <w:basedOn w:val="a"/>
    <w:link w:val="a4"/>
    <w:uiPriority w:val="99"/>
    <w:semiHidden/>
    <w:unhideWhenUsed/>
    <w:rsid w:val="00D5780B"/>
    <w:pPr>
      <w:tabs>
        <w:tab w:val="center" w:pos="4677"/>
        <w:tab w:val="right" w:pos="9355"/>
      </w:tabs>
    </w:pPr>
  </w:style>
  <w:style w:type="character" w:customStyle="1" w:styleId="a4">
    <w:name w:val="Верхний колонтитул Знак"/>
    <w:basedOn w:val="a0"/>
    <w:link w:val="a3"/>
    <w:uiPriority w:val="99"/>
    <w:semiHidden/>
    <w:rsid w:val="00D5780B"/>
    <w:rPr>
      <w:rFonts w:ascii="Antiqua" w:eastAsia="Times New Roman" w:hAnsi="Antiqua" w:cs="Times New Roman"/>
      <w:sz w:val="26"/>
      <w:szCs w:val="20"/>
      <w:lang w:eastAsia="ru-RU"/>
    </w:rPr>
  </w:style>
  <w:style w:type="paragraph" w:styleId="a5">
    <w:name w:val="footer"/>
    <w:basedOn w:val="a"/>
    <w:link w:val="a6"/>
    <w:uiPriority w:val="99"/>
    <w:semiHidden/>
    <w:unhideWhenUsed/>
    <w:rsid w:val="00D5780B"/>
    <w:pPr>
      <w:tabs>
        <w:tab w:val="center" w:pos="4677"/>
        <w:tab w:val="right" w:pos="9355"/>
      </w:tabs>
    </w:pPr>
  </w:style>
  <w:style w:type="character" w:customStyle="1" w:styleId="a6">
    <w:name w:val="Нижний колонтитул Знак"/>
    <w:basedOn w:val="a0"/>
    <w:link w:val="a5"/>
    <w:uiPriority w:val="99"/>
    <w:semiHidden/>
    <w:rsid w:val="00D5780B"/>
    <w:rPr>
      <w:rFonts w:ascii="Antiqua" w:eastAsia="Times New Roman" w:hAnsi="Antiqua" w:cs="Times New Roman"/>
      <w:sz w:val="26"/>
      <w:szCs w:val="20"/>
      <w:lang w:eastAsia="ru-RU"/>
    </w:rPr>
  </w:style>
  <w:style w:type="paragraph" w:styleId="a7">
    <w:name w:val="Balloon Text"/>
    <w:basedOn w:val="a"/>
    <w:link w:val="a8"/>
    <w:uiPriority w:val="99"/>
    <w:semiHidden/>
    <w:unhideWhenUsed/>
    <w:rsid w:val="00D5780B"/>
    <w:rPr>
      <w:rFonts w:ascii="Segoe UI" w:hAnsi="Segoe UI" w:cs="Segoe UI"/>
      <w:sz w:val="18"/>
      <w:szCs w:val="18"/>
    </w:rPr>
  </w:style>
  <w:style w:type="character" w:customStyle="1" w:styleId="a8">
    <w:name w:val="Текст выноски Знак"/>
    <w:basedOn w:val="a0"/>
    <w:link w:val="a7"/>
    <w:uiPriority w:val="99"/>
    <w:semiHidden/>
    <w:rsid w:val="00D5780B"/>
    <w:rPr>
      <w:rFonts w:ascii="Segoe UI" w:eastAsia="Times New Roman" w:hAnsi="Segoe UI" w:cs="Segoe UI"/>
      <w:sz w:val="18"/>
      <w:szCs w:val="18"/>
      <w:lang w:eastAsia="ru-RU"/>
    </w:rPr>
  </w:style>
  <w:style w:type="paragraph" w:customStyle="1" w:styleId="a9">
    <w:name w:val="Нормальний текст"/>
    <w:basedOn w:val="a"/>
    <w:rsid w:val="00D5780B"/>
    <w:pPr>
      <w:spacing w:before="120"/>
      <w:ind w:firstLine="567"/>
    </w:pPr>
  </w:style>
  <w:style w:type="paragraph" w:customStyle="1" w:styleId="aa">
    <w:name w:val="Назва документа"/>
    <w:basedOn w:val="a"/>
    <w:next w:val="a9"/>
    <w:rsid w:val="00D5780B"/>
    <w:pPr>
      <w:keepNext/>
      <w:keepLines/>
      <w:spacing w:before="240" w:after="240"/>
      <w:jc w:val="center"/>
    </w:pPr>
    <w:rPr>
      <w:b/>
    </w:rPr>
  </w:style>
  <w:style w:type="paragraph" w:customStyle="1" w:styleId="ShapkaDocumentu">
    <w:name w:val="Shapka Documentu"/>
    <w:basedOn w:val="a"/>
    <w:rsid w:val="00D5780B"/>
    <w:pPr>
      <w:keepNext/>
      <w:keepLines/>
      <w:spacing w:after="240"/>
      <w:ind w:left="3969"/>
      <w:jc w:val="center"/>
    </w:pPr>
  </w:style>
  <w:style w:type="paragraph" w:customStyle="1" w:styleId="TableParagraph">
    <w:name w:val="Table Paragraph"/>
    <w:basedOn w:val="a"/>
    <w:uiPriority w:val="1"/>
    <w:qFormat/>
    <w:rsid w:val="00F04FDE"/>
    <w:pPr>
      <w:widowControl w:val="0"/>
      <w:autoSpaceDE w:val="0"/>
      <w:autoSpaceDN w:val="0"/>
    </w:pPr>
    <w:rPr>
      <w:rFonts w:ascii="Times New Roman" w:hAnsi="Times New Roman"/>
      <w:sz w:val="22"/>
      <w:szCs w:val="22"/>
      <w:lang w:eastAsia="en-US"/>
    </w:rPr>
  </w:style>
  <w:style w:type="character" w:styleId="ab">
    <w:name w:val="Hyperlink"/>
    <w:basedOn w:val="a0"/>
    <w:uiPriority w:val="99"/>
    <w:unhideWhenUsed/>
    <w:rsid w:val="006873C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E6F"/>
    <w:pPr>
      <w:spacing w:after="0" w:line="240" w:lineRule="auto"/>
    </w:pPr>
    <w:rPr>
      <w:rFonts w:ascii="Antiqua" w:eastAsia="Times New Roman" w:hAnsi="Antiqua" w:cs="Times New Roman"/>
      <w:sz w:val="26"/>
      <w:szCs w:val="20"/>
      <w:lang w:eastAsia="ru-RU"/>
    </w:rPr>
  </w:style>
  <w:style w:type="paragraph" w:styleId="3">
    <w:name w:val="heading 3"/>
    <w:basedOn w:val="a"/>
    <w:next w:val="a"/>
    <w:link w:val="30"/>
    <w:uiPriority w:val="9"/>
    <w:semiHidden/>
    <w:unhideWhenUsed/>
    <w:qFormat/>
    <w:rsid w:val="00D5780B"/>
    <w:pPr>
      <w:keepNext/>
      <w:spacing w:before="120"/>
      <w:ind w:left="567"/>
      <w:outlineLvl w:val="2"/>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D5780B"/>
    <w:rPr>
      <w:rFonts w:ascii="Antiqua" w:eastAsia="Times New Roman" w:hAnsi="Antiqua" w:cs="Times New Roman"/>
      <w:b/>
      <w:i/>
      <w:sz w:val="26"/>
      <w:szCs w:val="20"/>
      <w:lang w:eastAsia="ru-RU"/>
    </w:rPr>
  </w:style>
  <w:style w:type="paragraph" w:styleId="a3">
    <w:name w:val="header"/>
    <w:basedOn w:val="a"/>
    <w:link w:val="a4"/>
    <w:uiPriority w:val="99"/>
    <w:semiHidden/>
    <w:unhideWhenUsed/>
    <w:rsid w:val="00D5780B"/>
    <w:pPr>
      <w:tabs>
        <w:tab w:val="center" w:pos="4677"/>
        <w:tab w:val="right" w:pos="9355"/>
      </w:tabs>
    </w:pPr>
  </w:style>
  <w:style w:type="character" w:customStyle="1" w:styleId="a4">
    <w:name w:val="Верхний колонтитул Знак"/>
    <w:basedOn w:val="a0"/>
    <w:link w:val="a3"/>
    <w:uiPriority w:val="99"/>
    <w:semiHidden/>
    <w:rsid w:val="00D5780B"/>
    <w:rPr>
      <w:rFonts w:ascii="Antiqua" w:eastAsia="Times New Roman" w:hAnsi="Antiqua" w:cs="Times New Roman"/>
      <w:sz w:val="26"/>
      <w:szCs w:val="20"/>
      <w:lang w:eastAsia="ru-RU"/>
    </w:rPr>
  </w:style>
  <w:style w:type="paragraph" w:styleId="a5">
    <w:name w:val="footer"/>
    <w:basedOn w:val="a"/>
    <w:link w:val="a6"/>
    <w:uiPriority w:val="99"/>
    <w:semiHidden/>
    <w:unhideWhenUsed/>
    <w:rsid w:val="00D5780B"/>
    <w:pPr>
      <w:tabs>
        <w:tab w:val="center" w:pos="4677"/>
        <w:tab w:val="right" w:pos="9355"/>
      </w:tabs>
    </w:pPr>
  </w:style>
  <w:style w:type="character" w:customStyle="1" w:styleId="a6">
    <w:name w:val="Нижний колонтитул Знак"/>
    <w:basedOn w:val="a0"/>
    <w:link w:val="a5"/>
    <w:uiPriority w:val="99"/>
    <w:semiHidden/>
    <w:rsid w:val="00D5780B"/>
    <w:rPr>
      <w:rFonts w:ascii="Antiqua" w:eastAsia="Times New Roman" w:hAnsi="Antiqua" w:cs="Times New Roman"/>
      <w:sz w:val="26"/>
      <w:szCs w:val="20"/>
      <w:lang w:eastAsia="ru-RU"/>
    </w:rPr>
  </w:style>
  <w:style w:type="paragraph" w:styleId="a7">
    <w:name w:val="Balloon Text"/>
    <w:basedOn w:val="a"/>
    <w:link w:val="a8"/>
    <w:uiPriority w:val="99"/>
    <w:semiHidden/>
    <w:unhideWhenUsed/>
    <w:rsid w:val="00D5780B"/>
    <w:rPr>
      <w:rFonts w:ascii="Segoe UI" w:hAnsi="Segoe UI" w:cs="Segoe UI"/>
      <w:sz w:val="18"/>
      <w:szCs w:val="18"/>
    </w:rPr>
  </w:style>
  <w:style w:type="character" w:customStyle="1" w:styleId="a8">
    <w:name w:val="Текст выноски Знак"/>
    <w:basedOn w:val="a0"/>
    <w:link w:val="a7"/>
    <w:uiPriority w:val="99"/>
    <w:semiHidden/>
    <w:rsid w:val="00D5780B"/>
    <w:rPr>
      <w:rFonts w:ascii="Segoe UI" w:eastAsia="Times New Roman" w:hAnsi="Segoe UI" w:cs="Segoe UI"/>
      <w:sz w:val="18"/>
      <w:szCs w:val="18"/>
      <w:lang w:eastAsia="ru-RU"/>
    </w:rPr>
  </w:style>
  <w:style w:type="paragraph" w:customStyle="1" w:styleId="a9">
    <w:name w:val="Нормальний текст"/>
    <w:basedOn w:val="a"/>
    <w:rsid w:val="00D5780B"/>
    <w:pPr>
      <w:spacing w:before="120"/>
      <w:ind w:firstLine="567"/>
    </w:pPr>
  </w:style>
  <w:style w:type="paragraph" w:customStyle="1" w:styleId="aa">
    <w:name w:val="Назва документа"/>
    <w:basedOn w:val="a"/>
    <w:next w:val="a9"/>
    <w:rsid w:val="00D5780B"/>
    <w:pPr>
      <w:keepNext/>
      <w:keepLines/>
      <w:spacing w:before="240" w:after="240"/>
      <w:jc w:val="center"/>
    </w:pPr>
    <w:rPr>
      <w:b/>
    </w:rPr>
  </w:style>
  <w:style w:type="paragraph" w:customStyle="1" w:styleId="ShapkaDocumentu">
    <w:name w:val="Shapka Documentu"/>
    <w:basedOn w:val="a"/>
    <w:rsid w:val="00D5780B"/>
    <w:pPr>
      <w:keepNext/>
      <w:keepLines/>
      <w:spacing w:after="240"/>
      <w:ind w:left="3969"/>
      <w:jc w:val="center"/>
    </w:pPr>
  </w:style>
  <w:style w:type="paragraph" w:customStyle="1" w:styleId="TableParagraph">
    <w:name w:val="Table Paragraph"/>
    <w:basedOn w:val="a"/>
    <w:uiPriority w:val="1"/>
    <w:qFormat/>
    <w:rsid w:val="00F04FDE"/>
    <w:pPr>
      <w:widowControl w:val="0"/>
      <w:autoSpaceDE w:val="0"/>
      <w:autoSpaceDN w:val="0"/>
    </w:pPr>
    <w:rPr>
      <w:rFonts w:ascii="Times New Roman" w:hAnsi="Times New Roman"/>
      <w:sz w:val="22"/>
      <w:szCs w:val="22"/>
      <w:lang w:eastAsia="en-US"/>
    </w:rPr>
  </w:style>
  <w:style w:type="character" w:styleId="ab">
    <w:name w:val="Hyperlink"/>
    <w:basedOn w:val="a0"/>
    <w:uiPriority w:val="99"/>
    <w:unhideWhenUsed/>
    <w:rsid w:val="006873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241409">
      <w:bodyDiv w:val="1"/>
      <w:marLeft w:val="0"/>
      <w:marRight w:val="0"/>
      <w:marTop w:val="0"/>
      <w:marBottom w:val="0"/>
      <w:divBdr>
        <w:top w:val="none" w:sz="0" w:space="0" w:color="auto"/>
        <w:left w:val="none" w:sz="0" w:space="0" w:color="auto"/>
        <w:bottom w:val="none" w:sz="0" w:space="0" w:color="auto"/>
        <w:right w:val="none" w:sz="0" w:space="0" w:color="auto"/>
      </w:divBdr>
    </w:div>
    <w:div w:id="204918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zakon.rada.gov.ua/laws/show/2456-1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8897A-4B1A-44D3-95AE-CF01C3183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5058</Words>
  <Characters>28834</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user</cp:lastModifiedBy>
  <cp:revision>2</cp:revision>
  <cp:lastPrinted>2021-03-30T10:45:00Z</cp:lastPrinted>
  <dcterms:created xsi:type="dcterms:W3CDTF">2021-07-15T13:38:00Z</dcterms:created>
  <dcterms:modified xsi:type="dcterms:W3CDTF">2021-07-15T13:38:00Z</dcterms:modified>
</cp:coreProperties>
</file>